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1412E64C" w14:textId="5DE5A05E" w:rsidR="003C31E9" w:rsidRDefault="00C92A3D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597542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8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405980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7D5C5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6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E3092A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</w:p>
          <w:p w14:paraId="023747DB" w14:textId="77777777" w:rsidR="00597542" w:rsidRDefault="00597542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</w:p>
          <w:p w14:paraId="337E0357" w14:textId="21FD78E0" w:rsidR="00597542" w:rsidRPr="003F4057" w:rsidRDefault="00597542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Default="00AC36F2" w:rsidP="008759CA">
      <w:pPr>
        <w:spacing w:line="360" w:lineRule="auto"/>
        <w:ind w:right="340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8AD6881" w14:textId="14C451D8" w:rsidR="00277FEB" w:rsidRPr="00F51C93" w:rsidRDefault="00597542" w:rsidP="00277FEB">
      <w:pPr>
        <w:spacing w:before="120" w:after="120" w:line="360" w:lineRule="auto"/>
        <w:jc w:val="center"/>
        <w:rPr>
          <w:rFonts w:ascii="CorpoS" w:hAnsi="CorpoS"/>
          <w:b/>
          <w:color w:val="000000"/>
          <w:sz w:val="44"/>
          <w:szCs w:val="44"/>
          <w:lang w:val="tr-TR"/>
        </w:rPr>
      </w:pPr>
      <w:bookmarkStart w:id="0" w:name="_Hlk89771564"/>
      <w:r>
        <w:rPr>
          <w:rFonts w:ascii="CorpoS" w:hAnsi="CorpoS"/>
          <w:b/>
          <w:color w:val="000000"/>
          <w:sz w:val="44"/>
          <w:szCs w:val="44"/>
          <w:lang w:val="tr-TR"/>
        </w:rPr>
        <w:t>Mercedes-Benz’d</w:t>
      </w:r>
      <w:r w:rsidR="006B3046">
        <w:rPr>
          <w:rFonts w:ascii="CorpoS" w:hAnsi="CorpoS"/>
          <w:b/>
          <w:color w:val="000000"/>
          <w:sz w:val="44"/>
          <w:szCs w:val="44"/>
          <w:lang w:val="tr-TR"/>
        </w:rPr>
        <w:t>en İstanbul Müzik Festivali’ne 35 yıldır kesintisiz destek</w:t>
      </w:r>
    </w:p>
    <w:p w14:paraId="3415AAC1" w14:textId="14466C8A" w:rsidR="00D50616" w:rsidRPr="00597542" w:rsidRDefault="00837D87" w:rsidP="00597542">
      <w:pPr>
        <w:pStyle w:val="ListeParagraf"/>
        <w:numPr>
          <w:ilvl w:val="0"/>
          <w:numId w:val="9"/>
        </w:numPr>
        <w:spacing w:before="120" w:after="120" w:line="360" w:lineRule="auto"/>
        <w:ind w:right="340"/>
        <w:rPr>
          <w:rFonts w:ascii="CorpoS" w:hAnsi="CorpoS"/>
          <w:b/>
          <w:bCs/>
          <w:color w:val="000000"/>
          <w:sz w:val="24"/>
          <w:szCs w:val="24"/>
          <w:lang w:val="tr-TR"/>
        </w:rPr>
      </w:pPr>
      <w:r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>Mercedes-Benz</w:t>
      </w:r>
      <w:r w:rsidR="00BD499E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, 35 </w:t>
      </w:r>
      <w:r w:rsidR="00FF2C1E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>yıldır aralıksız destek verdiği İstanbul Müzik Festivali’nde bu sene, 3 konsere</w:t>
      </w:r>
      <w:r w:rsidR="00D50616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 </w:t>
      </w:r>
      <w:r w:rsidR="004408A2">
        <w:rPr>
          <w:rFonts w:ascii="CorpoS" w:hAnsi="CorpoS"/>
          <w:b/>
          <w:bCs/>
          <w:color w:val="000000"/>
          <w:sz w:val="24"/>
          <w:szCs w:val="24"/>
          <w:lang w:val="tr-TR"/>
        </w:rPr>
        <w:t>“</w:t>
      </w:r>
      <w:r w:rsidR="00597542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Yüksek Katkıda </w:t>
      </w:r>
      <w:r w:rsidR="004408A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Bulunan </w:t>
      </w:r>
      <w:r w:rsidR="00597542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>Gösteri Sponsoru</w:t>
      </w:r>
      <w:r w:rsidR="004408A2">
        <w:rPr>
          <w:rFonts w:ascii="CorpoS" w:hAnsi="CorpoS"/>
          <w:b/>
          <w:bCs/>
          <w:color w:val="000000"/>
          <w:sz w:val="24"/>
          <w:szCs w:val="24"/>
          <w:lang w:val="tr-TR"/>
        </w:rPr>
        <w:t>”</w:t>
      </w:r>
      <w:r w:rsidR="00D50616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 oldu.</w:t>
      </w:r>
    </w:p>
    <w:p w14:paraId="1B6CB45B" w14:textId="3FAC9AD2" w:rsidR="00F51C93" w:rsidRDefault="00D50616" w:rsidP="00597542">
      <w:pPr>
        <w:pStyle w:val="ListeParagraf"/>
        <w:numPr>
          <w:ilvl w:val="0"/>
          <w:numId w:val="9"/>
        </w:numPr>
        <w:spacing w:before="120" w:after="120" w:line="360" w:lineRule="auto"/>
        <w:ind w:right="340"/>
        <w:rPr>
          <w:rFonts w:ascii="CorpoS" w:hAnsi="CorpoS"/>
          <w:b/>
          <w:bCs/>
          <w:color w:val="000000"/>
          <w:sz w:val="24"/>
          <w:szCs w:val="24"/>
          <w:lang w:val="tr-TR"/>
        </w:rPr>
      </w:pPr>
      <w:r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Mercedes-Benz’in </w:t>
      </w:r>
      <w:r w:rsidR="00597542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>sponsor olduğu</w:t>
      </w:r>
      <w:r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 11 Haziran’da Hafta Sonu Klasikleri, 14 Haziran’da Amsterdam </w:t>
      </w:r>
      <w:proofErr w:type="spellStart"/>
      <w:r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>Sinfonietta</w:t>
      </w:r>
      <w:proofErr w:type="spellEnd"/>
      <w:r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 &amp; </w:t>
      </w:r>
      <w:proofErr w:type="spellStart"/>
      <w:r w:rsidR="00597542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>Anastasia</w:t>
      </w:r>
      <w:proofErr w:type="spellEnd"/>
      <w:r w:rsidR="00597542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 </w:t>
      </w:r>
      <w:proofErr w:type="spellStart"/>
      <w:r w:rsidR="00597542"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>Kobekina</w:t>
      </w:r>
      <w:proofErr w:type="spellEnd"/>
      <w:r w:rsidRPr="00597542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 ve 18 Haziran’da Hafta Sonu Klasikleri konserleri müzikseverlere keyifli anlar yaşatacak.</w:t>
      </w:r>
    </w:p>
    <w:p w14:paraId="5BBC4CF8" w14:textId="27334B28" w:rsidR="0074586F" w:rsidRPr="00597542" w:rsidRDefault="0074586F" w:rsidP="00597542">
      <w:pPr>
        <w:pStyle w:val="ListeParagraf"/>
        <w:numPr>
          <w:ilvl w:val="0"/>
          <w:numId w:val="9"/>
        </w:numPr>
        <w:spacing w:before="120" w:after="120" w:line="360" w:lineRule="auto"/>
        <w:ind w:right="340"/>
        <w:rPr>
          <w:rFonts w:ascii="CorpoS" w:hAnsi="CorpoS"/>
          <w:b/>
          <w:bCs/>
          <w:color w:val="000000"/>
          <w:sz w:val="24"/>
          <w:szCs w:val="24"/>
          <w:lang w:val="tr-TR"/>
        </w:rPr>
      </w:pPr>
      <w:r w:rsidRPr="0074586F">
        <w:rPr>
          <w:rFonts w:ascii="CorpoS" w:hAnsi="CorpoS"/>
          <w:b/>
          <w:bCs/>
          <w:color w:val="000000"/>
          <w:sz w:val="24"/>
          <w:szCs w:val="24"/>
          <w:lang w:val="tr-TR"/>
        </w:rPr>
        <w:t xml:space="preserve">Mercedes-Benz Otomotiv İcra Kurulu ve Otomobil Grubu Başkanı Şükrü </w:t>
      </w:r>
      <w:proofErr w:type="spellStart"/>
      <w:r w:rsidRPr="0074586F">
        <w:rPr>
          <w:rFonts w:ascii="CorpoS" w:hAnsi="CorpoS"/>
          <w:b/>
          <w:bCs/>
          <w:color w:val="000000"/>
          <w:sz w:val="24"/>
          <w:szCs w:val="24"/>
          <w:lang w:val="tr-TR"/>
        </w:rPr>
        <w:t>Bekdikhan</w:t>
      </w:r>
      <w:proofErr w:type="spellEnd"/>
      <w:r>
        <w:rPr>
          <w:rFonts w:ascii="CorpoS" w:hAnsi="CorpoS"/>
          <w:b/>
          <w:bCs/>
          <w:color w:val="000000"/>
          <w:sz w:val="24"/>
          <w:szCs w:val="24"/>
          <w:lang w:val="tr-TR"/>
        </w:rPr>
        <w:t>; “B</w:t>
      </w:r>
      <w:r w:rsidRPr="0074586F">
        <w:rPr>
          <w:rFonts w:ascii="CorpoS" w:hAnsi="CorpoS"/>
          <w:b/>
          <w:bCs/>
          <w:color w:val="000000"/>
          <w:sz w:val="24"/>
          <w:szCs w:val="24"/>
          <w:lang w:val="tr-TR"/>
        </w:rPr>
        <w:t>inlerce sanatsever gibi yarım asırlık bu güzel yolculuğun büyük bölümünde hem dinleyici hem destekçi olarak yer alıyoruz</w:t>
      </w:r>
      <w:r>
        <w:rPr>
          <w:rFonts w:ascii="CorpoS" w:hAnsi="CorpoS"/>
          <w:b/>
          <w:bCs/>
          <w:color w:val="000000"/>
          <w:sz w:val="24"/>
          <w:szCs w:val="24"/>
          <w:lang w:val="tr-TR"/>
        </w:rPr>
        <w:t>” dedi.</w:t>
      </w:r>
    </w:p>
    <w:p w14:paraId="5CABDF15" w14:textId="77777777" w:rsidR="00597542" w:rsidRDefault="00597542" w:rsidP="00597542">
      <w:pPr>
        <w:pStyle w:val="ListeParagraf"/>
        <w:spacing w:before="120" w:after="120" w:line="276" w:lineRule="auto"/>
        <w:ind w:right="340"/>
        <w:rPr>
          <w:rFonts w:ascii="CorpoS" w:hAnsi="CorpoS"/>
          <w:b/>
          <w:color w:val="000000"/>
          <w:sz w:val="28"/>
          <w:szCs w:val="28"/>
          <w:lang w:val="tr-TR"/>
        </w:rPr>
      </w:pPr>
    </w:p>
    <w:p w14:paraId="566827C9" w14:textId="7DF31575" w:rsidR="005C285F" w:rsidRDefault="00597542" w:rsidP="00FF2C1E">
      <w:pPr>
        <w:spacing w:before="120" w:after="120" w:line="360" w:lineRule="auto"/>
        <w:ind w:right="340"/>
        <w:rPr>
          <w:rFonts w:ascii="CorpoS" w:hAnsi="CorpoS"/>
          <w:bCs/>
          <w:color w:val="000000"/>
          <w:sz w:val="24"/>
          <w:szCs w:val="24"/>
          <w:lang w:val="tr-TR"/>
        </w:rPr>
      </w:pPr>
      <w:r>
        <w:rPr>
          <w:rFonts w:ascii="CorpoS" w:hAnsi="CorpoS"/>
          <w:bCs/>
          <w:color w:val="000000"/>
          <w:sz w:val="24"/>
          <w:szCs w:val="24"/>
          <w:lang w:val="tr-TR"/>
        </w:rPr>
        <w:t>İstanbul Kültür Sanat Vakfı (İKSV) tarafından düzenlenen ve b</w:t>
      </w:r>
      <w:r w:rsidR="00D50616">
        <w:rPr>
          <w:rFonts w:ascii="CorpoS" w:hAnsi="CorpoS"/>
          <w:bCs/>
          <w:color w:val="000000"/>
          <w:sz w:val="24"/>
          <w:szCs w:val="24"/>
          <w:lang w:val="tr-TR"/>
        </w:rPr>
        <w:t xml:space="preserve">u yıl 50. yaşını kutlayan </w:t>
      </w:r>
      <w:r>
        <w:rPr>
          <w:rFonts w:ascii="CorpoS" w:hAnsi="CorpoS"/>
          <w:bCs/>
          <w:color w:val="000000"/>
          <w:sz w:val="24"/>
          <w:szCs w:val="24"/>
          <w:lang w:val="tr-TR"/>
        </w:rPr>
        <w:t xml:space="preserve">İstanbul </w:t>
      </w:r>
      <w:r w:rsidR="00D50616">
        <w:rPr>
          <w:rFonts w:ascii="CorpoS" w:hAnsi="CorpoS"/>
          <w:bCs/>
          <w:color w:val="000000"/>
          <w:sz w:val="24"/>
          <w:szCs w:val="24"/>
          <w:lang w:val="tr-TR"/>
        </w:rPr>
        <w:t xml:space="preserve">Müzik Festivali’ne Mercedes-Benz’in desteği sürüyor. 35 yıldır kesintisiz olarak İstanbul Müzik Festivali’nin </w:t>
      </w:r>
      <w:r w:rsidR="004408A2">
        <w:rPr>
          <w:rFonts w:ascii="CorpoS" w:hAnsi="CorpoS"/>
          <w:bCs/>
          <w:color w:val="000000"/>
          <w:sz w:val="24"/>
          <w:szCs w:val="24"/>
          <w:lang w:val="tr-TR"/>
        </w:rPr>
        <w:t xml:space="preserve">gösteri </w:t>
      </w:r>
      <w:r w:rsidR="00D50616">
        <w:rPr>
          <w:rFonts w:ascii="CorpoS" w:hAnsi="CorpoS"/>
          <w:bCs/>
          <w:color w:val="000000"/>
          <w:sz w:val="24"/>
          <w:szCs w:val="24"/>
          <w:lang w:val="tr-TR"/>
        </w:rPr>
        <w:t xml:space="preserve">sponsorluğunu üstlenen şirket, </w:t>
      </w:r>
      <w:r w:rsidR="005C285F">
        <w:rPr>
          <w:rFonts w:ascii="CorpoS" w:hAnsi="CorpoS"/>
          <w:bCs/>
          <w:color w:val="000000"/>
          <w:sz w:val="24"/>
          <w:szCs w:val="24"/>
          <w:lang w:val="tr-TR"/>
        </w:rPr>
        <w:t xml:space="preserve">bu sene 3 konserin sponsoru oldu. 11 Haziran’da Fenerbahçe Parkı’nda gerçekleşecek Hafta Sonu Klasikleri dinletisi, 14 Haziran’da Cemal Reşit Rey Konser Salonu’ndaki </w:t>
      </w:r>
      <w:r w:rsidR="005C285F" w:rsidRPr="005C285F">
        <w:rPr>
          <w:rFonts w:ascii="CorpoS" w:hAnsi="CorpoS"/>
          <w:bCs/>
          <w:color w:val="000000"/>
          <w:sz w:val="24"/>
          <w:szCs w:val="24"/>
          <w:lang w:val="tr-TR"/>
        </w:rPr>
        <w:t xml:space="preserve">Amsterdam </w:t>
      </w:r>
      <w:proofErr w:type="spellStart"/>
      <w:r w:rsidR="005C285F" w:rsidRPr="005C285F">
        <w:rPr>
          <w:rFonts w:ascii="CorpoS" w:hAnsi="CorpoS"/>
          <w:bCs/>
          <w:color w:val="000000"/>
          <w:sz w:val="24"/>
          <w:szCs w:val="24"/>
          <w:lang w:val="tr-TR"/>
        </w:rPr>
        <w:t>Sinfonietta</w:t>
      </w:r>
      <w:proofErr w:type="spellEnd"/>
      <w:r w:rsidR="005C285F" w:rsidRPr="005C285F">
        <w:rPr>
          <w:rFonts w:ascii="CorpoS" w:hAnsi="CorpoS"/>
          <w:bCs/>
          <w:color w:val="000000"/>
          <w:sz w:val="24"/>
          <w:szCs w:val="24"/>
          <w:lang w:val="tr-TR"/>
        </w:rPr>
        <w:t xml:space="preserve"> &amp; </w:t>
      </w:r>
      <w:proofErr w:type="spellStart"/>
      <w:r>
        <w:rPr>
          <w:rFonts w:ascii="CorpoS" w:hAnsi="CorpoS"/>
          <w:bCs/>
          <w:color w:val="000000"/>
          <w:sz w:val="24"/>
          <w:szCs w:val="24"/>
          <w:lang w:val="tr-TR"/>
        </w:rPr>
        <w:t>Anastasia</w:t>
      </w:r>
      <w:proofErr w:type="spellEnd"/>
      <w:r>
        <w:rPr>
          <w:rFonts w:ascii="CorpoS" w:hAnsi="CorpoS"/>
          <w:bCs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rpoS" w:hAnsi="CorpoS"/>
          <w:bCs/>
          <w:color w:val="000000"/>
          <w:sz w:val="24"/>
          <w:szCs w:val="24"/>
          <w:lang w:val="tr-TR"/>
        </w:rPr>
        <w:t>Kobekina</w:t>
      </w:r>
      <w:proofErr w:type="spellEnd"/>
      <w:r w:rsidR="005C285F">
        <w:rPr>
          <w:rFonts w:ascii="CorpoS" w:hAnsi="CorpoS"/>
          <w:bCs/>
          <w:color w:val="000000"/>
          <w:sz w:val="24"/>
          <w:szCs w:val="24"/>
          <w:lang w:val="tr-TR"/>
        </w:rPr>
        <w:t xml:space="preserve"> konseri ve 18 Haziran günü Yıldız Parkı’nda düzenlenecek Hafta Sonu Klasikleri</w:t>
      </w:r>
      <w:r w:rsidR="00B95A4C">
        <w:rPr>
          <w:rFonts w:ascii="CorpoS" w:hAnsi="CorpoS"/>
          <w:bCs/>
          <w:color w:val="000000"/>
          <w:sz w:val="24"/>
          <w:szCs w:val="24"/>
          <w:lang w:val="tr-TR"/>
        </w:rPr>
        <w:t>,</w:t>
      </w:r>
      <w:r w:rsidR="005C285F">
        <w:rPr>
          <w:rFonts w:ascii="CorpoS" w:hAnsi="CorpoS"/>
          <w:bCs/>
          <w:color w:val="000000"/>
          <w:sz w:val="24"/>
          <w:szCs w:val="24"/>
          <w:lang w:val="tr-TR"/>
        </w:rPr>
        <w:t xml:space="preserve"> </w:t>
      </w:r>
      <w:r w:rsidR="00B95A4C">
        <w:rPr>
          <w:rFonts w:ascii="CorpoS" w:hAnsi="CorpoS"/>
          <w:bCs/>
          <w:color w:val="000000"/>
          <w:sz w:val="24"/>
          <w:szCs w:val="24"/>
          <w:lang w:val="tr-TR"/>
        </w:rPr>
        <w:t>Mercedes</w:t>
      </w:r>
      <w:r w:rsidR="0074586F">
        <w:rPr>
          <w:rFonts w:ascii="CorpoS" w:hAnsi="CorpoS"/>
          <w:bCs/>
          <w:color w:val="000000"/>
          <w:sz w:val="24"/>
          <w:szCs w:val="24"/>
          <w:lang w:val="tr-TR"/>
        </w:rPr>
        <w:t>-</w:t>
      </w:r>
      <w:r w:rsidR="00B95A4C">
        <w:rPr>
          <w:rFonts w:ascii="CorpoS" w:hAnsi="CorpoS"/>
          <w:bCs/>
          <w:color w:val="000000"/>
          <w:sz w:val="24"/>
          <w:szCs w:val="24"/>
          <w:lang w:val="tr-TR"/>
        </w:rPr>
        <w:t xml:space="preserve">Benz’in katkılarıyla </w:t>
      </w:r>
      <w:r w:rsidR="005C285F">
        <w:rPr>
          <w:rFonts w:ascii="CorpoS" w:hAnsi="CorpoS"/>
          <w:bCs/>
          <w:color w:val="000000"/>
          <w:sz w:val="24"/>
          <w:szCs w:val="24"/>
          <w:lang w:val="tr-TR"/>
        </w:rPr>
        <w:t>müzikseverlerle buluşacak.</w:t>
      </w:r>
      <w:r w:rsidR="003B01F3">
        <w:rPr>
          <w:rFonts w:ascii="CorpoS" w:hAnsi="CorpoS"/>
          <w:bCs/>
          <w:color w:val="000000"/>
          <w:sz w:val="24"/>
          <w:szCs w:val="24"/>
          <w:lang w:val="tr-TR"/>
        </w:rPr>
        <w:t xml:space="preserve"> Fenerbahçe Parkı ve Yıldız Parkı’nda gerçekleşecek Hafta Sonu Klasikleri konserleri ücretsiz olarak müzikseverlerle buluşacak.</w:t>
      </w:r>
    </w:p>
    <w:p w14:paraId="79C51675" w14:textId="454E4451" w:rsidR="005C285F" w:rsidRPr="00472634" w:rsidRDefault="0074586F" w:rsidP="00FF2C1E">
      <w:pPr>
        <w:spacing w:before="120" w:after="120" w:line="360" w:lineRule="auto"/>
        <w:ind w:right="340"/>
        <w:rPr>
          <w:rFonts w:ascii="CorpoS" w:hAnsi="CorpoS"/>
          <w:b/>
          <w:color w:val="000000"/>
          <w:sz w:val="24"/>
          <w:szCs w:val="24"/>
          <w:lang w:val="tr-TR"/>
        </w:rPr>
      </w:pPr>
      <w:r>
        <w:rPr>
          <w:rFonts w:ascii="CorpoS" w:hAnsi="CorpoS"/>
          <w:b/>
          <w:color w:val="000000"/>
          <w:sz w:val="24"/>
          <w:szCs w:val="24"/>
          <w:lang w:val="tr-TR"/>
        </w:rPr>
        <w:t xml:space="preserve">Şükrü </w:t>
      </w:r>
      <w:proofErr w:type="spellStart"/>
      <w:r>
        <w:rPr>
          <w:rFonts w:ascii="CorpoS" w:hAnsi="CorpoS"/>
          <w:b/>
          <w:color w:val="000000"/>
          <w:sz w:val="24"/>
          <w:szCs w:val="24"/>
          <w:lang w:val="tr-TR"/>
        </w:rPr>
        <w:t>Bekdikhan</w:t>
      </w:r>
      <w:proofErr w:type="spellEnd"/>
      <w:r>
        <w:rPr>
          <w:rFonts w:ascii="CorpoS" w:hAnsi="CorpoS"/>
          <w:b/>
          <w:color w:val="000000"/>
          <w:sz w:val="24"/>
          <w:szCs w:val="24"/>
          <w:lang w:val="tr-TR"/>
        </w:rPr>
        <w:t xml:space="preserve">: </w:t>
      </w:r>
      <w:r w:rsidR="00472634">
        <w:rPr>
          <w:rFonts w:ascii="CorpoS" w:hAnsi="CorpoS"/>
          <w:b/>
          <w:color w:val="000000"/>
          <w:sz w:val="24"/>
          <w:szCs w:val="24"/>
          <w:lang w:val="tr-TR"/>
        </w:rPr>
        <w:t xml:space="preserve">“35 yıldır İstanbul Müzik Festivali’nin </w:t>
      </w:r>
      <w:r w:rsidR="004408A2">
        <w:rPr>
          <w:rFonts w:ascii="CorpoS" w:hAnsi="CorpoS"/>
          <w:b/>
          <w:color w:val="000000"/>
          <w:sz w:val="24"/>
          <w:szCs w:val="24"/>
          <w:lang w:val="tr-TR"/>
        </w:rPr>
        <w:t xml:space="preserve">gösteri </w:t>
      </w:r>
      <w:r w:rsidR="00472634">
        <w:rPr>
          <w:rFonts w:ascii="CorpoS" w:hAnsi="CorpoS"/>
          <w:b/>
          <w:color w:val="000000"/>
          <w:sz w:val="24"/>
          <w:szCs w:val="24"/>
          <w:lang w:val="tr-TR"/>
        </w:rPr>
        <w:t>sponsoru olmaktan gurur duyuyoruz”</w:t>
      </w:r>
    </w:p>
    <w:p w14:paraId="54DD0787" w14:textId="75D70CF4" w:rsidR="00BB19D8" w:rsidRPr="00472634" w:rsidRDefault="00D12E20" w:rsidP="00BB19D8">
      <w:pPr>
        <w:spacing w:before="120" w:after="120" w:line="360" w:lineRule="auto"/>
        <w:ind w:right="340"/>
        <w:rPr>
          <w:rFonts w:ascii="CorpoS" w:hAnsi="CorpoS"/>
          <w:bCs/>
          <w:color w:val="000000"/>
          <w:sz w:val="24"/>
          <w:szCs w:val="24"/>
          <w:lang w:val="tr-TR"/>
        </w:rPr>
      </w:pPr>
      <w:r w:rsidRPr="00D12E20">
        <w:rPr>
          <w:rFonts w:ascii="CorpoS" w:hAnsi="CorpoS"/>
          <w:bCs/>
          <w:color w:val="000000"/>
          <w:sz w:val="24"/>
          <w:szCs w:val="24"/>
          <w:lang w:val="tr-TR"/>
        </w:rPr>
        <w:t xml:space="preserve">Mercedes-Benz Otomotiv İcra Kurulu ve Otomobil Grubu Başkanı Şükrü </w:t>
      </w:r>
      <w:proofErr w:type="spellStart"/>
      <w:r w:rsidRPr="00D12E20">
        <w:rPr>
          <w:rFonts w:ascii="CorpoS" w:hAnsi="CorpoS"/>
          <w:bCs/>
          <w:color w:val="000000"/>
          <w:sz w:val="24"/>
          <w:szCs w:val="24"/>
          <w:lang w:val="tr-TR"/>
        </w:rPr>
        <w:t>Bekdikhan</w:t>
      </w:r>
      <w:proofErr w:type="spellEnd"/>
      <w:r>
        <w:rPr>
          <w:rFonts w:ascii="CorpoS" w:hAnsi="CorpoS"/>
          <w:bCs/>
          <w:color w:val="000000"/>
          <w:sz w:val="24"/>
          <w:szCs w:val="24"/>
          <w:lang w:val="tr-TR"/>
        </w:rPr>
        <w:t xml:space="preserve">, 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Türkiye’nin en sürdürülebilir etkinliklerinden biri olan İstanbul Müzik Festivali’ne destek vermekten mutluluk 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lastRenderedPageBreak/>
        <w:t>duyduklarını dile getirerek</w:t>
      </w:r>
      <w:r w:rsidR="0074586F">
        <w:rPr>
          <w:rFonts w:ascii="CorpoS" w:hAnsi="CorpoS"/>
          <w:bCs/>
          <w:color w:val="000000"/>
          <w:sz w:val="24"/>
          <w:szCs w:val="24"/>
          <w:lang w:val="tr-TR"/>
        </w:rPr>
        <w:t>;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 “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>Mercedes-Benz olarak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 </w:t>
      </w:r>
      <w:r w:rsidR="00597542">
        <w:rPr>
          <w:rFonts w:ascii="CorpoS" w:hAnsi="CorpoS"/>
          <w:bCs/>
          <w:color w:val="000000"/>
          <w:sz w:val="24"/>
          <w:szCs w:val="24"/>
          <w:lang w:val="tr-TR"/>
        </w:rPr>
        <w:t>binlerce sanat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sever gibi yarım asırlık bu 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güzel 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>yolculuğun büyük bölümünde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 hem dinleyici hem destekçi olarak yer alıyoruz.</w:t>
      </w:r>
      <w:r w:rsidR="00472634" w:rsidRPr="00597542">
        <w:rPr>
          <w:lang w:val="tr-TR"/>
        </w:rPr>
        <w:t xml:space="preserve"> 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İstanbul Müzik Festivali klasiklerinden, Mozart’ın </w:t>
      </w:r>
      <w:r w:rsidR="007D4A57">
        <w:rPr>
          <w:rFonts w:ascii="CorpoS" w:hAnsi="CorpoS"/>
          <w:bCs/>
          <w:color w:val="000000"/>
          <w:sz w:val="24"/>
          <w:szCs w:val="24"/>
          <w:lang w:val="tr-TR"/>
        </w:rPr>
        <w:t>’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>Saraydan Kız Kaçırma</w:t>
      </w:r>
      <w:r w:rsidR="007D4A57">
        <w:rPr>
          <w:rFonts w:ascii="CorpoS" w:hAnsi="CorpoS"/>
          <w:bCs/>
          <w:color w:val="000000"/>
          <w:sz w:val="24"/>
          <w:szCs w:val="24"/>
          <w:lang w:val="tr-TR"/>
        </w:rPr>
        <w:t>’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 operasının gösteri sponsorluğunu üstlenerek başlayan serüvenimiz 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>festivalin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 seçkin gösterileri ile devam e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diyor. 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35 yıldır İstanbul Müzik Festivali’nin 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>‘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Yüksek Katkıda Bulunan </w:t>
      </w:r>
      <w:r w:rsidR="00597542">
        <w:rPr>
          <w:rFonts w:ascii="CorpoS" w:hAnsi="CorpoS"/>
          <w:bCs/>
          <w:color w:val="000000"/>
          <w:sz w:val="24"/>
          <w:szCs w:val="24"/>
          <w:lang w:val="tr-TR"/>
        </w:rPr>
        <w:t>Gösteri Sponsoru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>’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 </w:t>
      </w:r>
      <w:r w:rsidR="00597542">
        <w:rPr>
          <w:rFonts w:ascii="CorpoS" w:hAnsi="CorpoS"/>
          <w:bCs/>
          <w:color w:val="000000"/>
          <w:sz w:val="24"/>
          <w:szCs w:val="24"/>
          <w:lang w:val="tr-TR"/>
        </w:rPr>
        <w:t>olmaktan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 ve bu unvanı taşımaktan onur duyuyoruz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 xml:space="preserve">. </w:t>
      </w:r>
      <w:r w:rsidR="00472634" w:rsidRPr="00472634">
        <w:rPr>
          <w:rFonts w:ascii="CorpoS" w:hAnsi="CorpoS"/>
          <w:bCs/>
          <w:color w:val="000000"/>
          <w:sz w:val="24"/>
          <w:szCs w:val="24"/>
          <w:lang w:val="tr-TR"/>
        </w:rPr>
        <w:t>Sürdürülebilir birlikteliğimizin ve çağdaş Türkiye’nin sanatının geleceğinde de birlikte olacağımız günlerde daha nice 50 yıllar dil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>er</w:t>
      </w:r>
      <w:r w:rsidR="00597542">
        <w:rPr>
          <w:rFonts w:ascii="CorpoS" w:hAnsi="CorpoS"/>
          <w:bCs/>
          <w:color w:val="000000"/>
          <w:sz w:val="24"/>
          <w:szCs w:val="24"/>
          <w:lang w:val="tr-TR"/>
        </w:rPr>
        <w:t>iz</w:t>
      </w:r>
      <w:r w:rsidR="00472634">
        <w:rPr>
          <w:rFonts w:ascii="CorpoS" w:hAnsi="CorpoS"/>
          <w:bCs/>
          <w:color w:val="000000"/>
          <w:sz w:val="24"/>
          <w:szCs w:val="24"/>
          <w:lang w:val="tr-TR"/>
        </w:rPr>
        <w:t>” dedi.</w:t>
      </w:r>
      <w:bookmarkEnd w:id="0"/>
    </w:p>
    <w:sectPr w:rsidR="00BB19D8" w:rsidRPr="00472634" w:rsidSect="009942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1BAA" w14:textId="77777777" w:rsidR="00E43C48" w:rsidRDefault="00E43C48" w:rsidP="00764B8C">
      <w:pPr>
        <w:spacing w:after="0" w:line="240" w:lineRule="auto"/>
      </w:pPr>
      <w:r>
        <w:separator/>
      </w:r>
    </w:p>
  </w:endnote>
  <w:endnote w:type="continuationSeparator" w:id="0">
    <w:p w14:paraId="2C7D6800" w14:textId="77777777" w:rsidR="00E43C48" w:rsidRDefault="00E43C48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6684BFF5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196DAA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6F57125E" w14:textId="77777777" w:rsidR="00EC1864" w:rsidRDefault="00EC18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3711D80" w14:textId="3F2BEE82" w:rsidR="005054A6" w:rsidRPr="006D014F" w:rsidRDefault="005054A6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Mercedes-Benz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ve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585B1C9" w14:textId="251D252A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1248AC">
      <w:rPr>
        <w:rFonts w:ascii="CorpoSLig" w:hAnsi="CorpoSLig"/>
        <w:color w:val="5A6870"/>
        <w:position w:val="5"/>
        <w:sz w:val="18"/>
        <w:szCs w:val="15"/>
      </w:rPr>
      <w:t>0 212 867 37 30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B57E" w14:textId="77777777" w:rsidR="00E43C48" w:rsidRDefault="00E43C48" w:rsidP="00764B8C">
      <w:pPr>
        <w:spacing w:after="0" w:line="240" w:lineRule="auto"/>
      </w:pPr>
      <w:r>
        <w:separator/>
      </w:r>
    </w:p>
  </w:footnote>
  <w:footnote w:type="continuationSeparator" w:id="0">
    <w:p w14:paraId="764FDF03" w14:textId="77777777" w:rsidR="00E43C48" w:rsidRDefault="00E43C48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F937" w14:textId="771BE3E5" w:rsidR="00597542" w:rsidRDefault="00597542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1536" behindDoc="0" locked="0" layoutInCell="0" allowOverlap="1" wp14:anchorId="0402BD15" wp14:editId="2BD592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" name="MSIPCMb8fe489681b4f88ce0dae3e9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814340" w14:textId="00C05914" w:rsidR="00597542" w:rsidRPr="00597542" w:rsidRDefault="00597542" w:rsidP="00597542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2BD15" id="_x0000_t202" coordsize="21600,21600" o:spt="202" path="m,l,21600r21600,l21600,xe">
              <v:stroke joinstyle="miter"/>
              <v:path gradientshapeok="t" o:connecttype="rect"/>
            </v:shapetype>
            <v:shape id="MSIPCMb8fe489681b4f88ce0dae3e9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53814340" w14:textId="00C05914" w:rsidR="00597542" w:rsidRPr="00597542" w:rsidRDefault="00597542" w:rsidP="00597542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3C924C57" w:rsidR="006C14AB" w:rsidRDefault="00597542" w:rsidP="005C43E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2560" behindDoc="0" locked="0" layoutInCell="0" allowOverlap="1" wp14:anchorId="53877015" wp14:editId="21B2AD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47a84225b09bdc8cf3be4817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D8F43" w14:textId="6E25F96D" w:rsidR="00597542" w:rsidRPr="00597542" w:rsidRDefault="00597542" w:rsidP="00597542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77015" id="_x0000_t202" coordsize="21600,21600" o:spt="202" path="m,l,21600r21600,l21600,xe">
              <v:stroke joinstyle="miter"/>
              <v:path gradientshapeok="t" o:connecttype="rect"/>
            </v:shapetype>
            <v:shape id="MSIPCM47a84225b09bdc8cf3be4817" o:spid="_x0000_s1027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123D8F43" w14:textId="6E25F96D" w:rsidR="00597542" w:rsidRPr="00597542" w:rsidRDefault="00597542" w:rsidP="00597542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3413"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574"/>
    <w:multiLevelType w:val="hybridMultilevel"/>
    <w:tmpl w:val="D89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73550"/>
    <w:multiLevelType w:val="hybridMultilevel"/>
    <w:tmpl w:val="141A8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5422">
    <w:abstractNumId w:val="7"/>
  </w:num>
  <w:num w:numId="2" w16cid:durableId="2029674194">
    <w:abstractNumId w:val="5"/>
  </w:num>
  <w:num w:numId="3" w16cid:durableId="1422483284">
    <w:abstractNumId w:val="8"/>
  </w:num>
  <w:num w:numId="4" w16cid:durableId="1566180412">
    <w:abstractNumId w:val="0"/>
  </w:num>
  <w:num w:numId="5" w16cid:durableId="1217163895">
    <w:abstractNumId w:val="3"/>
  </w:num>
  <w:num w:numId="6" w16cid:durableId="1862091124">
    <w:abstractNumId w:val="4"/>
  </w:num>
  <w:num w:numId="7" w16cid:durableId="1633638113">
    <w:abstractNumId w:val="6"/>
  </w:num>
  <w:num w:numId="8" w16cid:durableId="339625764">
    <w:abstractNumId w:val="2"/>
  </w:num>
  <w:num w:numId="9" w16cid:durableId="78272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1F4F"/>
    <w:rsid w:val="0001654A"/>
    <w:rsid w:val="0002016F"/>
    <w:rsid w:val="0003022E"/>
    <w:rsid w:val="000339E4"/>
    <w:rsid w:val="00033CCA"/>
    <w:rsid w:val="00045A88"/>
    <w:rsid w:val="00053CB6"/>
    <w:rsid w:val="000541EE"/>
    <w:rsid w:val="00061649"/>
    <w:rsid w:val="00061EFC"/>
    <w:rsid w:val="00065C50"/>
    <w:rsid w:val="00066F6B"/>
    <w:rsid w:val="000751AE"/>
    <w:rsid w:val="0008532E"/>
    <w:rsid w:val="00086DD0"/>
    <w:rsid w:val="000875EF"/>
    <w:rsid w:val="00087EDA"/>
    <w:rsid w:val="0009169A"/>
    <w:rsid w:val="0009458E"/>
    <w:rsid w:val="000A1322"/>
    <w:rsid w:val="000A1BA4"/>
    <w:rsid w:val="000A4DA7"/>
    <w:rsid w:val="000B101B"/>
    <w:rsid w:val="000C4D4B"/>
    <w:rsid w:val="000C61CD"/>
    <w:rsid w:val="000C6A17"/>
    <w:rsid w:val="000C6D81"/>
    <w:rsid w:val="000C7D15"/>
    <w:rsid w:val="000D1317"/>
    <w:rsid w:val="000D131D"/>
    <w:rsid w:val="000E32D3"/>
    <w:rsid w:val="00102984"/>
    <w:rsid w:val="001047A7"/>
    <w:rsid w:val="00104E4A"/>
    <w:rsid w:val="00104FE4"/>
    <w:rsid w:val="001166BE"/>
    <w:rsid w:val="001174BC"/>
    <w:rsid w:val="0012015C"/>
    <w:rsid w:val="0012109B"/>
    <w:rsid w:val="001245A0"/>
    <w:rsid w:val="001247DC"/>
    <w:rsid w:val="001248AC"/>
    <w:rsid w:val="00150C96"/>
    <w:rsid w:val="00150F7D"/>
    <w:rsid w:val="001573B2"/>
    <w:rsid w:val="00157BCE"/>
    <w:rsid w:val="00163ECA"/>
    <w:rsid w:val="001673FE"/>
    <w:rsid w:val="0017699C"/>
    <w:rsid w:val="00176FF1"/>
    <w:rsid w:val="00182ADC"/>
    <w:rsid w:val="001850C2"/>
    <w:rsid w:val="00185B2E"/>
    <w:rsid w:val="00191B43"/>
    <w:rsid w:val="00196DAA"/>
    <w:rsid w:val="001A47D4"/>
    <w:rsid w:val="001A4B1E"/>
    <w:rsid w:val="001A59E4"/>
    <w:rsid w:val="001B6DEC"/>
    <w:rsid w:val="001C38B2"/>
    <w:rsid w:val="001C39E9"/>
    <w:rsid w:val="001C791C"/>
    <w:rsid w:val="001D1341"/>
    <w:rsid w:val="001E044D"/>
    <w:rsid w:val="001E361B"/>
    <w:rsid w:val="00200FBB"/>
    <w:rsid w:val="002068F7"/>
    <w:rsid w:val="00217EE8"/>
    <w:rsid w:val="00221213"/>
    <w:rsid w:val="00221828"/>
    <w:rsid w:val="002252A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30C1"/>
    <w:rsid w:val="00273DB9"/>
    <w:rsid w:val="00277339"/>
    <w:rsid w:val="00277D35"/>
    <w:rsid w:val="00277FEB"/>
    <w:rsid w:val="00280C66"/>
    <w:rsid w:val="00282308"/>
    <w:rsid w:val="002864E2"/>
    <w:rsid w:val="0029191E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E5BB6"/>
    <w:rsid w:val="002F3AD9"/>
    <w:rsid w:val="00301CA3"/>
    <w:rsid w:val="00307E41"/>
    <w:rsid w:val="00315BB3"/>
    <w:rsid w:val="003161A0"/>
    <w:rsid w:val="00316E64"/>
    <w:rsid w:val="00323413"/>
    <w:rsid w:val="00324EE1"/>
    <w:rsid w:val="00325446"/>
    <w:rsid w:val="00331EB3"/>
    <w:rsid w:val="00340944"/>
    <w:rsid w:val="00342B3A"/>
    <w:rsid w:val="003434B9"/>
    <w:rsid w:val="00347260"/>
    <w:rsid w:val="0035306F"/>
    <w:rsid w:val="0036100A"/>
    <w:rsid w:val="0036734D"/>
    <w:rsid w:val="003753CD"/>
    <w:rsid w:val="00382BEA"/>
    <w:rsid w:val="00390C26"/>
    <w:rsid w:val="003A01FF"/>
    <w:rsid w:val="003A045A"/>
    <w:rsid w:val="003A0B70"/>
    <w:rsid w:val="003A129E"/>
    <w:rsid w:val="003A3C46"/>
    <w:rsid w:val="003B01F3"/>
    <w:rsid w:val="003B3767"/>
    <w:rsid w:val="003B5A16"/>
    <w:rsid w:val="003B5F39"/>
    <w:rsid w:val="003C31E9"/>
    <w:rsid w:val="003D1AC2"/>
    <w:rsid w:val="003D554F"/>
    <w:rsid w:val="003E0C3D"/>
    <w:rsid w:val="003E2AA5"/>
    <w:rsid w:val="003E3588"/>
    <w:rsid w:val="003E5DB1"/>
    <w:rsid w:val="003F16A9"/>
    <w:rsid w:val="003F33E4"/>
    <w:rsid w:val="003F37A4"/>
    <w:rsid w:val="003F4057"/>
    <w:rsid w:val="00405980"/>
    <w:rsid w:val="00406312"/>
    <w:rsid w:val="00415423"/>
    <w:rsid w:val="00417BD2"/>
    <w:rsid w:val="00422E2D"/>
    <w:rsid w:val="0042781F"/>
    <w:rsid w:val="00435F29"/>
    <w:rsid w:val="004361F4"/>
    <w:rsid w:val="004408A2"/>
    <w:rsid w:val="004625B9"/>
    <w:rsid w:val="004643C5"/>
    <w:rsid w:val="00472634"/>
    <w:rsid w:val="00483BEF"/>
    <w:rsid w:val="00496814"/>
    <w:rsid w:val="004A2560"/>
    <w:rsid w:val="004A4B65"/>
    <w:rsid w:val="004C0D47"/>
    <w:rsid w:val="004D5FA5"/>
    <w:rsid w:val="004D6495"/>
    <w:rsid w:val="004F0D18"/>
    <w:rsid w:val="00504D0B"/>
    <w:rsid w:val="005054A6"/>
    <w:rsid w:val="00506362"/>
    <w:rsid w:val="005108CE"/>
    <w:rsid w:val="00525B17"/>
    <w:rsid w:val="00531697"/>
    <w:rsid w:val="00535ACF"/>
    <w:rsid w:val="00535C5D"/>
    <w:rsid w:val="005375C0"/>
    <w:rsid w:val="005422FD"/>
    <w:rsid w:val="0055578C"/>
    <w:rsid w:val="0056480B"/>
    <w:rsid w:val="00565087"/>
    <w:rsid w:val="005812CD"/>
    <w:rsid w:val="005815D3"/>
    <w:rsid w:val="00583465"/>
    <w:rsid w:val="00583721"/>
    <w:rsid w:val="0059134F"/>
    <w:rsid w:val="005960A9"/>
    <w:rsid w:val="00597542"/>
    <w:rsid w:val="005B2C8D"/>
    <w:rsid w:val="005B3448"/>
    <w:rsid w:val="005C1280"/>
    <w:rsid w:val="005C18BF"/>
    <w:rsid w:val="005C285F"/>
    <w:rsid w:val="005C43E5"/>
    <w:rsid w:val="005D48A4"/>
    <w:rsid w:val="005E0528"/>
    <w:rsid w:val="005E3322"/>
    <w:rsid w:val="005E4752"/>
    <w:rsid w:val="005E4C6A"/>
    <w:rsid w:val="005E6F99"/>
    <w:rsid w:val="005F29BC"/>
    <w:rsid w:val="005F6D0C"/>
    <w:rsid w:val="00602DB3"/>
    <w:rsid w:val="00613E14"/>
    <w:rsid w:val="006365DC"/>
    <w:rsid w:val="006377AF"/>
    <w:rsid w:val="006410A3"/>
    <w:rsid w:val="0064209A"/>
    <w:rsid w:val="00645A3E"/>
    <w:rsid w:val="0064602D"/>
    <w:rsid w:val="00650675"/>
    <w:rsid w:val="00654E43"/>
    <w:rsid w:val="00657776"/>
    <w:rsid w:val="0066070D"/>
    <w:rsid w:val="00662DCA"/>
    <w:rsid w:val="006A34A6"/>
    <w:rsid w:val="006A4628"/>
    <w:rsid w:val="006A6374"/>
    <w:rsid w:val="006B3046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D6726"/>
    <w:rsid w:val="006E14BB"/>
    <w:rsid w:val="006E4B99"/>
    <w:rsid w:val="006F346A"/>
    <w:rsid w:val="006F4555"/>
    <w:rsid w:val="006F7F67"/>
    <w:rsid w:val="00705E7A"/>
    <w:rsid w:val="00717CBA"/>
    <w:rsid w:val="00720ABC"/>
    <w:rsid w:val="00731B08"/>
    <w:rsid w:val="00735384"/>
    <w:rsid w:val="0074238E"/>
    <w:rsid w:val="0074586F"/>
    <w:rsid w:val="00751366"/>
    <w:rsid w:val="0075319A"/>
    <w:rsid w:val="00753AA5"/>
    <w:rsid w:val="007552F8"/>
    <w:rsid w:val="00760087"/>
    <w:rsid w:val="00764B8C"/>
    <w:rsid w:val="0076574D"/>
    <w:rsid w:val="00767B0E"/>
    <w:rsid w:val="0079472B"/>
    <w:rsid w:val="00794E3B"/>
    <w:rsid w:val="007A0073"/>
    <w:rsid w:val="007A399D"/>
    <w:rsid w:val="007D284F"/>
    <w:rsid w:val="007D4A57"/>
    <w:rsid w:val="007D5C56"/>
    <w:rsid w:val="007E3285"/>
    <w:rsid w:val="007E6150"/>
    <w:rsid w:val="007E639B"/>
    <w:rsid w:val="007E6767"/>
    <w:rsid w:val="007F4C82"/>
    <w:rsid w:val="007F63C8"/>
    <w:rsid w:val="00800928"/>
    <w:rsid w:val="008017DA"/>
    <w:rsid w:val="00803B73"/>
    <w:rsid w:val="00821BBD"/>
    <w:rsid w:val="00824747"/>
    <w:rsid w:val="00825169"/>
    <w:rsid w:val="00837D87"/>
    <w:rsid w:val="00842C8A"/>
    <w:rsid w:val="008436BE"/>
    <w:rsid w:val="008516D1"/>
    <w:rsid w:val="008646AB"/>
    <w:rsid w:val="00873C21"/>
    <w:rsid w:val="00874FC8"/>
    <w:rsid w:val="008759CA"/>
    <w:rsid w:val="00876A52"/>
    <w:rsid w:val="00880145"/>
    <w:rsid w:val="008828B7"/>
    <w:rsid w:val="0089177F"/>
    <w:rsid w:val="00895DA1"/>
    <w:rsid w:val="00896BED"/>
    <w:rsid w:val="008A0A44"/>
    <w:rsid w:val="008A4E03"/>
    <w:rsid w:val="008A7B99"/>
    <w:rsid w:val="008C138F"/>
    <w:rsid w:val="008C4FFF"/>
    <w:rsid w:val="008D3220"/>
    <w:rsid w:val="008E3ED5"/>
    <w:rsid w:val="008E4BB8"/>
    <w:rsid w:val="008F5281"/>
    <w:rsid w:val="008F66CB"/>
    <w:rsid w:val="008F7198"/>
    <w:rsid w:val="00902E8F"/>
    <w:rsid w:val="009109C8"/>
    <w:rsid w:val="00912FC9"/>
    <w:rsid w:val="009209A2"/>
    <w:rsid w:val="009379FF"/>
    <w:rsid w:val="00943C98"/>
    <w:rsid w:val="009443A9"/>
    <w:rsid w:val="00952448"/>
    <w:rsid w:val="00953742"/>
    <w:rsid w:val="00953A8F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A1A64"/>
    <w:rsid w:val="009A283A"/>
    <w:rsid w:val="009A6259"/>
    <w:rsid w:val="009A7C96"/>
    <w:rsid w:val="009B15AC"/>
    <w:rsid w:val="009B5245"/>
    <w:rsid w:val="009B581A"/>
    <w:rsid w:val="009C0611"/>
    <w:rsid w:val="009C6072"/>
    <w:rsid w:val="009D2BD7"/>
    <w:rsid w:val="009D33E6"/>
    <w:rsid w:val="009D7DB0"/>
    <w:rsid w:val="009E2BC8"/>
    <w:rsid w:val="009E57FC"/>
    <w:rsid w:val="009F0B10"/>
    <w:rsid w:val="00A008F2"/>
    <w:rsid w:val="00A13649"/>
    <w:rsid w:val="00A13DDD"/>
    <w:rsid w:val="00A1406C"/>
    <w:rsid w:val="00A25D92"/>
    <w:rsid w:val="00A27391"/>
    <w:rsid w:val="00A34073"/>
    <w:rsid w:val="00A35E6A"/>
    <w:rsid w:val="00A37325"/>
    <w:rsid w:val="00A40210"/>
    <w:rsid w:val="00A40D7B"/>
    <w:rsid w:val="00A46E60"/>
    <w:rsid w:val="00A527C4"/>
    <w:rsid w:val="00A5566F"/>
    <w:rsid w:val="00A56FDA"/>
    <w:rsid w:val="00A63313"/>
    <w:rsid w:val="00A66AEE"/>
    <w:rsid w:val="00A6715B"/>
    <w:rsid w:val="00A830B3"/>
    <w:rsid w:val="00A8590F"/>
    <w:rsid w:val="00A86033"/>
    <w:rsid w:val="00AA6425"/>
    <w:rsid w:val="00AB5F35"/>
    <w:rsid w:val="00AC039A"/>
    <w:rsid w:val="00AC36F2"/>
    <w:rsid w:val="00AD57E0"/>
    <w:rsid w:val="00AE4A19"/>
    <w:rsid w:val="00AE7047"/>
    <w:rsid w:val="00AF0317"/>
    <w:rsid w:val="00AF7012"/>
    <w:rsid w:val="00B00F20"/>
    <w:rsid w:val="00B05176"/>
    <w:rsid w:val="00B056E6"/>
    <w:rsid w:val="00B05C62"/>
    <w:rsid w:val="00B05F07"/>
    <w:rsid w:val="00B10DB3"/>
    <w:rsid w:val="00B11BF0"/>
    <w:rsid w:val="00B264E5"/>
    <w:rsid w:val="00B302A3"/>
    <w:rsid w:val="00B31299"/>
    <w:rsid w:val="00B324E2"/>
    <w:rsid w:val="00B36998"/>
    <w:rsid w:val="00B421B7"/>
    <w:rsid w:val="00B42491"/>
    <w:rsid w:val="00B4524B"/>
    <w:rsid w:val="00B63ADA"/>
    <w:rsid w:val="00B63D9E"/>
    <w:rsid w:val="00B70369"/>
    <w:rsid w:val="00B72F06"/>
    <w:rsid w:val="00B8227B"/>
    <w:rsid w:val="00B825E3"/>
    <w:rsid w:val="00B910F8"/>
    <w:rsid w:val="00B92246"/>
    <w:rsid w:val="00B95A4C"/>
    <w:rsid w:val="00BA058B"/>
    <w:rsid w:val="00BA100D"/>
    <w:rsid w:val="00BA3D3C"/>
    <w:rsid w:val="00BA6004"/>
    <w:rsid w:val="00BB111C"/>
    <w:rsid w:val="00BB19D8"/>
    <w:rsid w:val="00BB375C"/>
    <w:rsid w:val="00BB66AE"/>
    <w:rsid w:val="00BC1C5D"/>
    <w:rsid w:val="00BC3DA8"/>
    <w:rsid w:val="00BC4438"/>
    <w:rsid w:val="00BD2A7C"/>
    <w:rsid w:val="00BD46EA"/>
    <w:rsid w:val="00BD499E"/>
    <w:rsid w:val="00BD73E1"/>
    <w:rsid w:val="00BD7B46"/>
    <w:rsid w:val="00BE01DD"/>
    <w:rsid w:val="00BF1126"/>
    <w:rsid w:val="00BF3EAC"/>
    <w:rsid w:val="00C00C07"/>
    <w:rsid w:val="00C0478C"/>
    <w:rsid w:val="00C1125A"/>
    <w:rsid w:val="00C16186"/>
    <w:rsid w:val="00C17D01"/>
    <w:rsid w:val="00C22B2B"/>
    <w:rsid w:val="00C22FB2"/>
    <w:rsid w:val="00C23FA9"/>
    <w:rsid w:val="00C303A7"/>
    <w:rsid w:val="00C32C41"/>
    <w:rsid w:val="00C376AE"/>
    <w:rsid w:val="00C47F94"/>
    <w:rsid w:val="00C51AAC"/>
    <w:rsid w:val="00C5528D"/>
    <w:rsid w:val="00C64AA4"/>
    <w:rsid w:val="00C72C32"/>
    <w:rsid w:val="00C75004"/>
    <w:rsid w:val="00C76248"/>
    <w:rsid w:val="00C9072A"/>
    <w:rsid w:val="00C92A3D"/>
    <w:rsid w:val="00C94888"/>
    <w:rsid w:val="00CA74DB"/>
    <w:rsid w:val="00CB6CE0"/>
    <w:rsid w:val="00CC317C"/>
    <w:rsid w:val="00CC33F5"/>
    <w:rsid w:val="00CC4D59"/>
    <w:rsid w:val="00CC733F"/>
    <w:rsid w:val="00CD07CF"/>
    <w:rsid w:val="00CF2F83"/>
    <w:rsid w:val="00D063CB"/>
    <w:rsid w:val="00D12E20"/>
    <w:rsid w:val="00D16841"/>
    <w:rsid w:val="00D173D3"/>
    <w:rsid w:val="00D20480"/>
    <w:rsid w:val="00D225DB"/>
    <w:rsid w:val="00D321E3"/>
    <w:rsid w:val="00D47932"/>
    <w:rsid w:val="00D50616"/>
    <w:rsid w:val="00D54951"/>
    <w:rsid w:val="00D56638"/>
    <w:rsid w:val="00D56753"/>
    <w:rsid w:val="00D76FAA"/>
    <w:rsid w:val="00D84C7F"/>
    <w:rsid w:val="00D949E4"/>
    <w:rsid w:val="00D96E69"/>
    <w:rsid w:val="00DA4F9E"/>
    <w:rsid w:val="00DC4D82"/>
    <w:rsid w:val="00DC4FBC"/>
    <w:rsid w:val="00DC640C"/>
    <w:rsid w:val="00DD29DE"/>
    <w:rsid w:val="00DD30CF"/>
    <w:rsid w:val="00DE3C3F"/>
    <w:rsid w:val="00DF37B0"/>
    <w:rsid w:val="00DF463C"/>
    <w:rsid w:val="00E026DF"/>
    <w:rsid w:val="00E03612"/>
    <w:rsid w:val="00E06798"/>
    <w:rsid w:val="00E11DD9"/>
    <w:rsid w:val="00E13182"/>
    <w:rsid w:val="00E208DE"/>
    <w:rsid w:val="00E23953"/>
    <w:rsid w:val="00E23FFE"/>
    <w:rsid w:val="00E3092A"/>
    <w:rsid w:val="00E43C48"/>
    <w:rsid w:val="00E44DB7"/>
    <w:rsid w:val="00E60B94"/>
    <w:rsid w:val="00E630AA"/>
    <w:rsid w:val="00E70E4E"/>
    <w:rsid w:val="00E738D4"/>
    <w:rsid w:val="00E77C73"/>
    <w:rsid w:val="00E81ABD"/>
    <w:rsid w:val="00E85430"/>
    <w:rsid w:val="00E977AC"/>
    <w:rsid w:val="00E97A10"/>
    <w:rsid w:val="00EA3E55"/>
    <w:rsid w:val="00EA6922"/>
    <w:rsid w:val="00EA7AB5"/>
    <w:rsid w:val="00EB0764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5A7B"/>
    <w:rsid w:val="00F015FC"/>
    <w:rsid w:val="00F03A41"/>
    <w:rsid w:val="00F051F8"/>
    <w:rsid w:val="00F1354D"/>
    <w:rsid w:val="00F22843"/>
    <w:rsid w:val="00F25A9B"/>
    <w:rsid w:val="00F306F6"/>
    <w:rsid w:val="00F40D8E"/>
    <w:rsid w:val="00F42321"/>
    <w:rsid w:val="00F437E4"/>
    <w:rsid w:val="00F43BFF"/>
    <w:rsid w:val="00F4686C"/>
    <w:rsid w:val="00F51C93"/>
    <w:rsid w:val="00F54B38"/>
    <w:rsid w:val="00F55A85"/>
    <w:rsid w:val="00F77361"/>
    <w:rsid w:val="00F82176"/>
    <w:rsid w:val="00F86EF9"/>
    <w:rsid w:val="00F92F05"/>
    <w:rsid w:val="00F97EB6"/>
    <w:rsid w:val="00FA12B8"/>
    <w:rsid w:val="00FB1EAB"/>
    <w:rsid w:val="00FC1DBB"/>
    <w:rsid w:val="00FC34AA"/>
    <w:rsid w:val="00FC79A3"/>
    <w:rsid w:val="00FD16BA"/>
    <w:rsid w:val="00FD5450"/>
    <w:rsid w:val="00FD586B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A5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77FE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F0B1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A4B65"/>
    <w:rPr>
      <w:color w:val="954F72" w:themeColor="followedHyperlink"/>
      <w:u w:val="single"/>
    </w:rPr>
  </w:style>
  <w:style w:type="character" w:customStyle="1" w:styleId="zmlenmeyenBahsetme3">
    <w:name w:val="Çözümlenmeyen Bahsetme3"/>
    <w:basedOn w:val="VarsaylanParagrafYazTipi"/>
    <w:uiPriority w:val="99"/>
    <w:rsid w:val="003D554F"/>
    <w:rPr>
      <w:color w:val="605E5C"/>
      <w:shd w:val="clear" w:color="auto" w:fill="E1DFDD"/>
    </w:rPr>
  </w:style>
  <w:style w:type="character" w:styleId="Gl">
    <w:name w:val="Strong"/>
    <w:uiPriority w:val="22"/>
    <w:qFormat/>
    <w:rsid w:val="00FF2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05C4F40-90C7-4240-BEEB-AD302BC0FB4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8</cp:revision>
  <cp:lastPrinted>2019-10-24T15:33:00Z</cp:lastPrinted>
  <dcterms:created xsi:type="dcterms:W3CDTF">2022-06-08T07:55:00Z</dcterms:created>
  <dcterms:modified xsi:type="dcterms:W3CDTF">2022-06-08T11:15:00Z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2022-06-08T07:55:24Z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c569fc78-04fa-4c0e-8607-c0ac8e8e09b1</vt:lpwstr>
  </property>
  <property fmtid="{D5CDD505-2E9C-101B-9397-08002B2CF9AE}" pid="8" name="MSIP_Label_924dbb1d-991d-4bbd-aad5-33bac1d8ffaf_ContentBits">
    <vt:lpwstr>1</vt:lpwstr>
  </property>
</Properties>
</file>