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610FD2" w:rsidRDefault="005024DE" w:rsidP="005024DE">
      <w:pPr>
        <w:pStyle w:val="Balk1"/>
        <w:rPr>
          <w:rFonts w:ascii="CorpoS" w:hAnsi="CorpoS"/>
          <w:color w:val="auto"/>
          <w:lang w:val="tr-TR"/>
        </w:rPr>
        <w:sectPr w:rsidR="005024DE" w:rsidRPr="00610FD2"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610FD2"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610FD2" w14:paraId="52D025AB" w14:textId="77777777" w:rsidTr="005024DE">
        <w:trPr>
          <w:trHeight w:val="532"/>
        </w:trPr>
        <w:tc>
          <w:tcPr>
            <w:tcW w:w="7198" w:type="dxa"/>
            <w:tcMar>
              <w:left w:w="0" w:type="dxa"/>
              <w:right w:w="0" w:type="dxa"/>
            </w:tcMar>
          </w:tcPr>
          <w:p w14:paraId="63F61321" w14:textId="77777777" w:rsidR="005024DE" w:rsidRPr="00610FD2"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610FD2" w:rsidRDefault="005024DE" w:rsidP="005024DE">
            <w:pPr>
              <w:pStyle w:val="04Name"/>
              <w:framePr w:hSpace="0" w:wrap="auto" w:vAnchor="margin" w:hAnchor="text" w:yAlign="inline"/>
              <w:ind w:left="0" w:firstLine="0"/>
              <w:jc w:val="both"/>
              <w:rPr>
                <w:rFonts w:ascii="CorpoS" w:hAnsi="CorpoS"/>
                <w:sz w:val="24"/>
                <w:szCs w:val="24"/>
                <w:lang w:val="tr-TR"/>
              </w:rPr>
            </w:pPr>
            <w:r w:rsidRPr="00610FD2">
              <w:rPr>
                <w:rFonts w:ascii="CorpoS" w:hAnsi="CorpoS"/>
                <w:sz w:val="24"/>
                <w:szCs w:val="24"/>
                <w:lang w:val="tr-TR"/>
              </w:rPr>
              <w:t xml:space="preserve">Basın Bülteni </w:t>
            </w:r>
          </w:p>
          <w:p w14:paraId="6B37B2B8" w14:textId="55059FB4" w:rsidR="005024DE" w:rsidRPr="00610FD2" w:rsidRDefault="00466FD6" w:rsidP="005024DE">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1</w:t>
            </w:r>
            <w:r w:rsidR="006B4F15">
              <w:rPr>
                <w:rFonts w:ascii="CorpoS" w:hAnsi="CorpoS"/>
                <w:sz w:val="20"/>
                <w:szCs w:val="20"/>
                <w:lang w:val="tr-TR"/>
              </w:rPr>
              <w:t>3</w:t>
            </w:r>
            <w:r w:rsidR="005024DE" w:rsidRPr="00610FD2">
              <w:rPr>
                <w:rFonts w:ascii="CorpoS" w:hAnsi="CorpoS"/>
                <w:sz w:val="20"/>
                <w:szCs w:val="20"/>
                <w:lang w:val="tr-TR"/>
              </w:rPr>
              <w:t>.0</w:t>
            </w:r>
            <w:r w:rsidR="000B4AA9" w:rsidRPr="00610FD2">
              <w:rPr>
                <w:rFonts w:ascii="CorpoS" w:hAnsi="CorpoS"/>
                <w:sz w:val="20"/>
                <w:szCs w:val="20"/>
                <w:lang w:val="tr-TR"/>
              </w:rPr>
              <w:t>9</w:t>
            </w:r>
            <w:r w:rsidR="005024DE" w:rsidRPr="00610FD2">
              <w:rPr>
                <w:rFonts w:ascii="CorpoS" w:hAnsi="CorpoS"/>
                <w:sz w:val="20"/>
                <w:szCs w:val="20"/>
                <w:lang w:val="tr-TR"/>
              </w:rPr>
              <w:t>.2024</w:t>
            </w:r>
          </w:p>
        </w:tc>
      </w:tr>
    </w:tbl>
    <w:p w14:paraId="2581EB71" w14:textId="77777777" w:rsidR="00184FBA" w:rsidRPr="00610FD2" w:rsidRDefault="00184FBA" w:rsidP="00184FBA">
      <w:pPr>
        <w:rPr>
          <w:rFonts w:ascii="CorpoS" w:hAnsi="CorpoS"/>
          <w:b/>
          <w:bCs/>
          <w:sz w:val="36"/>
          <w:szCs w:val="28"/>
          <w:lang w:val="tr-TR"/>
        </w:rPr>
      </w:pPr>
    </w:p>
    <w:p w14:paraId="7C33AA07" w14:textId="63160D38" w:rsidR="008B12EF" w:rsidRPr="00610FD2" w:rsidRDefault="00610FD2" w:rsidP="008B12EF">
      <w:pPr>
        <w:pStyle w:val="paragraph"/>
        <w:spacing w:before="0" w:beforeAutospacing="0" w:after="0" w:afterAutospacing="0"/>
        <w:ind w:left="720"/>
        <w:jc w:val="center"/>
        <w:textAlignment w:val="baseline"/>
        <w:rPr>
          <w:rFonts w:ascii="CorpoS" w:eastAsiaTheme="minorHAnsi" w:hAnsi="CorpoS" w:cstheme="minorBidi"/>
          <w:b/>
          <w:bCs/>
          <w:sz w:val="40"/>
          <w:szCs w:val="40"/>
          <w:lang w:eastAsia="en-US"/>
        </w:rPr>
      </w:pPr>
      <w:bookmarkStart w:id="0" w:name="_Hlk175298980"/>
      <w:r w:rsidRPr="00610FD2">
        <w:rPr>
          <w:rFonts w:ascii="CorpoS" w:eastAsiaTheme="minorHAnsi" w:hAnsi="CorpoS" w:cstheme="minorBidi"/>
          <w:b/>
          <w:bCs/>
          <w:sz w:val="40"/>
          <w:szCs w:val="40"/>
          <w:lang w:eastAsia="en-US"/>
        </w:rPr>
        <w:t xml:space="preserve">Yeni Mercedes-Benz CLE </w:t>
      </w:r>
      <w:proofErr w:type="spellStart"/>
      <w:r w:rsidRPr="00610FD2">
        <w:rPr>
          <w:rFonts w:ascii="CorpoS" w:eastAsiaTheme="minorHAnsi" w:hAnsi="CorpoS" w:cstheme="minorBidi"/>
          <w:b/>
          <w:bCs/>
          <w:sz w:val="40"/>
          <w:szCs w:val="40"/>
          <w:lang w:eastAsia="en-US"/>
        </w:rPr>
        <w:t>Cabriolet</w:t>
      </w:r>
      <w:proofErr w:type="spellEnd"/>
      <w:r w:rsidR="00A56222">
        <w:rPr>
          <w:rFonts w:ascii="CorpoS" w:eastAsiaTheme="minorHAnsi" w:hAnsi="CorpoS" w:cstheme="minorBidi"/>
          <w:b/>
          <w:bCs/>
          <w:sz w:val="40"/>
          <w:szCs w:val="40"/>
          <w:lang w:eastAsia="en-US"/>
        </w:rPr>
        <w:t>: Tutkunun Yeni Formu</w:t>
      </w:r>
    </w:p>
    <w:p w14:paraId="644F2234" w14:textId="77777777" w:rsidR="00610FD2" w:rsidRPr="00610FD2" w:rsidRDefault="00610FD2" w:rsidP="008B12EF">
      <w:pPr>
        <w:pStyle w:val="paragraph"/>
        <w:spacing w:before="0" w:beforeAutospacing="0" w:after="0" w:afterAutospacing="0"/>
        <w:ind w:left="720"/>
        <w:jc w:val="center"/>
        <w:textAlignment w:val="baseline"/>
        <w:rPr>
          <w:rStyle w:val="normaltextrun"/>
          <w:rFonts w:ascii="CorpoS" w:hAnsi="CorpoS"/>
          <w:sz w:val="22"/>
          <w:szCs w:val="22"/>
        </w:rPr>
      </w:pPr>
    </w:p>
    <w:p w14:paraId="3D576508" w14:textId="52EFE75B" w:rsidR="00E31BD3" w:rsidRDefault="00E31BD3" w:rsidP="00610FD2">
      <w:pPr>
        <w:numPr>
          <w:ilvl w:val="0"/>
          <w:numId w:val="35"/>
        </w:numPr>
        <w:spacing w:after="0" w:line="280" w:lineRule="exact"/>
        <w:rPr>
          <w:rFonts w:ascii="CorpoS" w:hAnsi="CorpoS"/>
          <w:b/>
          <w:bCs/>
          <w:lang w:val="tr-TR"/>
        </w:rPr>
      </w:pPr>
      <w:r w:rsidRPr="00610FD2">
        <w:rPr>
          <w:rFonts w:ascii="CorpoS" w:hAnsi="CorpoS"/>
          <w:b/>
          <w:bCs/>
          <w:lang w:val="tr-TR"/>
        </w:rPr>
        <w:t>Kendi sınıfında sportif lüks</w:t>
      </w:r>
      <w:r w:rsidR="009802AF">
        <w:rPr>
          <w:rFonts w:ascii="CorpoS" w:hAnsi="CorpoS"/>
          <w:b/>
          <w:bCs/>
          <w:lang w:val="tr-TR"/>
        </w:rPr>
        <w:t>.</w:t>
      </w:r>
    </w:p>
    <w:p w14:paraId="4F199A8F" w14:textId="0E6AE4E4" w:rsidR="00E31BD3" w:rsidRDefault="005D226F" w:rsidP="00E31BD3">
      <w:pPr>
        <w:pStyle w:val="ListeParagraf"/>
        <w:numPr>
          <w:ilvl w:val="0"/>
          <w:numId w:val="35"/>
        </w:numPr>
        <w:spacing w:after="0" w:line="280" w:lineRule="exact"/>
        <w:rPr>
          <w:rFonts w:ascii="CorpoS" w:hAnsi="CorpoS"/>
          <w:b/>
          <w:bCs/>
          <w:lang w:val="tr-TR"/>
        </w:rPr>
      </w:pPr>
      <w:r>
        <w:rPr>
          <w:rFonts w:ascii="CorpoS" w:hAnsi="CorpoS"/>
          <w:b/>
          <w:bCs/>
          <w:lang w:val="tr-TR"/>
        </w:rPr>
        <w:t>Yılın her anı, d</w:t>
      </w:r>
      <w:r w:rsidR="00E31BD3" w:rsidRPr="00E31BD3">
        <w:rPr>
          <w:rFonts w:ascii="CorpoS" w:hAnsi="CorpoS"/>
          <w:b/>
          <w:bCs/>
          <w:lang w:val="tr-TR"/>
        </w:rPr>
        <w:t xml:space="preserve">inamik ve konforlu </w:t>
      </w:r>
      <w:r>
        <w:rPr>
          <w:rFonts w:ascii="CorpoS" w:hAnsi="CorpoS"/>
          <w:b/>
          <w:bCs/>
          <w:lang w:val="tr-TR"/>
        </w:rPr>
        <w:t xml:space="preserve">üstü açık </w:t>
      </w:r>
      <w:r w:rsidR="00E31BD3" w:rsidRPr="00E31BD3">
        <w:rPr>
          <w:rFonts w:ascii="CorpoS" w:hAnsi="CorpoS"/>
          <w:b/>
          <w:bCs/>
          <w:lang w:val="tr-TR"/>
        </w:rPr>
        <w:t>sürüş deneyimi</w:t>
      </w:r>
      <w:r w:rsidR="009802AF">
        <w:rPr>
          <w:rFonts w:ascii="CorpoS" w:hAnsi="CorpoS"/>
          <w:b/>
          <w:bCs/>
          <w:lang w:val="tr-TR"/>
        </w:rPr>
        <w:t>.</w:t>
      </w:r>
    </w:p>
    <w:p w14:paraId="31F8DC0F" w14:textId="18634AAE" w:rsidR="00666E14" w:rsidRPr="00610FD2" w:rsidRDefault="00666E14" w:rsidP="00610FD2">
      <w:pPr>
        <w:numPr>
          <w:ilvl w:val="0"/>
          <w:numId w:val="35"/>
        </w:numPr>
        <w:spacing w:after="0" w:line="280" w:lineRule="exact"/>
        <w:rPr>
          <w:rFonts w:ascii="CorpoS" w:hAnsi="CorpoS"/>
          <w:b/>
          <w:bCs/>
          <w:lang w:val="tr-TR"/>
        </w:rPr>
      </w:pPr>
      <w:r>
        <w:rPr>
          <w:rFonts w:ascii="CorpoS" w:hAnsi="CorpoS"/>
          <w:b/>
          <w:bCs/>
          <w:lang w:val="tr-TR"/>
        </w:rPr>
        <w:t xml:space="preserve">CLE </w:t>
      </w:r>
      <w:proofErr w:type="spellStart"/>
      <w:r>
        <w:rPr>
          <w:rFonts w:ascii="CorpoS" w:hAnsi="CorpoS"/>
          <w:b/>
          <w:bCs/>
          <w:lang w:val="tr-TR"/>
        </w:rPr>
        <w:t>Cabriolet</w:t>
      </w:r>
      <w:proofErr w:type="spellEnd"/>
      <w:r>
        <w:rPr>
          <w:rFonts w:ascii="CorpoS" w:hAnsi="CorpoS"/>
          <w:b/>
          <w:bCs/>
          <w:lang w:val="tr-TR"/>
        </w:rPr>
        <w:t xml:space="preserve">, </w:t>
      </w:r>
      <w:r w:rsidR="00AC41C3" w:rsidRPr="00AC41C3">
        <w:rPr>
          <w:rFonts w:ascii="CorpoS" w:hAnsi="CorpoS"/>
          <w:b/>
          <w:bCs/>
          <w:lang w:val="tr-TR"/>
        </w:rPr>
        <w:t>6.419.00</w:t>
      </w:r>
      <w:r w:rsidR="00AC41C3" w:rsidRPr="00342612">
        <w:rPr>
          <w:rFonts w:ascii="CorpoS" w:hAnsi="CorpoS"/>
          <w:b/>
          <w:bCs/>
          <w:lang w:val="tr-TR"/>
        </w:rPr>
        <w:t>0</w:t>
      </w:r>
      <w:r w:rsidRPr="00342612">
        <w:rPr>
          <w:rFonts w:ascii="CorpoS" w:hAnsi="CorpoS"/>
          <w:b/>
          <w:bCs/>
          <w:lang w:val="tr-TR"/>
        </w:rPr>
        <w:t xml:space="preserve"> TL’den</w:t>
      </w:r>
      <w:r>
        <w:rPr>
          <w:rFonts w:ascii="CorpoS" w:hAnsi="CorpoS"/>
          <w:b/>
          <w:bCs/>
          <w:lang w:val="tr-TR"/>
        </w:rPr>
        <w:t xml:space="preserve"> başlayan fiyatlarla Türkiye’de satışa sunuluyor.</w:t>
      </w:r>
    </w:p>
    <w:p w14:paraId="78096B29" w14:textId="77777777" w:rsidR="001B2E70" w:rsidRPr="00610FD2" w:rsidRDefault="001B2E70" w:rsidP="00921854">
      <w:pPr>
        <w:spacing w:after="280" w:line="280" w:lineRule="exact"/>
        <w:contextualSpacing/>
        <w:rPr>
          <w:rFonts w:ascii="CorpoS" w:hAnsi="CorpoS"/>
          <w:lang w:val="tr-TR"/>
        </w:rPr>
      </w:pPr>
    </w:p>
    <w:bookmarkEnd w:id="0"/>
    <w:p w14:paraId="3BC78C04" w14:textId="7C1278EB" w:rsidR="00610FD2" w:rsidRPr="00610FD2" w:rsidRDefault="00610FD2" w:rsidP="00610FD2">
      <w:pPr>
        <w:spacing w:after="0" w:line="280" w:lineRule="exact"/>
        <w:rPr>
          <w:rFonts w:ascii="CorpoS" w:hAnsi="CorpoS"/>
          <w:lang w:val="tr-TR"/>
        </w:rPr>
      </w:pPr>
      <w:r w:rsidRPr="00610FD2">
        <w:rPr>
          <w:rFonts w:ascii="CorpoS" w:hAnsi="CorpoS"/>
          <w:lang w:val="tr-TR"/>
        </w:rPr>
        <w:t xml:space="preserve">Mercedes-Benz, yeni CLE </w:t>
      </w:r>
      <w:proofErr w:type="spellStart"/>
      <w:r w:rsidRPr="00610FD2">
        <w:rPr>
          <w:rFonts w:ascii="CorpoS" w:hAnsi="CorpoS"/>
          <w:lang w:val="tr-TR"/>
        </w:rPr>
        <w:t>Cabriolet</w:t>
      </w:r>
      <w:proofErr w:type="spellEnd"/>
      <w:r w:rsidRPr="00610FD2">
        <w:rPr>
          <w:rFonts w:ascii="CorpoS" w:hAnsi="CorpoS"/>
          <w:lang w:val="tr-TR"/>
        </w:rPr>
        <w:t xml:space="preserve"> ile dört koltuklu üstü açık rüya otomobil geleneğini sürdürüyor. Etkileyici tasarım, akıllı teknoloji ve üst düzey donanım ayrıcalıklı bir sürüş keyfini garanti ediyor. </w:t>
      </w:r>
      <w:r w:rsidR="00AC41C3">
        <w:rPr>
          <w:rFonts w:ascii="CorpoS" w:hAnsi="CorpoS"/>
          <w:lang w:val="tr-TR"/>
        </w:rPr>
        <w:t xml:space="preserve">Yeni CLE </w:t>
      </w:r>
      <w:proofErr w:type="spellStart"/>
      <w:r w:rsidR="00AC41C3">
        <w:rPr>
          <w:rFonts w:ascii="CorpoS" w:hAnsi="CorpoS"/>
          <w:lang w:val="tr-TR"/>
        </w:rPr>
        <w:t>Cabriolet</w:t>
      </w:r>
      <w:proofErr w:type="spellEnd"/>
      <w:r w:rsidRPr="00610FD2">
        <w:rPr>
          <w:rFonts w:ascii="CorpoS" w:hAnsi="CorpoS"/>
          <w:lang w:val="tr-TR"/>
        </w:rPr>
        <w:t xml:space="preserve">, sportif </w:t>
      </w:r>
      <w:hyperlink r:id="rId17" w:history="1">
        <w:r w:rsidRPr="00610FD2">
          <w:rPr>
            <w:rFonts w:ascii="CorpoS" w:hAnsi="CorpoS"/>
            <w:color w:val="0563C1" w:themeColor="hyperlink"/>
            <w:u w:val="single"/>
            <w:lang w:val="tr-TR"/>
          </w:rPr>
          <w:t xml:space="preserve">CLE </w:t>
        </w:r>
        <w:proofErr w:type="spellStart"/>
        <w:r w:rsidRPr="00610FD2">
          <w:rPr>
            <w:rFonts w:ascii="CorpoS" w:hAnsi="CorpoS"/>
            <w:color w:val="0563C1" w:themeColor="hyperlink"/>
            <w:u w:val="single"/>
            <w:lang w:val="tr-TR"/>
          </w:rPr>
          <w:t>Coupé</w:t>
        </w:r>
      </w:hyperlink>
      <w:r w:rsidRPr="00610FD2">
        <w:rPr>
          <w:rFonts w:ascii="CorpoS" w:hAnsi="CorpoS"/>
          <w:lang w:val="tr-TR"/>
        </w:rPr>
        <w:t>'yi</w:t>
      </w:r>
      <w:proofErr w:type="spellEnd"/>
      <w:r w:rsidRPr="00610FD2">
        <w:rPr>
          <w:rFonts w:ascii="CorpoS" w:hAnsi="CorpoS"/>
          <w:lang w:val="tr-TR"/>
        </w:rPr>
        <w:t xml:space="preserve"> temel alıyor</w:t>
      </w:r>
      <w:r w:rsidR="00AC41C3">
        <w:rPr>
          <w:rFonts w:ascii="CorpoS" w:hAnsi="CorpoS"/>
          <w:lang w:val="tr-TR"/>
        </w:rPr>
        <w:t xml:space="preserve"> ve a</w:t>
      </w:r>
      <w:r w:rsidR="00AC41C3" w:rsidRPr="00AC41C3">
        <w:rPr>
          <w:rFonts w:ascii="CorpoS" w:hAnsi="CorpoS"/>
          <w:lang w:val="tr-TR"/>
        </w:rPr>
        <w:t>kustik kumaş tente</w:t>
      </w:r>
      <w:r w:rsidR="00AC41C3">
        <w:rPr>
          <w:rFonts w:ascii="CorpoS" w:hAnsi="CorpoS"/>
          <w:lang w:val="tr-TR"/>
        </w:rPr>
        <w:t xml:space="preserve"> </w:t>
      </w:r>
      <w:r w:rsidRPr="00610FD2">
        <w:rPr>
          <w:rFonts w:ascii="CorpoS" w:hAnsi="CorpoS"/>
          <w:lang w:val="tr-TR"/>
        </w:rPr>
        <w:t>ve yüksek kaliteli ek detaylar</w:t>
      </w:r>
      <w:r w:rsidR="00AC41C3">
        <w:rPr>
          <w:rFonts w:ascii="CorpoS" w:hAnsi="CorpoS"/>
          <w:lang w:val="tr-TR"/>
        </w:rPr>
        <w:t xml:space="preserve"> ile</w:t>
      </w:r>
      <w:r w:rsidRPr="00610FD2">
        <w:rPr>
          <w:rFonts w:ascii="CorpoS" w:hAnsi="CorpoS"/>
          <w:lang w:val="tr-TR"/>
        </w:rPr>
        <w:t xml:space="preserve"> kendine özgü bir karakter kazandırıyor. </w:t>
      </w:r>
      <w:r w:rsidR="00666E14">
        <w:rPr>
          <w:rFonts w:ascii="CorpoS" w:hAnsi="CorpoS"/>
          <w:lang w:val="tr-TR"/>
        </w:rPr>
        <w:t xml:space="preserve">Eylül ayında </w:t>
      </w:r>
      <w:r w:rsidR="00AC41C3" w:rsidRPr="00AC41C3">
        <w:rPr>
          <w:rFonts w:ascii="CorpoS" w:hAnsi="CorpoS"/>
          <w:lang w:val="tr-TR"/>
        </w:rPr>
        <w:t>6.419.000</w:t>
      </w:r>
      <w:r w:rsidR="00666E14">
        <w:rPr>
          <w:rFonts w:ascii="CorpoS" w:hAnsi="CorpoS"/>
          <w:lang w:val="tr-TR"/>
        </w:rPr>
        <w:t xml:space="preserve"> TL’den başlayan fiyatlarla Türkiye’de satışa sunulacak </w:t>
      </w:r>
      <w:r w:rsidRPr="00610FD2">
        <w:rPr>
          <w:rFonts w:ascii="CorpoS" w:hAnsi="CorpoS"/>
          <w:lang w:val="tr-TR"/>
        </w:rPr>
        <w:t xml:space="preserve">CLE </w:t>
      </w:r>
      <w:proofErr w:type="spellStart"/>
      <w:r w:rsidRPr="00610FD2">
        <w:rPr>
          <w:rFonts w:ascii="CorpoS" w:hAnsi="CorpoS"/>
          <w:lang w:val="tr-TR"/>
        </w:rPr>
        <w:t>Cabriolet</w:t>
      </w:r>
      <w:proofErr w:type="spellEnd"/>
      <w:r w:rsidRPr="00610FD2">
        <w:rPr>
          <w:rFonts w:ascii="CorpoS" w:hAnsi="CorpoS"/>
          <w:lang w:val="tr-TR"/>
        </w:rPr>
        <w:t xml:space="preserve">, yıl boyu üstü açık seyahat keyfi yapmanız için dinamik sürüş özelliklerini günlük hayattaki üst düzey konforla birleştiriyor. </w:t>
      </w:r>
    </w:p>
    <w:p w14:paraId="7153495F" w14:textId="77777777" w:rsidR="00610FD2" w:rsidRPr="00610FD2" w:rsidRDefault="00610FD2" w:rsidP="00610FD2">
      <w:pPr>
        <w:spacing w:after="0" w:line="280" w:lineRule="exact"/>
        <w:rPr>
          <w:rFonts w:ascii="CorpoS" w:hAnsi="CorpoS"/>
          <w:lang w:val="tr-TR"/>
        </w:rPr>
      </w:pPr>
    </w:p>
    <w:p w14:paraId="2332AC23" w14:textId="6FE3AB44" w:rsidR="00610FD2" w:rsidRPr="00610FD2" w:rsidRDefault="00610FD2" w:rsidP="00610FD2">
      <w:pPr>
        <w:spacing w:after="0" w:line="280" w:lineRule="exact"/>
        <w:rPr>
          <w:rFonts w:ascii="CorpoS" w:hAnsi="CorpoS"/>
          <w:b/>
          <w:bCs/>
          <w:lang w:val="tr-TR"/>
        </w:rPr>
      </w:pPr>
      <w:r w:rsidRPr="00610FD2">
        <w:rPr>
          <w:rFonts w:ascii="CorpoS" w:hAnsi="CorpoS"/>
          <w:b/>
          <w:bCs/>
          <w:lang w:val="tr-TR"/>
        </w:rPr>
        <w:t xml:space="preserve">Yılın her </w:t>
      </w:r>
      <w:r w:rsidR="00B1176E">
        <w:rPr>
          <w:rFonts w:ascii="CorpoS" w:hAnsi="CorpoS"/>
          <w:b/>
          <w:bCs/>
          <w:lang w:val="tr-TR"/>
        </w:rPr>
        <w:t>anı</w:t>
      </w:r>
      <w:r w:rsidR="00466FD6">
        <w:rPr>
          <w:rFonts w:ascii="CorpoS" w:hAnsi="CorpoS"/>
          <w:b/>
          <w:bCs/>
          <w:lang w:val="tr-TR"/>
        </w:rPr>
        <w:t>,</w:t>
      </w:r>
      <w:r w:rsidRPr="00610FD2">
        <w:rPr>
          <w:rFonts w:ascii="CorpoS" w:hAnsi="CorpoS"/>
          <w:b/>
          <w:bCs/>
          <w:lang w:val="tr-TR"/>
        </w:rPr>
        <w:t xml:space="preserve"> </w:t>
      </w:r>
      <w:r w:rsidR="00466FD6">
        <w:rPr>
          <w:rFonts w:ascii="CorpoS" w:hAnsi="CorpoS"/>
          <w:b/>
          <w:bCs/>
          <w:lang w:val="tr-TR"/>
        </w:rPr>
        <w:t>keyifli bir üstü açık sürüş deneyimi</w:t>
      </w:r>
    </w:p>
    <w:p w14:paraId="6A028079" w14:textId="333D7E5F" w:rsidR="00610FD2" w:rsidRPr="00610FD2" w:rsidRDefault="00466FD6" w:rsidP="00610FD2">
      <w:pPr>
        <w:spacing w:after="0" w:line="280" w:lineRule="exact"/>
        <w:rPr>
          <w:rFonts w:ascii="CorpoS" w:hAnsi="CorpoS"/>
          <w:lang w:val="tr-TR"/>
        </w:rPr>
      </w:pPr>
      <w:r>
        <w:rPr>
          <w:rFonts w:ascii="CorpoS" w:hAnsi="CorpoS"/>
          <w:lang w:val="tr-TR"/>
        </w:rPr>
        <w:t xml:space="preserve">CLE </w:t>
      </w:r>
      <w:proofErr w:type="spellStart"/>
      <w:r>
        <w:rPr>
          <w:rFonts w:ascii="CorpoS" w:hAnsi="CorpoS"/>
          <w:lang w:val="tr-TR"/>
        </w:rPr>
        <w:t>Cabriolet’de</w:t>
      </w:r>
      <w:proofErr w:type="spellEnd"/>
      <w:r>
        <w:rPr>
          <w:rFonts w:ascii="CorpoS" w:hAnsi="CorpoS"/>
          <w:lang w:val="tr-TR"/>
        </w:rPr>
        <w:t xml:space="preserve"> standart olarak sunulan </w:t>
      </w:r>
      <w:r w:rsidR="00610FD2" w:rsidRPr="00610FD2">
        <w:rPr>
          <w:rFonts w:ascii="CorpoS" w:hAnsi="CorpoS"/>
          <w:lang w:val="tr-TR"/>
        </w:rPr>
        <w:t xml:space="preserve">AIRCAP® elektrikli rüzgâr deflektör sistemi ve </w:t>
      </w:r>
      <w:r w:rsidR="00AC41C3" w:rsidRPr="00AC41C3">
        <w:rPr>
          <w:rFonts w:ascii="CorpoS" w:hAnsi="CorpoS"/>
          <w:lang w:val="tr-TR"/>
        </w:rPr>
        <w:t>AIRSCARF® ense ısıtma sistemi</w:t>
      </w:r>
      <w:r>
        <w:rPr>
          <w:rFonts w:ascii="CorpoS" w:hAnsi="CorpoS"/>
          <w:lang w:val="tr-TR"/>
        </w:rPr>
        <w:t xml:space="preserve"> </w:t>
      </w:r>
      <w:r w:rsidR="00610FD2" w:rsidRPr="00610FD2">
        <w:rPr>
          <w:rFonts w:ascii="CorpoS" w:hAnsi="CorpoS"/>
          <w:lang w:val="tr-TR"/>
        </w:rPr>
        <w:t>soğuk havada bile üstü açık sürüşü keyifli hale getiriyor. AIRCAP®</w:t>
      </w:r>
      <w:r w:rsidR="00160AA8">
        <w:rPr>
          <w:rFonts w:ascii="CorpoS" w:hAnsi="CorpoS"/>
          <w:lang w:val="tr-TR"/>
        </w:rPr>
        <w:t>,</w:t>
      </w:r>
      <w:r w:rsidR="00610FD2" w:rsidRPr="00610FD2">
        <w:rPr>
          <w:rFonts w:ascii="CorpoS" w:hAnsi="CorpoS"/>
          <w:lang w:val="tr-TR"/>
        </w:rPr>
        <w:t xml:space="preserve"> </w:t>
      </w:r>
      <w:r w:rsidR="00160AA8">
        <w:rPr>
          <w:rFonts w:ascii="CorpoS" w:hAnsi="CorpoS"/>
          <w:lang w:val="tr-TR"/>
        </w:rPr>
        <w:t>ö</w:t>
      </w:r>
      <w:r w:rsidR="00610FD2" w:rsidRPr="00610FD2">
        <w:rPr>
          <w:rFonts w:ascii="CorpoS" w:hAnsi="CorpoS"/>
          <w:lang w:val="tr-TR"/>
        </w:rPr>
        <w:t xml:space="preserve">n camda yer alan </w:t>
      </w:r>
      <w:r w:rsidR="00D513C6" w:rsidRPr="00610FD2">
        <w:rPr>
          <w:rFonts w:ascii="CorpoS" w:hAnsi="CorpoS"/>
          <w:lang w:val="tr-TR"/>
        </w:rPr>
        <w:t>rüzgâr</w:t>
      </w:r>
      <w:r w:rsidR="00610FD2" w:rsidRPr="00610FD2">
        <w:rPr>
          <w:rFonts w:ascii="CorpoS" w:hAnsi="CorpoS"/>
          <w:lang w:val="tr-TR"/>
        </w:rPr>
        <w:t xml:space="preserve"> deflektörü</w:t>
      </w:r>
      <w:r w:rsidR="00160AA8">
        <w:rPr>
          <w:rFonts w:ascii="CorpoS" w:hAnsi="CorpoS"/>
          <w:lang w:val="tr-TR"/>
        </w:rPr>
        <w:t xml:space="preserve"> ile</w:t>
      </w:r>
      <w:r w:rsidR="00610FD2" w:rsidRPr="00610FD2">
        <w:rPr>
          <w:rFonts w:ascii="CorpoS" w:hAnsi="CorpoS"/>
          <w:lang w:val="tr-TR"/>
        </w:rPr>
        <w:t xml:space="preserve"> hava akışını yolcuların başlarının üzerine yönlendirirken bir düğmeye</w:t>
      </w:r>
      <w:r w:rsidR="00C71EF5">
        <w:rPr>
          <w:rFonts w:ascii="CorpoS" w:hAnsi="CorpoS"/>
          <w:lang w:val="tr-TR"/>
        </w:rPr>
        <w:t xml:space="preserve"> </w:t>
      </w:r>
      <w:r w:rsidR="00610FD2" w:rsidRPr="00610FD2">
        <w:rPr>
          <w:rFonts w:ascii="CorpoS" w:hAnsi="CorpoS"/>
          <w:lang w:val="tr-TR"/>
        </w:rPr>
        <w:t xml:space="preserve">dokunulduğunda etki alanını genişletiyor. </w:t>
      </w:r>
      <w:r w:rsidR="00160AA8">
        <w:rPr>
          <w:rFonts w:ascii="CorpoS" w:hAnsi="CorpoS"/>
          <w:lang w:val="tr-TR"/>
        </w:rPr>
        <w:t>Ayrıca a</w:t>
      </w:r>
      <w:r w:rsidR="00610FD2" w:rsidRPr="00610FD2">
        <w:rPr>
          <w:rFonts w:ascii="CorpoS" w:hAnsi="CorpoS"/>
          <w:lang w:val="tr-TR"/>
        </w:rPr>
        <w:t xml:space="preserve">rka koltuk başlıklarının arkasındaki otomatik </w:t>
      </w:r>
      <w:r w:rsidR="00D513C6" w:rsidRPr="00610FD2">
        <w:rPr>
          <w:rFonts w:ascii="CorpoS" w:hAnsi="CorpoS"/>
          <w:lang w:val="tr-TR"/>
        </w:rPr>
        <w:t>rüzgâr</w:t>
      </w:r>
      <w:r w:rsidR="00610FD2" w:rsidRPr="00610FD2">
        <w:rPr>
          <w:rFonts w:ascii="CorpoS" w:hAnsi="CorpoS"/>
          <w:lang w:val="tr-TR"/>
        </w:rPr>
        <w:t xml:space="preserve"> deflektörü de türbülansı daha etkili bir şekilde azaltıyor. AIRSCARF®, olumsuz </w:t>
      </w:r>
      <w:r w:rsidR="00AC41C3">
        <w:rPr>
          <w:rFonts w:ascii="CorpoS" w:hAnsi="CorpoS"/>
          <w:lang w:val="tr-TR"/>
        </w:rPr>
        <w:t xml:space="preserve">hava </w:t>
      </w:r>
      <w:r w:rsidR="00610FD2" w:rsidRPr="00610FD2">
        <w:rPr>
          <w:rFonts w:ascii="CorpoS" w:hAnsi="CorpoS"/>
          <w:lang w:val="tr-TR"/>
        </w:rPr>
        <w:t xml:space="preserve">koşullarında bile ön koltuktaki yolcuların boyunlarının çevresinde daha sıcak bir hava akımının dolaşmasını sağlıyor. </w:t>
      </w:r>
    </w:p>
    <w:p w14:paraId="7D077FEA" w14:textId="77777777" w:rsidR="00610FD2" w:rsidRPr="00610FD2" w:rsidRDefault="00610FD2" w:rsidP="00610FD2">
      <w:pPr>
        <w:spacing w:after="0" w:line="280" w:lineRule="exact"/>
        <w:rPr>
          <w:rFonts w:ascii="CorpoS" w:hAnsi="CorpoS"/>
          <w:lang w:val="tr-TR"/>
        </w:rPr>
      </w:pPr>
    </w:p>
    <w:p w14:paraId="23C32BAC" w14:textId="1C704238" w:rsidR="00610FD2" w:rsidRPr="00610FD2" w:rsidRDefault="00610FD2" w:rsidP="00610FD2">
      <w:pPr>
        <w:spacing w:after="0" w:line="280" w:lineRule="exact"/>
        <w:rPr>
          <w:rFonts w:ascii="CorpoS" w:hAnsi="CorpoS"/>
          <w:lang w:val="tr-TR"/>
        </w:rPr>
      </w:pPr>
      <w:r w:rsidRPr="00610FD2">
        <w:rPr>
          <w:rFonts w:ascii="CorpoS" w:hAnsi="CorpoS"/>
          <w:lang w:val="tr-TR"/>
        </w:rPr>
        <w:t>Standart olarak sunulan siyah, kırmızı ya da gri akustik kumaş t</w:t>
      </w:r>
      <w:r w:rsidR="002761CD">
        <w:rPr>
          <w:rFonts w:ascii="CorpoS" w:hAnsi="CorpoS"/>
          <w:lang w:val="tr-TR"/>
        </w:rPr>
        <w:t>ente</w:t>
      </w:r>
      <w:r w:rsidRPr="00610FD2">
        <w:rPr>
          <w:rFonts w:ascii="CorpoS" w:hAnsi="CorpoS"/>
          <w:lang w:val="tr-TR"/>
        </w:rPr>
        <w:t xml:space="preserve"> d</w:t>
      </w:r>
      <w:r w:rsidR="002761CD">
        <w:rPr>
          <w:rFonts w:ascii="CorpoS" w:hAnsi="CorpoS"/>
          <w:lang w:val="tr-TR"/>
        </w:rPr>
        <w:t>e</w:t>
      </w:r>
      <w:r w:rsidRPr="00610FD2">
        <w:rPr>
          <w:rFonts w:ascii="CorpoS" w:hAnsi="CorpoS"/>
          <w:lang w:val="tr-TR"/>
        </w:rPr>
        <w:t xml:space="preserve"> CLE </w:t>
      </w:r>
      <w:proofErr w:type="spellStart"/>
      <w:r w:rsidRPr="00610FD2">
        <w:rPr>
          <w:rFonts w:ascii="CorpoS" w:hAnsi="CorpoS"/>
          <w:lang w:val="tr-TR"/>
        </w:rPr>
        <w:t>Cabriolet'nin</w:t>
      </w:r>
      <w:proofErr w:type="spellEnd"/>
      <w:r w:rsidRPr="00610FD2">
        <w:rPr>
          <w:rFonts w:ascii="CorpoS" w:hAnsi="CorpoS"/>
          <w:lang w:val="tr-TR"/>
        </w:rPr>
        <w:t xml:space="preserve"> yıl boyunca kullanılabilmesine </w:t>
      </w:r>
      <w:r w:rsidR="00D513C6" w:rsidRPr="00610FD2">
        <w:rPr>
          <w:rFonts w:ascii="CorpoS" w:hAnsi="CorpoS"/>
          <w:lang w:val="tr-TR"/>
        </w:rPr>
        <w:t>imkân</w:t>
      </w:r>
      <w:r w:rsidRPr="00610FD2">
        <w:rPr>
          <w:rFonts w:ascii="CorpoS" w:hAnsi="CorpoS"/>
          <w:lang w:val="tr-TR"/>
        </w:rPr>
        <w:t xml:space="preserve"> veriyor. Kapsamlı yalıtıma sahip çok katmanlı yapı, her mevsimde en iyi termal konfor için temel oluşturuyor. Ayrıca </w:t>
      </w:r>
      <w:r w:rsidR="00D513C6" w:rsidRPr="00610FD2">
        <w:rPr>
          <w:rFonts w:ascii="CorpoS" w:hAnsi="CorpoS"/>
          <w:lang w:val="tr-TR"/>
        </w:rPr>
        <w:t>rüzgâr</w:t>
      </w:r>
      <w:r w:rsidRPr="00610FD2">
        <w:rPr>
          <w:rFonts w:ascii="CorpoS" w:hAnsi="CorpoS"/>
          <w:lang w:val="tr-TR"/>
        </w:rPr>
        <w:t xml:space="preserve"> ve sürüş gürültüsünü de azaltıyor. </w:t>
      </w:r>
      <w:r w:rsidR="00AC41C3">
        <w:rPr>
          <w:rFonts w:ascii="CorpoS" w:hAnsi="CorpoS"/>
          <w:lang w:val="tr-TR"/>
        </w:rPr>
        <w:t>Akustik kumaş tente</w:t>
      </w:r>
      <w:r w:rsidRPr="00610FD2">
        <w:rPr>
          <w:rFonts w:ascii="CorpoS" w:hAnsi="CorpoS"/>
          <w:lang w:val="tr-TR"/>
        </w:rPr>
        <w:t xml:space="preserve"> 60 km/</w:t>
      </w:r>
      <w:proofErr w:type="spellStart"/>
      <w:r w:rsidRPr="00610FD2">
        <w:rPr>
          <w:rFonts w:ascii="CorpoS" w:hAnsi="CorpoS"/>
          <w:lang w:val="tr-TR"/>
        </w:rPr>
        <w:t>s’e</w:t>
      </w:r>
      <w:proofErr w:type="spellEnd"/>
      <w:r w:rsidRPr="00610FD2">
        <w:rPr>
          <w:rFonts w:ascii="CorpoS" w:hAnsi="CorpoS"/>
          <w:lang w:val="tr-TR"/>
        </w:rPr>
        <w:t xml:space="preserve"> kadar hızlarda 20 saniye içinde açılıp kapanıyor. İlk kez sadece elektrikle çalışarak daha da sessiz </w:t>
      </w:r>
      <w:r w:rsidR="00812999">
        <w:rPr>
          <w:rFonts w:ascii="CorpoS" w:hAnsi="CorpoS"/>
          <w:lang w:val="tr-TR"/>
        </w:rPr>
        <w:t>hale gelirken</w:t>
      </w:r>
      <w:r w:rsidRPr="00610FD2">
        <w:rPr>
          <w:rFonts w:ascii="CorpoS" w:hAnsi="CorpoS"/>
          <w:lang w:val="tr-TR"/>
        </w:rPr>
        <w:t xml:space="preserve"> </w:t>
      </w:r>
      <w:r w:rsidR="00812999">
        <w:rPr>
          <w:rFonts w:ascii="CorpoS" w:hAnsi="CorpoS"/>
          <w:lang w:val="tr-TR"/>
        </w:rPr>
        <w:t>s</w:t>
      </w:r>
      <w:r w:rsidRPr="00610FD2">
        <w:rPr>
          <w:rFonts w:ascii="CorpoS" w:hAnsi="CorpoS"/>
          <w:lang w:val="tr-TR"/>
        </w:rPr>
        <w:t xml:space="preserve">tandart olarak takılan elektrikli </w:t>
      </w:r>
      <w:r w:rsidR="002761CD">
        <w:rPr>
          <w:rFonts w:ascii="CorpoS" w:hAnsi="CorpoS"/>
          <w:lang w:val="tr-TR"/>
        </w:rPr>
        <w:t>bagaj</w:t>
      </w:r>
      <w:r w:rsidRPr="00610FD2">
        <w:rPr>
          <w:rFonts w:ascii="CorpoS" w:hAnsi="CorpoS"/>
          <w:lang w:val="tr-TR"/>
        </w:rPr>
        <w:t xml:space="preserve"> ayırıcı</w:t>
      </w:r>
      <w:r w:rsidR="002761CD">
        <w:rPr>
          <w:rFonts w:ascii="CorpoS" w:hAnsi="CorpoS"/>
          <w:lang w:val="tr-TR"/>
        </w:rPr>
        <w:t>sı</w:t>
      </w:r>
      <w:r w:rsidRPr="00610FD2">
        <w:rPr>
          <w:rFonts w:ascii="CorpoS" w:hAnsi="CorpoS"/>
          <w:lang w:val="tr-TR"/>
        </w:rPr>
        <w:t xml:space="preserve">, katlanmış </w:t>
      </w:r>
      <w:r w:rsidR="002761CD">
        <w:rPr>
          <w:rFonts w:ascii="CorpoS" w:hAnsi="CorpoS"/>
          <w:lang w:val="tr-TR"/>
        </w:rPr>
        <w:t>a</w:t>
      </w:r>
      <w:r w:rsidR="00AC41C3">
        <w:rPr>
          <w:rFonts w:ascii="CorpoS" w:hAnsi="CorpoS"/>
          <w:lang w:val="tr-TR"/>
        </w:rPr>
        <w:t>kustik kumaş tente</w:t>
      </w:r>
      <w:r w:rsidR="002761CD">
        <w:rPr>
          <w:rFonts w:ascii="CorpoS" w:hAnsi="CorpoS"/>
          <w:lang w:val="tr-TR"/>
        </w:rPr>
        <w:t>yi</w:t>
      </w:r>
      <w:r w:rsidRPr="00610FD2">
        <w:rPr>
          <w:rFonts w:ascii="CorpoS" w:hAnsi="CorpoS"/>
          <w:lang w:val="tr-TR"/>
        </w:rPr>
        <w:t xml:space="preserve"> kalan bagaj bölmesinden otomatik olarak ayırıyor. </w:t>
      </w:r>
    </w:p>
    <w:p w14:paraId="116F1C1C" w14:textId="77777777" w:rsidR="00610FD2" w:rsidRPr="00610FD2" w:rsidRDefault="00610FD2" w:rsidP="00610FD2">
      <w:pPr>
        <w:spacing w:after="0" w:line="280" w:lineRule="exact"/>
        <w:rPr>
          <w:rFonts w:ascii="CorpoS" w:hAnsi="CorpoS"/>
          <w:lang w:val="tr-TR"/>
        </w:rPr>
      </w:pPr>
    </w:p>
    <w:p w14:paraId="6E96219B" w14:textId="77777777" w:rsidR="00610FD2" w:rsidRPr="00610FD2" w:rsidRDefault="00610FD2" w:rsidP="00610FD2">
      <w:pPr>
        <w:spacing w:after="0" w:line="280" w:lineRule="exact"/>
        <w:rPr>
          <w:rFonts w:ascii="CorpoS" w:hAnsi="CorpoS"/>
          <w:b/>
          <w:bCs/>
          <w:lang w:val="tr-TR"/>
        </w:rPr>
      </w:pPr>
      <w:r w:rsidRPr="00610FD2">
        <w:rPr>
          <w:rFonts w:ascii="CorpoS" w:hAnsi="CorpoS"/>
          <w:b/>
          <w:bCs/>
          <w:lang w:val="tr-TR"/>
        </w:rPr>
        <w:t xml:space="preserve">Kendi sınıfında sportif lüks </w:t>
      </w:r>
    </w:p>
    <w:p w14:paraId="1094236F" w14:textId="024F1F0A" w:rsidR="00610FD2" w:rsidRPr="00610FD2" w:rsidRDefault="00610FD2" w:rsidP="00610FD2">
      <w:pPr>
        <w:spacing w:after="0" w:line="280" w:lineRule="exact"/>
        <w:rPr>
          <w:rFonts w:ascii="CorpoS" w:hAnsi="CorpoS"/>
          <w:lang w:val="tr-TR"/>
        </w:rPr>
      </w:pPr>
      <w:r w:rsidRPr="00610FD2">
        <w:rPr>
          <w:rFonts w:ascii="CorpoS" w:hAnsi="CorpoS"/>
          <w:lang w:val="tr-TR"/>
        </w:rPr>
        <w:t xml:space="preserve">İç </w:t>
      </w:r>
      <w:r w:rsidR="00D513C6" w:rsidRPr="00610FD2">
        <w:rPr>
          <w:rFonts w:ascii="CorpoS" w:hAnsi="CorpoS"/>
          <w:lang w:val="tr-TR"/>
        </w:rPr>
        <w:t>mekânda</w:t>
      </w:r>
      <w:r w:rsidRPr="00610FD2">
        <w:rPr>
          <w:rFonts w:ascii="CorpoS" w:hAnsi="CorpoS"/>
          <w:lang w:val="tr-TR"/>
        </w:rPr>
        <w:t xml:space="preserve"> dikkat çeken noktalar arasında bağımsız 12,3 inçlik tamamen dijital gösterge paneli ve dikey formattaki 11,9 inçlik sürücü odaklı merkezi ekran yer alıyor. </w:t>
      </w:r>
      <w:r w:rsidR="00812999">
        <w:rPr>
          <w:rFonts w:ascii="CorpoS" w:hAnsi="CorpoS"/>
          <w:lang w:val="tr-TR"/>
        </w:rPr>
        <w:t>M</w:t>
      </w:r>
      <w:r w:rsidR="00AC41C3">
        <w:rPr>
          <w:rFonts w:ascii="CorpoS" w:hAnsi="CorpoS"/>
          <w:lang w:val="tr-TR"/>
        </w:rPr>
        <w:t>erkezi medya ekranı</w:t>
      </w:r>
      <w:r w:rsidRPr="00610FD2">
        <w:rPr>
          <w:rFonts w:ascii="CorpoS" w:hAnsi="CorpoS"/>
          <w:lang w:val="tr-TR"/>
        </w:rPr>
        <w:t xml:space="preserve">, </w:t>
      </w:r>
      <w:r w:rsidR="002761CD">
        <w:rPr>
          <w:rFonts w:ascii="CorpoS" w:hAnsi="CorpoS"/>
          <w:lang w:val="tr-TR"/>
        </w:rPr>
        <w:t>a</w:t>
      </w:r>
      <w:r w:rsidR="00AC41C3" w:rsidRPr="00AC41C3">
        <w:rPr>
          <w:rFonts w:ascii="CorpoS" w:hAnsi="CorpoS"/>
          <w:lang w:val="tr-TR"/>
        </w:rPr>
        <w:t>kustik kumaş tente</w:t>
      </w:r>
      <w:r w:rsidR="00AC41C3">
        <w:rPr>
          <w:rFonts w:ascii="CorpoS" w:hAnsi="CorpoS"/>
          <w:lang w:val="tr-TR"/>
        </w:rPr>
        <w:t xml:space="preserve"> </w:t>
      </w:r>
      <w:r w:rsidRPr="00610FD2">
        <w:rPr>
          <w:rFonts w:ascii="CorpoS" w:hAnsi="CorpoS"/>
          <w:lang w:val="tr-TR"/>
        </w:rPr>
        <w:t xml:space="preserve">açıkken </w:t>
      </w:r>
      <w:r w:rsidR="00AC41C3">
        <w:rPr>
          <w:rFonts w:ascii="CorpoS" w:hAnsi="CorpoS"/>
          <w:lang w:val="tr-TR"/>
        </w:rPr>
        <w:t>ekranın parlamasını</w:t>
      </w:r>
      <w:r w:rsidRPr="00610FD2">
        <w:rPr>
          <w:rFonts w:ascii="CorpoS" w:hAnsi="CorpoS"/>
          <w:lang w:val="tr-TR"/>
        </w:rPr>
        <w:t xml:space="preserve"> önlemek için elektrikli olarak 15 ila 40 derece arasında</w:t>
      </w:r>
      <w:r w:rsidR="00AC41C3">
        <w:rPr>
          <w:rFonts w:ascii="CorpoS" w:hAnsi="CorpoS"/>
          <w:lang w:val="tr-TR"/>
        </w:rPr>
        <w:t>ki açılarda</w:t>
      </w:r>
      <w:r w:rsidRPr="00610FD2">
        <w:rPr>
          <w:rFonts w:ascii="CorpoS" w:hAnsi="CorpoS"/>
          <w:lang w:val="tr-TR"/>
        </w:rPr>
        <w:t xml:space="preserve"> eğilebiliyor. </w:t>
      </w:r>
      <w:r w:rsidR="00BF4426">
        <w:rPr>
          <w:rFonts w:ascii="CorpoS" w:hAnsi="CorpoS"/>
          <w:lang w:val="tr-TR"/>
        </w:rPr>
        <w:t xml:space="preserve">Ayrıca, iç </w:t>
      </w:r>
      <w:r w:rsidR="002761CD">
        <w:rPr>
          <w:rFonts w:ascii="CorpoS" w:hAnsi="CorpoS"/>
          <w:lang w:val="tr-TR"/>
        </w:rPr>
        <w:t>mekânda</w:t>
      </w:r>
      <w:r w:rsidR="00BF4426">
        <w:rPr>
          <w:rFonts w:ascii="CorpoS" w:hAnsi="CorpoS"/>
          <w:lang w:val="tr-TR"/>
        </w:rPr>
        <w:t xml:space="preserve"> 64 renkli ambiyans aydınlatması</w:t>
      </w:r>
      <w:r w:rsidRPr="00610FD2">
        <w:rPr>
          <w:rFonts w:ascii="CorpoS" w:hAnsi="CorpoS"/>
          <w:lang w:val="tr-TR"/>
        </w:rPr>
        <w:t xml:space="preserve"> kokpitten</w:t>
      </w:r>
      <w:r w:rsidR="00812999">
        <w:rPr>
          <w:rFonts w:ascii="CorpoS" w:hAnsi="CorpoS"/>
          <w:lang w:val="tr-TR"/>
        </w:rPr>
        <w:t>,</w:t>
      </w:r>
      <w:r w:rsidRPr="00610FD2">
        <w:rPr>
          <w:rFonts w:ascii="CorpoS" w:hAnsi="CorpoS"/>
          <w:lang w:val="tr-TR"/>
        </w:rPr>
        <w:t xml:space="preserve"> kapıların ve arka yan panellerin üzerinden arka koltukların arkasına kadar uzanıyor.</w:t>
      </w:r>
      <w:r w:rsidR="00BF4426">
        <w:rPr>
          <w:rFonts w:ascii="CorpoS" w:hAnsi="CorpoS"/>
          <w:lang w:val="tr-TR"/>
        </w:rPr>
        <w:t xml:space="preserve"> Şık ışık deta</w:t>
      </w:r>
      <w:r w:rsidR="002761CD">
        <w:rPr>
          <w:rFonts w:ascii="CorpoS" w:hAnsi="CorpoS"/>
          <w:lang w:val="tr-TR"/>
        </w:rPr>
        <w:t>y</w:t>
      </w:r>
      <w:r w:rsidR="00BF4426">
        <w:rPr>
          <w:rFonts w:ascii="CorpoS" w:hAnsi="CorpoS"/>
          <w:lang w:val="tr-TR"/>
        </w:rPr>
        <w:t xml:space="preserve">ları </w:t>
      </w:r>
      <w:r w:rsidR="00812999">
        <w:rPr>
          <w:rFonts w:ascii="CorpoS" w:hAnsi="CorpoS"/>
          <w:lang w:val="tr-TR"/>
        </w:rPr>
        <w:t>s</w:t>
      </w:r>
      <w:r w:rsidR="00BF4426" w:rsidRPr="00BF4426">
        <w:rPr>
          <w:rFonts w:ascii="CorpoS" w:hAnsi="CorpoS"/>
          <w:lang w:val="tr-TR"/>
        </w:rPr>
        <w:t>iyah ARTICO deri kaplı orta konsol ve iç pencere pervazl</w:t>
      </w:r>
      <w:r w:rsidR="00BF4426">
        <w:rPr>
          <w:rFonts w:ascii="CorpoS" w:hAnsi="CorpoS"/>
          <w:lang w:val="tr-TR"/>
        </w:rPr>
        <w:t>arı ile</w:t>
      </w:r>
      <w:r w:rsidRPr="00610FD2">
        <w:rPr>
          <w:rFonts w:ascii="CorpoS" w:hAnsi="CorpoS"/>
          <w:lang w:val="tr-TR"/>
        </w:rPr>
        <w:t xml:space="preserve"> daha da güçlen</w:t>
      </w:r>
      <w:r w:rsidR="00BF4426">
        <w:rPr>
          <w:rFonts w:ascii="CorpoS" w:hAnsi="CorpoS"/>
          <w:lang w:val="tr-TR"/>
        </w:rPr>
        <w:t>iyor</w:t>
      </w:r>
      <w:r w:rsidRPr="00610FD2">
        <w:rPr>
          <w:rFonts w:ascii="CorpoS" w:hAnsi="CorpoS"/>
          <w:lang w:val="tr-TR"/>
        </w:rPr>
        <w:t>. B</w:t>
      </w:r>
      <w:r w:rsidR="00BF4426">
        <w:rPr>
          <w:rFonts w:ascii="CorpoS" w:hAnsi="CorpoS"/>
          <w:lang w:val="tr-TR"/>
        </w:rPr>
        <w:t>u detaylara</w:t>
      </w:r>
      <w:r w:rsidRPr="00610FD2">
        <w:rPr>
          <w:rFonts w:ascii="CorpoS" w:hAnsi="CorpoS"/>
          <w:lang w:val="tr-TR"/>
        </w:rPr>
        <w:t>, yolcu bölmesinin tamamını çevreleyen krom kaplama</w:t>
      </w:r>
      <w:r w:rsidR="00BF4426">
        <w:rPr>
          <w:rFonts w:ascii="CorpoS" w:hAnsi="CorpoS"/>
          <w:lang w:val="tr-TR"/>
        </w:rPr>
        <w:t>lar dahil oluyor</w:t>
      </w:r>
      <w:r w:rsidRPr="00610FD2">
        <w:rPr>
          <w:rFonts w:ascii="CorpoS" w:hAnsi="CorpoS"/>
          <w:lang w:val="tr-TR"/>
        </w:rPr>
        <w:t xml:space="preserve">. </w:t>
      </w:r>
    </w:p>
    <w:p w14:paraId="1E201100" w14:textId="77777777" w:rsidR="00610FD2" w:rsidRPr="00610FD2" w:rsidRDefault="00610FD2" w:rsidP="00610FD2">
      <w:pPr>
        <w:spacing w:after="0" w:line="280" w:lineRule="exact"/>
        <w:rPr>
          <w:rFonts w:ascii="CorpoS" w:hAnsi="CorpoS"/>
          <w:lang w:val="tr-TR"/>
        </w:rPr>
      </w:pPr>
    </w:p>
    <w:p w14:paraId="4F38DEE7" w14:textId="55F53F1A" w:rsidR="00610FD2" w:rsidRPr="00610FD2" w:rsidRDefault="00610FD2" w:rsidP="00610FD2">
      <w:pPr>
        <w:spacing w:after="0" w:line="280" w:lineRule="exact"/>
        <w:rPr>
          <w:rFonts w:ascii="CorpoS" w:hAnsi="CorpoS"/>
          <w:lang w:val="tr-TR"/>
        </w:rPr>
      </w:pPr>
      <w:r w:rsidRPr="00610FD2">
        <w:rPr>
          <w:rFonts w:ascii="CorpoS" w:hAnsi="CorpoS"/>
          <w:lang w:val="tr-TR"/>
        </w:rPr>
        <w:t>Opsiyonel deri koltuklar, yaz aylarında çok fazla ısınma</w:t>
      </w:r>
      <w:r w:rsidR="002761CD">
        <w:rPr>
          <w:rFonts w:ascii="CorpoS" w:hAnsi="CorpoS"/>
          <w:lang w:val="tr-TR"/>
        </w:rPr>
        <w:t>yı</w:t>
      </w:r>
      <w:r w:rsidRPr="00610FD2">
        <w:rPr>
          <w:rFonts w:ascii="CorpoS" w:hAnsi="CorpoS"/>
          <w:lang w:val="tr-TR"/>
        </w:rPr>
        <w:t xml:space="preserve"> önleyen, güneşin yakın kızılötesi ışınlarını yansıtan özel bir kaplamaya sahip. Bunun sonucunda da deri, doğrudan güneş ışığı altında, işlenmemiş </w:t>
      </w:r>
      <w:r w:rsidRPr="00610FD2">
        <w:rPr>
          <w:rFonts w:ascii="CorpoS" w:hAnsi="CorpoS"/>
          <w:lang w:val="tr-TR"/>
        </w:rPr>
        <w:lastRenderedPageBreak/>
        <w:t xml:space="preserve">standart deriye göre 12 dereceye kadar daha serin kalıyor. Üstü kapalı olsa bile, daha az ısınan koltuk kılıfları sayesinde iç </w:t>
      </w:r>
      <w:r w:rsidR="000C43A2" w:rsidRPr="00610FD2">
        <w:rPr>
          <w:rFonts w:ascii="CorpoS" w:hAnsi="CorpoS"/>
          <w:lang w:val="tr-TR"/>
        </w:rPr>
        <w:t>mekân</w:t>
      </w:r>
      <w:r w:rsidRPr="00610FD2">
        <w:rPr>
          <w:rFonts w:ascii="CorpoS" w:hAnsi="CorpoS"/>
          <w:lang w:val="tr-TR"/>
        </w:rPr>
        <w:t xml:space="preserve"> normalden daha serin oluyor. Güneşi yansıtan deri ve </w:t>
      </w:r>
      <w:proofErr w:type="spellStart"/>
      <w:r w:rsidRPr="00610FD2">
        <w:rPr>
          <w:rFonts w:ascii="CorpoS" w:hAnsi="CorpoS"/>
          <w:lang w:val="tr-TR"/>
        </w:rPr>
        <w:t>nappa</w:t>
      </w:r>
      <w:proofErr w:type="spellEnd"/>
      <w:r w:rsidRPr="00610FD2">
        <w:rPr>
          <w:rFonts w:ascii="CorpoS" w:hAnsi="CorpoS"/>
          <w:lang w:val="tr-TR"/>
        </w:rPr>
        <w:t xml:space="preserve"> deri için </w:t>
      </w:r>
      <w:r w:rsidR="00552E5D" w:rsidRPr="00552E5D">
        <w:rPr>
          <w:rFonts w:ascii="CorpoS" w:hAnsi="CorpoS"/>
          <w:lang w:val="tr-TR"/>
        </w:rPr>
        <w:t>Siyah deri, siyah konsol</w:t>
      </w:r>
      <w:r w:rsidR="00552E5D">
        <w:rPr>
          <w:rFonts w:ascii="CorpoS" w:hAnsi="CorpoS"/>
          <w:lang w:val="tr-TR"/>
        </w:rPr>
        <w:t>/</w:t>
      </w:r>
      <w:proofErr w:type="spellStart"/>
      <w:r w:rsidR="00552E5D" w:rsidRPr="00552E5D">
        <w:rPr>
          <w:rFonts w:ascii="CorpoS" w:hAnsi="CorpoS"/>
          <w:lang w:val="tr-TR"/>
        </w:rPr>
        <w:t>Macchiato</w:t>
      </w:r>
      <w:proofErr w:type="spellEnd"/>
      <w:r w:rsidR="00552E5D" w:rsidRPr="00552E5D">
        <w:rPr>
          <w:rFonts w:ascii="CorpoS" w:hAnsi="CorpoS"/>
          <w:lang w:val="tr-TR"/>
        </w:rPr>
        <w:t xml:space="preserve"> beji deri, siyah konsol</w:t>
      </w:r>
      <w:r w:rsidR="00552E5D">
        <w:rPr>
          <w:rFonts w:ascii="CorpoS" w:hAnsi="CorpoS"/>
          <w:lang w:val="tr-TR"/>
        </w:rPr>
        <w:t>/</w:t>
      </w:r>
      <w:proofErr w:type="spellStart"/>
      <w:r w:rsidR="00552E5D" w:rsidRPr="00552E5D">
        <w:rPr>
          <w:rFonts w:ascii="CorpoS" w:hAnsi="CorpoS"/>
          <w:lang w:val="tr-TR"/>
        </w:rPr>
        <w:t>Tonka</w:t>
      </w:r>
      <w:proofErr w:type="spellEnd"/>
      <w:r w:rsidR="00552E5D" w:rsidRPr="00552E5D">
        <w:rPr>
          <w:rFonts w:ascii="CorpoS" w:hAnsi="CorpoS"/>
          <w:lang w:val="tr-TR"/>
        </w:rPr>
        <w:t xml:space="preserve"> kahvesi ARTICO deri, siyah konsol</w:t>
      </w:r>
      <w:r w:rsidR="00552E5D">
        <w:rPr>
          <w:rFonts w:ascii="CorpoS" w:hAnsi="CorpoS"/>
          <w:lang w:val="tr-TR"/>
        </w:rPr>
        <w:t>/</w:t>
      </w:r>
      <w:r w:rsidR="00552E5D" w:rsidRPr="00552E5D">
        <w:rPr>
          <w:rFonts w:ascii="CorpoS" w:hAnsi="CorpoS"/>
          <w:lang w:val="tr-TR"/>
        </w:rPr>
        <w:t>Güç kırmızısı deri, siyah konsol</w:t>
      </w:r>
      <w:r w:rsidR="00552E5D">
        <w:rPr>
          <w:rFonts w:ascii="CorpoS" w:hAnsi="CorpoS"/>
          <w:lang w:val="tr-TR"/>
        </w:rPr>
        <w:t xml:space="preserve"> </w:t>
      </w:r>
      <w:r w:rsidRPr="00610FD2">
        <w:rPr>
          <w:rFonts w:ascii="CorpoS" w:hAnsi="CorpoS"/>
          <w:lang w:val="tr-TR"/>
        </w:rPr>
        <w:t xml:space="preserve">ve </w:t>
      </w:r>
      <w:r w:rsidR="00552E5D" w:rsidRPr="00552E5D">
        <w:rPr>
          <w:rFonts w:ascii="CorpoS" w:hAnsi="CorpoS"/>
          <w:lang w:val="tr-TR"/>
        </w:rPr>
        <w:t xml:space="preserve">Beyaz </w:t>
      </w:r>
      <w:proofErr w:type="spellStart"/>
      <w:r w:rsidR="00552E5D" w:rsidRPr="00552E5D">
        <w:rPr>
          <w:rFonts w:ascii="CorpoS" w:hAnsi="CorpoS"/>
          <w:lang w:val="tr-TR"/>
        </w:rPr>
        <w:t>nappa</w:t>
      </w:r>
      <w:proofErr w:type="spellEnd"/>
      <w:r w:rsidR="00552E5D" w:rsidRPr="00552E5D">
        <w:rPr>
          <w:rFonts w:ascii="CorpoS" w:hAnsi="CorpoS"/>
          <w:lang w:val="tr-TR"/>
        </w:rPr>
        <w:t xml:space="preserve"> deri, siyah konsol</w:t>
      </w:r>
      <w:r w:rsidR="00552E5D">
        <w:rPr>
          <w:rFonts w:ascii="CorpoS" w:hAnsi="CorpoS"/>
          <w:lang w:val="tr-TR"/>
        </w:rPr>
        <w:t xml:space="preserve"> </w:t>
      </w:r>
      <w:r w:rsidRPr="00610FD2">
        <w:rPr>
          <w:rFonts w:ascii="CorpoS" w:hAnsi="CorpoS"/>
          <w:lang w:val="tr-TR"/>
        </w:rPr>
        <w:t>renk seçenekleri sunuluyor. Standart AVANTGARDE Serisi ARTICO/MICROCUT suni deriyi siyah olarak sunuyor.</w:t>
      </w:r>
      <w:r w:rsidR="00812999">
        <w:rPr>
          <w:rFonts w:ascii="CorpoS" w:hAnsi="CorpoS"/>
          <w:lang w:val="tr-TR"/>
        </w:rPr>
        <w:t xml:space="preserve"> </w:t>
      </w:r>
    </w:p>
    <w:p w14:paraId="53CC1CB5" w14:textId="77777777" w:rsidR="00610FD2" w:rsidRPr="00610FD2" w:rsidRDefault="00610FD2" w:rsidP="00610FD2">
      <w:pPr>
        <w:spacing w:after="0" w:line="280" w:lineRule="exact"/>
        <w:rPr>
          <w:rFonts w:ascii="CorpoS" w:hAnsi="CorpoS"/>
          <w:lang w:val="tr-TR"/>
        </w:rPr>
      </w:pPr>
    </w:p>
    <w:p w14:paraId="58762EF5" w14:textId="2784155F" w:rsidR="00610FD2" w:rsidRPr="00610FD2" w:rsidRDefault="00610FD2" w:rsidP="00610FD2">
      <w:pPr>
        <w:spacing w:after="0" w:line="280" w:lineRule="exact"/>
        <w:rPr>
          <w:rFonts w:ascii="CorpoS" w:hAnsi="CorpoS"/>
          <w:lang w:val="tr-TR"/>
        </w:rPr>
      </w:pPr>
      <w:r w:rsidRPr="00610FD2">
        <w:rPr>
          <w:rFonts w:ascii="CorpoS" w:hAnsi="CorpoS"/>
          <w:lang w:val="tr-TR"/>
        </w:rPr>
        <w:t xml:space="preserve">CLE için özel olarak geliştirilen ön koltuklar </w:t>
      </w:r>
      <w:proofErr w:type="gramStart"/>
      <w:r w:rsidRPr="00610FD2">
        <w:rPr>
          <w:rFonts w:ascii="CorpoS" w:hAnsi="CorpoS"/>
          <w:lang w:val="tr-TR"/>
        </w:rPr>
        <w:t>entegre</w:t>
      </w:r>
      <w:proofErr w:type="gramEnd"/>
      <w:r w:rsidRPr="00610FD2">
        <w:rPr>
          <w:rFonts w:ascii="CorpoS" w:hAnsi="CorpoS"/>
          <w:lang w:val="tr-TR"/>
        </w:rPr>
        <w:t xml:space="preserve"> bir spor koltuk tasarımına sahip. </w:t>
      </w:r>
      <w:proofErr w:type="spellStart"/>
      <w:r w:rsidRPr="00610FD2">
        <w:rPr>
          <w:rFonts w:ascii="CorpoS" w:hAnsi="CorpoS"/>
          <w:lang w:val="tr-TR"/>
        </w:rPr>
        <w:t>Burmester</w:t>
      </w:r>
      <w:proofErr w:type="spellEnd"/>
      <w:r w:rsidRPr="00610FD2">
        <w:rPr>
          <w:rFonts w:ascii="CorpoS" w:hAnsi="CorpoS"/>
          <w:lang w:val="tr-TR"/>
        </w:rPr>
        <w:t xml:space="preserve">® 3D </w:t>
      </w:r>
      <w:proofErr w:type="spellStart"/>
      <w:r w:rsidRPr="00610FD2">
        <w:rPr>
          <w:rFonts w:ascii="CorpoS" w:hAnsi="CorpoS"/>
          <w:lang w:val="tr-TR"/>
        </w:rPr>
        <w:t>surround</w:t>
      </w:r>
      <w:proofErr w:type="spellEnd"/>
      <w:r w:rsidRPr="00610FD2">
        <w:rPr>
          <w:rFonts w:ascii="CorpoS" w:hAnsi="CorpoS"/>
          <w:lang w:val="tr-TR"/>
        </w:rPr>
        <w:t xml:space="preserve"> ses sistemi ile bağlantılı ola</w:t>
      </w:r>
      <w:r w:rsidR="00812999">
        <w:rPr>
          <w:rFonts w:ascii="CorpoS" w:hAnsi="CorpoS"/>
          <w:lang w:val="tr-TR"/>
        </w:rPr>
        <w:t>n</w:t>
      </w:r>
      <w:r w:rsidRPr="00610FD2">
        <w:rPr>
          <w:rFonts w:ascii="CorpoS" w:hAnsi="CorpoS"/>
          <w:lang w:val="tr-TR"/>
        </w:rPr>
        <w:t xml:space="preserve"> her biri baş dayanağı ile aynı seviyedeki iki hoparlör, kulağa yakın Dolby </w:t>
      </w:r>
      <w:proofErr w:type="spellStart"/>
      <w:r w:rsidRPr="00610FD2">
        <w:rPr>
          <w:rFonts w:ascii="CorpoS" w:hAnsi="CorpoS"/>
          <w:lang w:val="tr-TR"/>
        </w:rPr>
        <w:t>Atmos</w:t>
      </w:r>
      <w:proofErr w:type="spellEnd"/>
      <w:r w:rsidRPr="00610FD2">
        <w:rPr>
          <w:rFonts w:ascii="CorpoS" w:hAnsi="CorpoS"/>
          <w:lang w:val="tr-TR"/>
        </w:rPr>
        <w:t xml:space="preserve"> ve </w:t>
      </w:r>
      <w:proofErr w:type="spellStart"/>
      <w:r w:rsidRPr="00610FD2">
        <w:rPr>
          <w:rFonts w:ascii="CorpoS" w:hAnsi="CorpoS"/>
          <w:lang w:val="tr-TR"/>
        </w:rPr>
        <w:t>Spatial</w:t>
      </w:r>
      <w:proofErr w:type="spellEnd"/>
      <w:r w:rsidRPr="00610FD2">
        <w:rPr>
          <w:rFonts w:ascii="CorpoS" w:hAnsi="CorpoS"/>
          <w:lang w:val="tr-TR"/>
        </w:rPr>
        <w:t xml:space="preserve"> </w:t>
      </w:r>
      <w:proofErr w:type="spellStart"/>
      <w:r w:rsidRPr="00610FD2">
        <w:rPr>
          <w:rFonts w:ascii="CorpoS" w:hAnsi="CorpoS"/>
          <w:lang w:val="tr-TR"/>
        </w:rPr>
        <w:t>Audio</w:t>
      </w:r>
      <w:proofErr w:type="spellEnd"/>
      <w:r w:rsidRPr="00610FD2">
        <w:rPr>
          <w:rFonts w:ascii="CorpoS" w:hAnsi="CorpoS"/>
          <w:lang w:val="tr-TR"/>
        </w:rPr>
        <w:t xml:space="preserve"> ile kişiselleştirilmiş ve sürükleyici bir müzik deneyimi yaratıyor. Bu premium ses sisteminin toplam 17 hoparlörü bulunuyor.</w:t>
      </w:r>
    </w:p>
    <w:p w14:paraId="48F459BA" w14:textId="77777777" w:rsidR="00610FD2" w:rsidRPr="00610FD2" w:rsidRDefault="00610FD2" w:rsidP="00610FD2">
      <w:pPr>
        <w:spacing w:after="0" w:line="280" w:lineRule="exact"/>
        <w:rPr>
          <w:rFonts w:ascii="CorpoS" w:hAnsi="CorpoS"/>
          <w:lang w:val="tr-TR"/>
        </w:rPr>
      </w:pPr>
    </w:p>
    <w:p w14:paraId="6122FD8C" w14:textId="77777777" w:rsidR="00610FD2" w:rsidRPr="00610FD2" w:rsidRDefault="00610FD2" w:rsidP="00610FD2">
      <w:pPr>
        <w:spacing w:after="0" w:line="280" w:lineRule="exact"/>
        <w:rPr>
          <w:rFonts w:ascii="CorpoS" w:hAnsi="CorpoS"/>
          <w:b/>
          <w:bCs/>
          <w:lang w:val="tr-TR"/>
        </w:rPr>
      </w:pPr>
      <w:r w:rsidRPr="00610FD2">
        <w:rPr>
          <w:rFonts w:ascii="CorpoS" w:hAnsi="CorpoS"/>
          <w:b/>
          <w:bCs/>
          <w:lang w:val="tr-TR"/>
        </w:rPr>
        <w:t>Geniş iç alan</w:t>
      </w:r>
    </w:p>
    <w:p w14:paraId="1665E0EB" w14:textId="0407C620" w:rsidR="00610FD2" w:rsidRPr="00610FD2" w:rsidRDefault="00610FD2" w:rsidP="00610FD2">
      <w:pPr>
        <w:spacing w:after="0" w:line="280" w:lineRule="exact"/>
        <w:rPr>
          <w:rFonts w:ascii="CorpoS" w:hAnsi="CorpoS"/>
          <w:lang w:val="tr-TR"/>
        </w:rPr>
      </w:pPr>
      <w:r w:rsidRPr="00610FD2">
        <w:rPr>
          <w:rFonts w:ascii="CorpoS" w:hAnsi="CorpoS"/>
          <w:lang w:val="tr-TR"/>
        </w:rPr>
        <w:t xml:space="preserve">Orta </w:t>
      </w:r>
      <w:r w:rsidR="00552E5D">
        <w:rPr>
          <w:rFonts w:ascii="CorpoS" w:hAnsi="CorpoS"/>
          <w:lang w:val="tr-TR"/>
        </w:rPr>
        <w:t>sınıftaki</w:t>
      </w:r>
      <w:r w:rsidRPr="00610FD2">
        <w:rPr>
          <w:rFonts w:ascii="CorpoS" w:hAnsi="CorpoS"/>
          <w:lang w:val="tr-TR"/>
        </w:rPr>
        <w:t xml:space="preserve"> en büyük üstü açık otomobil olan sportif iki kapılı model, araç içinde </w:t>
      </w:r>
      <w:r w:rsidR="000C43A2" w:rsidRPr="00610FD2">
        <w:rPr>
          <w:rFonts w:ascii="CorpoS" w:hAnsi="CorpoS"/>
          <w:lang w:val="tr-TR"/>
        </w:rPr>
        <w:t xml:space="preserve">dört kişiye </w:t>
      </w:r>
      <w:r w:rsidRPr="00610FD2">
        <w:rPr>
          <w:rFonts w:ascii="CorpoS" w:hAnsi="CorpoS"/>
          <w:lang w:val="tr-TR"/>
        </w:rPr>
        <w:t>üst düzey konfor sunuyor. Sahip olduğu 4.850 milimetre uzunluk, 1.861 milimetre genişlik, 1.424 milimetre yükseklik ve 2.865 milimetre dingil mesafesi ile özellikle arkada oturan yolcuların dingil mesafesindeki ekstra 25 milimetreden faydalanmasını sağlıyor. Ayrıca, 72 milimetre daha fazla diz mesafesine ve 19 milimetre daha fazla omuz ve dirsek mesafesine sahip</w:t>
      </w:r>
      <w:r w:rsidR="00812999">
        <w:rPr>
          <w:rFonts w:ascii="CorpoS" w:hAnsi="CorpoS"/>
          <w:lang w:val="tr-TR"/>
        </w:rPr>
        <w:t xml:space="preserve"> olması</w:t>
      </w:r>
      <w:r w:rsidRPr="00610FD2">
        <w:rPr>
          <w:rFonts w:ascii="CorpoS" w:hAnsi="CorpoS"/>
          <w:lang w:val="tr-TR"/>
        </w:rPr>
        <w:t xml:space="preserve"> </w:t>
      </w:r>
      <w:r w:rsidR="00877A22">
        <w:rPr>
          <w:rFonts w:ascii="CorpoS" w:hAnsi="CorpoS"/>
          <w:lang w:val="tr-TR"/>
        </w:rPr>
        <w:t xml:space="preserve">CLE </w:t>
      </w:r>
      <w:proofErr w:type="spellStart"/>
      <w:r w:rsidR="00877A22">
        <w:rPr>
          <w:rFonts w:ascii="CorpoS" w:hAnsi="CorpoS"/>
          <w:lang w:val="tr-TR"/>
        </w:rPr>
        <w:t>Cabriolet’yi</w:t>
      </w:r>
      <w:proofErr w:type="spellEnd"/>
      <w:r w:rsidRPr="00610FD2">
        <w:rPr>
          <w:rFonts w:ascii="CorpoS" w:hAnsi="CorpoS"/>
          <w:lang w:val="tr-TR"/>
        </w:rPr>
        <w:t xml:space="preserve"> C-Serisi </w:t>
      </w:r>
      <w:proofErr w:type="spellStart"/>
      <w:r w:rsidRPr="00610FD2">
        <w:rPr>
          <w:rFonts w:ascii="CorpoS" w:hAnsi="CorpoS"/>
          <w:lang w:val="tr-TR"/>
        </w:rPr>
        <w:t>Cabriolet'den</w:t>
      </w:r>
      <w:proofErr w:type="spellEnd"/>
      <w:r w:rsidRPr="00610FD2">
        <w:rPr>
          <w:rFonts w:ascii="CorpoS" w:hAnsi="CorpoS"/>
          <w:lang w:val="tr-TR"/>
        </w:rPr>
        <w:t xml:space="preserve"> önemli ölçüde daha geniş hale getiriyor.</w:t>
      </w:r>
    </w:p>
    <w:p w14:paraId="5D7250EA" w14:textId="77777777" w:rsidR="00610FD2" w:rsidRPr="00610FD2" w:rsidRDefault="00610FD2" w:rsidP="00610FD2">
      <w:pPr>
        <w:spacing w:after="0" w:line="280" w:lineRule="exact"/>
        <w:rPr>
          <w:rFonts w:ascii="CorpoS" w:hAnsi="CorpoS"/>
          <w:lang w:val="tr-TR"/>
        </w:rPr>
      </w:pPr>
    </w:p>
    <w:p w14:paraId="05970E08" w14:textId="2849E5A7" w:rsidR="00610FD2" w:rsidRPr="00610FD2" w:rsidRDefault="00610FD2" w:rsidP="00610FD2">
      <w:pPr>
        <w:spacing w:after="0" w:line="280" w:lineRule="exact"/>
        <w:rPr>
          <w:rFonts w:ascii="CorpoS" w:hAnsi="CorpoS"/>
          <w:lang w:val="tr-TR"/>
        </w:rPr>
      </w:pPr>
      <w:r w:rsidRPr="00610FD2">
        <w:rPr>
          <w:rFonts w:ascii="CorpoS" w:hAnsi="CorpoS"/>
          <w:lang w:val="tr-TR"/>
        </w:rPr>
        <w:t>Bagaj</w:t>
      </w:r>
      <w:r w:rsidR="00877A22">
        <w:rPr>
          <w:rFonts w:ascii="CorpoS" w:hAnsi="CorpoS"/>
          <w:lang w:val="tr-TR"/>
        </w:rPr>
        <w:t>,</w:t>
      </w:r>
      <w:r w:rsidRPr="00610FD2">
        <w:rPr>
          <w:rFonts w:ascii="CorpoS" w:hAnsi="CorpoS"/>
          <w:lang w:val="tr-TR"/>
        </w:rPr>
        <w:t xml:space="preserve"> 385 litrelik hacmiyle (üstü açıkken 295 litre) günlük kullanım için de son derece pratik. Gerektiğinde, arka koltuğun arkalıkları katlana</w:t>
      </w:r>
      <w:r w:rsidR="00877A22">
        <w:rPr>
          <w:rFonts w:ascii="CorpoS" w:hAnsi="CorpoS"/>
          <w:lang w:val="tr-TR"/>
        </w:rPr>
        <w:t>rak</w:t>
      </w:r>
      <w:r w:rsidRPr="00610FD2">
        <w:rPr>
          <w:rFonts w:ascii="CorpoS" w:hAnsi="CorpoS"/>
          <w:lang w:val="tr-TR"/>
        </w:rPr>
        <w:t xml:space="preserve"> kullanım alanı genişletilebiliyor. </w:t>
      </w:r>
      <w:r w:rsidR="00812999">
        <w:rPr>
          <w:rFonts w:ascii="CorpoS" w:hAnsi="CorpoS"/>
          <w:lang w:val="tr-TR"/>
        </w:rPr>
        <w:t>B</w:t>
      </w:r>
      <w:r w:rsidRPr="00610FD2">
        <w:rPr>
          <w:rFonts w:ascii="CorpoS" w:hAnsi="CorpoS"/>
          <w:lang w:val="tr-TR"/>
        </w:rPr>
        <w:t>agajdan 60:40 oranında rahatça katla</w:t>
      </w:r>
      <w:r w:rsidR="00812999">
        <w:rPr>
          <w:rFonts w:ascii="CorpoS" w:hAnsi="CorpoS"/>
          <w:lang w:val="tr-TR"/>
        </w:rPr>
        <w:t>nabiliyor</w:t>
      </w:r>
      <w:r w:rsidRPr="00610FD2">
        <w:rPr>
          <w:rFonts w:ascii="CorpoS" w:hAnsi="CorpoS"/>
          <w:lang w:val="tr-TR"/>
        </w:rPr>
        <w:t xml:space="preserve">. </w:t>
      </w:r>
      <w:r w:rsidR="00877A22" w:rsidRPr="00877A22">
        <w:rPr>
          <w:rFonts w:ascii="CorpoS" w:hAnsi="CorpoS"/>
          <w:lang w:val="tr-TR"/>
        </w:rPr>
        <w:t>HANDS-FREE ACCESS eller serbest bagaj açma ve kapama fonksiyonu</w:t>
      </w:r>
      <w:r w:rsidR="00877A22">
        <w:rPr>
          <w:rFonts w:ascii="CorpoS" w:hAnsi="CorpoS"/>
          <w:lang w:val="tr-TR"/>
        </w:rPr>
        <w:t xml:space="preserve"> </w:t>
      </w:r>
      <w:r w:rsidRPr="00610FD2">
        <w:rPr>
          <w:rFonts w:ascii="CorpoS" w:hAnsi="CorpoS"/>
          <w:lang w:val="tr-TR"/>
        </w:rPr>
        <w:t>ile bagaj bölmesine erişim temassız ve tam otomatik</w:t>
      </w:r>
      <w:r w:rsidR="00812999">
        <w:rPr>
          <w:rFonts w:ascii="CorpoS" w:hAnsi="CorpoS"/>
          <w:lang w:val="tr-TR"/>
        </w:rPr>
        <w:t xml:space="preserve"> şekilde gerçekleştiriliyor</w:t>
      </w:r>
      <w:r w:rsidRPr="00610FD2">
        <w:rPr>
          <w:rFonts w:ascii="CorpoS" w:hAnsi="CorpoS"/>
          <w:lang w:val="tr-TR"/>
        </w:rPr>
        <w:t xml:space="preserve">. Standart donanımın bir parçası </w:t>
      </w:r>
      <w:r w:rsidR="00812999">
        <w:rPr>
          <w:rFonts w:ascii="CorpoS" w:hAnsi="CorpoS"/>
          <w:lang w:val="tr-TR"/>
        </w:rPr>
        <w:t xml:space="preserve">olan </w:t>
      </w:r>
      <w:r w:rsidR="00877A22" w:rsidRPr="00877A22">
        <w:rPr>
          <w:rFonts w:ascii="CorpoS" w:hAnsi="CorpoS"/>
          <w:lang w:val="tr-TR"/>
        </w:rPr>
        <w:t>KEYLESS-GO Konfor Paketi</w:t>
      </w:r>
      <w:r w:rsidR="00877A22">
        <w:rPr>
          <w:rFonts w:ascii="CorpoS" w:hAnsi="CorpoS"/>
          <w:lang w:val="tr-TR"/>
        </w:rPr>
        <w:t xml:space="preserve">’nin </w:t>
      </w:r>
      <w:r w:rsidRPr="00610FD2">
        <w:rPr>
          <w:rFonts w:ascii="CorpoS" w:hAnsi="CorpoS"/>
          <w:lang w:val="tr-TR"/>
        </w:rPr>
        <w:t>yanı sıra</w:t>
      </w:r>
      <w:r w:rsidR="00877A22">
        <w:rPr>
          <w:rFonts w:ascii="CorpoS" w:hAnsi="CorpoS"/>
          <w:lang w:val="tr-TR"/>
        </w:rPr>
        <w:t xml:space="preserve"> gizli kapı kolları sayesinde otomobilin</w:t>
      </w:r>
      <w:r w:rsidRPr="00610FD2">
        <w:rPr>
          <w:rFonts w:ascii="CorpoS" w:hAnsi="CorpoS"/>
          <w:lang w:val="tr-TR"/>
        </w:rPr>
        <w:t xml:space="preserve"> kapıları da kapı koluna dokunarak kilitlenip açılabiliyor.</w:t>
      </w:r>
    </w:p>
    <w:p w14:paraId="36DEFEFB" w14:textId="77777777" w:rsidR="00610FD2" w:rsidRPr="00610FD2" w:rsidRDefault="00610FD2" w:rsidP="00610FD2">
      <w:pPr>
        <w:spacing w:after="0" w:line="280" w:lineRule="exact"/>
        <w:rPr>
          <w:rFonts w:ascii="CorpoS" w:hAnsi="CorpoS"/>
          <w:lang w:val="tr-TR"/>
        </w:rPr>
      </w:pPr>
    </w:p>
    <w:p w14:paraId="23E8A486" w14:textId="0BBFEDF9" w:rsidR="00610FD2" w:rsidRPr="00610FD2" w:rsidRDefault="00610FD2" w:rsidP="00610FD2">
      <w:pPr>
        <w:spacing w:after="0" w:line="280" w:lineRule="exact"/>
        <w:rPr>
          <w:rFonts w:ascii="CorpoS" w:hAnsi="CorpoS"/>
          <w:b/>
          <w:bCs/>
          <w:lang w:val="tr-TR"/>
        </w:rPr>
      </w:pPr>
      <w:r w:rsidRPr="00610FD2">
        <w:rPr>
          <w:rFonts w:ascii="CorpoS" w:hAnsi="CorpoS"/>
          <w:b/>
          <w:bCs/>
          <w:lang w:val="tr-TR"/>
        </w:rPr>
        <w:t>Güçlü</w:t>
      </w:r>
      <w:r w:rsidR="0039626E">
        <w:rPr>
          <w:rFonts w:ascii="CorpoS" w:hAnsi="CorpoS"/>
          <w:b/>
          <w:bCs/>
          <w:lang w:val="tr-TR"/>
        </w:rPr>
        <w:t xml:space="preserve"> dört </w:t>
      </w:r>
      <w:r w:rsidRPr="00610FD2">
        <w:rPr>
          <w:rFonts w:ascii="CorpoS" w:hAnsi="CorpoS"/>
          <w:b/>
          <w:bCs/>
          <w:lang w:val="tr-TR"/>
        </w:rPr>
        <w:t>silindirli motor ile dinamik ve konforlu sürüş deneyimi</w:t>
      </w:r>
    </w:p>
    <w:p w14:paraId="2EFC6B24" w14:textId="614016EE" w:rsidR="00610FD2" w:rsidRPr="00610FD2" w:rsidRDefault="00610FD2" w:rsidP="00610FD2">
      <w:pPr>
        <w:spacing w:after="0" w:line="280" w:lineRule="exact"/>
        <w:rPr>
          <w:rFonts w:ascii="CorpoS" w:hAnsi="CorpoS"/>
          <w:lang w:val="tr-TR"/>
        </w:rPr>
      </w:pPr>
      <w:r w:rsidRPr="00610FD2">
        <w:rPr>
          <w:rFonts w:ascii="CorpoS" w:hAnsi="CorpoS"/>
          <w:lang w:val="tr-TR"/>
        </w:rPr>
        <w:t xml:space="preserve">Yeni CLE </w:t>
      </w:r>
      <w:proofErr w:type="spellStart"/>
      <w:r w:rsidRPr="00610FD2">
        <w:rPr>
          <w:rFonts w:ascii="CorpoS" w:hAnsi="CorpoS"/>
          <w:lang w:val="tr-TR"/>
        </w:rPr>
        <w:t>Cabriolet'nin</w:t>
      </w:r>
      <w:proofErr w:type="spellEnd"/>
      <w:r w:rsidRPr="00610FD2">
        <w:rPr>
          <w:rFonts w:ascii="CorpoS" w:hAnsi="CorpoS"/>
          <w:lang w:val="tr-TR"/>
        </w:rPr>
        <w:t xml:space="preserve"> şasisi virajlı yollarda sürüş keyfi sağlıyor. Aynı zamanda uzun yolculuklarda olağanüstü bir sürüş konforu sunuyor. </w:t>
      </w:r>
      <w:r w:rsidR="0063747F">
        <w:rPr>
          <w:rFonts w:ascii="CorpoS" w:hAnsi="CorpoS"/>
          <w:lang w:val="tr-TR"/>
        </w:rPr>
        <w:t>15 mm alçaltılmış</w:t>
      </w:r>
      <w:r w:rsidR="009D2A23">
        <w:rPr>
          <w:rFonts w:ascii="CorpoS" w:hAnsi="CorpoS"/>
          <w:lang w:val="tr-TR"/>
        </w:rPr>
        <w:t>,</w:t>
      </w:r>
      <w:r w:rsidR="0063747F">
        <w:rPr>
          <w:rFonts w:ascii="CorpoS" w:hAnsi="CorpoS"/>
          <w:lang w:val="tr-TR"/>
        </w:rPr>
        <w:t xml:space="preserve"> </w:t>
      </w:r>
      <w:r w:rsidR="00160AA8">
        <w:rPr>
          <w:rFonts w:ascii="CorpoS" w:hAnsi="CorpoS"/>
          <w:lang w:val="tr-TR"/>
        </w:rPr>
        <w:t>s</w:t>
      </w:r>
      <w:r w:rsidR="005B7405" w:rsidRPr="005B7405">
        <w:rPr>
          <w:rFonts w:ascii="CorpoS" w:hAnsi="CorpoS"/>
          <w:lang w:val="tr-TR"/>
        </w:rPr>
        <w:t>ertliği seçilebilen süspansiyon sistemi</w:t>
      </w:r>
      <w:r w:rsidR="005B7405">
        <w:rPr>
          <w:rFonts w:ascii="CorpoS" w:hAnsi="CorpoS"/>
          <w:lang w:val="tr-TR"/>
        </w:rPr>
        <w:t xml:space="preserve"> sayesinde farklı yol koşullarına uyum sağlayan dinamik bir sürüş deneyimi sunuyor</w:t>
      </w:r>
      <w:r w:rsidRPr="00610FD2">
        <w:rPr>
          <w:rFonts w:ascii="CorpoS" w:hAnsi="CorpoS"/>
          <w:lang w:val="tr-TR"/>
        </w:rPr>
        <w:t>. Son derece konforlu</w:t>
      </w:r>
      <w:r w:rsidR="000F21BD">
        <w:rPr>
          <w:rFonts w:ascii="CorpoS" w:hAnsi="CorpoS"/>
          <w:lang w:val="tr-TR"/>
        </w:rPr>
        <w:t xml:space="preserve"> </w:t>
      </w:r>
      <w:r w:rsidRPr="00610FD2">
        <w:rPr>
          <w:rFonts w:ascii="CorpoS" w:hAnsi="CorpoS"/>
          <w:lang w:val="tr-TR"/>
        </w:rPr>
        <w:t>sürüşü</w:t>
      </w:r>
      <w:r w:rsidR="00160AA8">
        <w:rPr>
          <w:rFonts w:ascii="CorpoS" w:hAnsi="CorpoS"/>
          <w:lang w:val="tr-TR"/>
        </w:rPr>
        <w:t>,</w:t>
      </w:r>
      <w:r w:rsidRPr="00610FD2">
        <w:rPr>
          <w:rFonts w:ascii="CorpoS" w:hAnsi="CorpoS"/>
          <w:lang w:val="tr-TR"/>
        </w:rPr>
        <w:t xml:space="preserve"> duyarlı, sportif yol tutuşuyla birleştiriyor. </w:t>
      </w:r>
      <w:r w:rsidR="0063747F">
        <w:rPr>
          <w:rFonts w:ascii="CorpoS" w:hAnsi="CorpoS"/>
          <w:lang w:val="tr-TR"/>
        </w:rPr>
        <w:t>Farklı (sportif,</w:t>
      </w:r>
      <w:r w:rsidR="00160AA8">
        <w:rPr>
          <w:rFonts w:ascii="CorpoS" w:hAnsi="CorpoS"/>
          <w:lang w:val="tr-TR"/>
        </w:rPr>
        <w:t xml:space="preserve"> </w:t>
      </w:r>
      <w:r w:rsidR="0063747F">
        <w:rPr>
          <w:rFonts w:ascii="CorpoS" w:hAnsi="CorpoS"/>
          <w:lang w:val="tr-TR"/>
        </w:rPr>
        <w:t>konfor, kişisel) sürüş modlarında seçilebilen süspansiyon ayarı</w:t>
      </w:r>
      <w:r w:rsidRPr="00610FD2">
        <w:rPr>
          <w:rFonts w:ascii="CorpoS" w:hAnsi="CorpoS"/>
          <w:lang w:val="tr-TR"/>
        </w:rPr>
        <w:t xml:space="preserve"> uyarlanabilir sönümleme sayesinde ayarlanabilir bir sürüş deneyimi sağlıyor. Aktif süspansiyon, motor, şanzıman ve direksiyon özellikleriyle bağlantılı olarak her bir tekerlek için sönümleme özelliklerini ayrı ayrı kontrol ediyor. Bu sırada sürüş durumu, hız ve yol koşulları dikkate alınıyor. </w:t>
      </w:r>
      <w:r w:rsidR="0063747F" w:rsidRPr="0063747F">
        <w:rPr>
          <w:rFonts w:ascii="CorpoS" w:hAnsi="CorpoS"/>
          <w:lang w:val="tr-TR"/>
        </w:rPr>
        <w:t>DYNAMIC SELECT sürüş karakter</w:t>
      </w:r>
      <w:r w:rsidR="00A00426">
        <w:rPr>
          <w:rFonts w:ascii="CorpoS" w:hAnsi="CorpoS"/>
          <w:lang w:val="tr-TR"/>
        </w:rPr>
        <w:t>i</w:t>
      </w:r>
      <w:r w:rsidR="0063747F" w:rsidRPr="0063747F">
        <w:rPr>
          <w:rFonts w:ascii="CorpoS" w:hAnsi="CorpoS"/>
          <w:lang w:val="tr-TR"/>
        </w:rPr>
        <w:t xml:space="preserve"> seçim fonksiyonu</w:t>
      </w:r>
      <w:r w:rsidR="0063747F">
        <w:rPr>
          <w:rFonts w:ascii="CorpoS" w:hAnsi="CorpoS"/>
          <w:lang w:val="tr-TR"/>
        </w:rPr>
        <w:t xml:space="preserve"> </w:t>
      </w:r>
      <w:r w:rsidRPr="00610FD2">
        <w:rPr>
          <w:rFonts w:ascii="CorpoS" w:hAnsi="CorpoS"/>
          <w:lang w:val="tr-TR"/>
        </w:rPr>
        <w:t xml:space="preserve">sürücüye konforlu veya </w:t>
      </w:r>
      <w:r w:rsidR="0063747F">
        <w:rPr>
          <w:rFonts w:ascii="CorpoS" w:hAnsi="CorpoS"/>
          <w:lang w:val="tr-TR"/>
        </w:rPr>
        <w:t>dinamik</w:t>
      </w:r>
      <w:r w:rsidRPr="00610FD2">
        <w:rPr>
          <w:rFonts w:ascii="CorpoS" w:hAnsi="CorpoS"/>
          <w:lang w:val="tr-TR"/>
        </w:rPr>
        <w:t xml:space="preserve"> bir </w:t>
      </w:r>
      <w:r w:rsidR="0063747F">
        <w:rPr>
          <w:rFonts w:ascii="CorpoS" w:hAnsi="CorpoS"/>
          <w:lang w:val="tr-TR"/>
        </w:rPr>
        <w:t>süspansiyon için</w:t>
      </w:r>
      <w:r w:rsidRPr="00610FD2">
        <w:rPr>
          <w:rFonts w:ascii="CorpoS" w:hAnsi="CorpoS"/>
          <w:lang w:val="tr-TR"/>
        </w:rPr>
        <w:t xml:space="preserve"> seçim yapma </w:t>
      </w:r>
      <w:r w:rsidR="000F21BD" w:rsidRPr="00610FD2">
        <w:rPr>
          <w:rFonts w:ascii="CorpoS" w:hAnsi="CorpoS"/>
          <w:lang w:val="tr-TR"/>
        </w:rPr>
        <w:t>imkânı</w:t>
      </w:r>
      <w:r w:rsidRPr="00610FD2">
        <w:rPr>
          <w:rFonts w:ascii="CorpoS" w:hAnsi="CorpoS"/>
          <w:lang w:val="tr-TR"/>
        </w:rPr>
        <w:t xml:space="preserve"> veriyor. </w:t>
      </w:r>
    </w:p>
    <w:p w14:paraId="24A72257" w14:textId="77777777" w:rsidR="00610FD2" w:rsidRPr="00610FD2" w:rsidRDefault="00610FD2" w:rsidP="00610FD2">
      <w:pPr>
        <w:spacing w:after="0" w:line="280" w:lineRule="exact"/>
        <w:rPr>
          <w:rFonts w:ascii="CorpoS" w:hAnsi="CorpoS" w:cs="Arial"/>
          <w:color w:val="333333"/>
          <w:shd w:val="clear" w:color="auto" w:fill="FFFFFF"/>
          <w:lang w:val="tr-TR"/>
        </w:rPr>
      </w:pPr>
    </w:p>
    <w:p w14:paraId="3ADD2A6A" w14:textId="381DB2B8" w:rsidR="00610FD2" w:rsidRPr="00610FD2" w:rsidRDefault="00610FD2" w:rsidP="00610FD2">
      <w:pPr>
        <w:spacing w:after="0" w:line="280" w:lineRule="exact"/>
        <w:rPr>
          <w:rFonts w:ascii="CorpoS" w:hAnsi="CorpoS" w:cs="Arial"/>
          <w:color w:val="333333"/>
          <w:shd w:val="clear" w:color="auto" w:fill="FFFFFF"/>
          <w:lang w:val="tr-TR"/>
        </w:rPr>
      </w:pPr>
      <w:r w:rsidRPr="00610FD2">
        <w:rPr>
          <w:rFonts w:ascii="CorpoS" w:hAnsi="CorpoS" w:cs="Arial"/>
          <w:color w:val="333333"/>
          <w:shd w:val="clear" w:color="auto" w:fill="FFFFFF"/>
          <w:lang w:val="tr-TR"/>
        </w:rPr>
        <w:t xml:space="preserve">Tüm motorlar </w:t>
      </w:r>
      <w:proofErr w:type="spellStart"/>
      <w:r w:rsidR="0063747F">
        <w:rPr>
          <w:rFonts w:ascii="CorpoS" w:hAnsi="CorpoS" w:cs="Arial"/>
          <w:color w:val="333333"/>
          <w:shd w:val="clear" w:color="auto" w:fill="FFFFFF"/>
          <w:lang w:val="tr-TR"/>
        </w:rPr>
        <w:t>mild</w:t>
      </w:r>
      <w:proofErr w:type="spellEnd"/>
      <w:r w:rsidR="0063747F">
        <w:rPr>
          <w:rFonts w:ascii="CorpoS" w:hAnsi="CorpoS" w:cs="Arial"/>
          <w:color w:val="333333"/>
          <w:shd w:val="clear" w:color="auto" w:fill="FFFFFF"/>
          <w:lang w:val="tr-TR"/>
        </w:rPr>
        <w:t>-h</w:t>
      </w:r>
      <w:r w:rsidR="00160AA8">
        <w:rPr>
          <w:rFonts w:ascii="CorpoS" w:hAnsi="CorpoS" w:cs="Arial"/>
          <w:color w:val="333333"/>
          <w:shd w:val="clear" w:color="auto" w:fill="FFFFFF"/>
          <w:lang w:val="tr-TR"/>
        </w:rPr>
        <w:t>ibrit</w:t>
      </w:r>
      <w:r w:rsidR="0063747F">
        <w:rPr>
          <w:rFonts w:ascii="CorpoS" w:hAnsi="CorpoS" w:cs="Arial"/>
          <w:color w:val="333333"/>
          <w:shd w:val="clear" w:color="auto" w:fill="FFFFFF"/>
          <w:lang w:val="tr-TR"/>
        </w:rPr>
        <w:t xml:space="preserve"> </w:t>
      </w:r>
      <w:r w:rsidRPr="00610FD2">
        <w:rPr>
          <w:rFonts w:ascii="CorpoS" w:hAnsi="CorpoS" w:cs="Arial"/>
          <w:color w:val="333333"/>
          <w:shd w:val="clear" w:color="auto" w:fill="FFFFFF"/>
          <w:lang w:val="tr-TR"/>
        </w:rPr>
        <w:t xml:space="preserve">olarak </w:t>
      </w:r>
      <w:proofErr w:type="gramStart"/>
      <w:r w:rsidRPr="00610FD2">
        <w:rPr>
          <w:rFonts w:ascii="CorpoS" w:hAnsi="CorpoS" w:cs="Arial"/>
          <w:color w:val="333333"/>
          <w:shd w:val="clear" w:color="auto" w:fill="FFFFFF"/>
          <w:lang w:val="tr-TR"/>
        </w:rPr>
        <w:t>entegre</w:t>
      </w:r>
      <w:proofErr w:type="gramEnd"/>
      <w:r w:rsidRPr="00610FD2">
        <w:rPr>
          <w:rFonts w:ascii="CorpoS" w:hAnsi="CorpoS" w:cs="Arial"/>
          <w:color w:val="333333"/>
          <w:shd w:val="clear" w:color="auto" w:fill="FFFFFF"/>
          <w:lang w:val="tr-TR"/>
        </w:rPr>
        <w:t xml:space="preserve"> bir marş jeneratörüne ve 48 voltluk yerleşik elektrik sistemine sahip. </w:t>
      </w:r>
    </w:p>
    <w:p w14:paraId="51B0F0EF" w14:textId="77777777" w:rsidR="00610FD2" w:rsidRDefault="00610FD2" w:rsidP="00610FD2">
      <w:pPr>
        <w:spacing w:after="0" w:line="280" w:lineRule="exact"/>
        <w:rPr>
          <w:rFonts w:ascii="CorpoS" w:hAnsi="CorpoS" w:cs="Arial"/>
          <w:color w:val="333333"/>
          <w:shd w:val="clear" w:color="auto" w:fill="FFFFFF"/>
          <w:lang w:val="tr-TR"/>
        </w:rPr>
      </w:pPr>
    </w:p>
    <w:tbl>
      <w:tblPr>
        <w:tblpPr w:leftFromText="141" w:rightFromText="141" w:vertAnchor="text" w:horzAnchor="margin" w:tblpXSpec="center" w:tblpY="-474"/>
        <w:tblW w:w="5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3"/>
        <w:gridCol w:w="992"/>
        <w:gridCol w:w="1276"/>
      </w:tblGrid>
      <w:tr w:rsidR="00466FD6" w:rsidRPr="00610FD2" w14:paraId="0D8A8BB2" w14:textId="77777777" w:rsidTr="00466FD6">
        <w:trPr>
          <w:trHeight w:val="444"/>
        </w:trPr>
        <w:tc>
          <w:tcPr>
            <w:tcW w:w="2973" w:type="dxa"/>
            <w:vAlign w:val="center"/>
            <w:hideMark/>
          </w:tcPr>
          <w:p w14:paraId="6265334C" w14:textId="77777777" w:rsidR="00466FD6" w:rsidRPr="00610FD2" w:rsidRDefault="00466FD6" w:rsidP="00466FD6">
            <w:pPr>
              <w:spacing w:after="0" w:line="240" w:lineRule="auto"/>
              <w:rPr>
                <w:rFonts w:ascii="CorpoS" w:hAnsi="CorpoS"/>
                <w:b/>
                <w:sz w:val="20"/>
                <w:szCs w:val="20"/>
                <w:lang w:val="tr-TR"/>
              </w:rPr>
            </w:pPr>
          </w:p>
        </w:tc>
        <w:tc>
          <w:tcPr>
            <w:tcW w:w="992" w:type="dxa"/>
            <w:vAlign w:val="center"/>
          </w:tcPr>
          <w:p w14:paraId="5F6DDAB3" w14:textId="77777777" w:rsidR="00466FD6" w:rsidRPr="00610FD2" w:rsidRDefault="00466FD6" w:rsidP="00466FD6">
            <w:pPr>
              <w:keepNext/>
              <w:spacing w:after="0" w:line="240" w:lineRule="auto"/>
              <w:jc w:val="right"/>
              <w:rPr>
                <w:rFonts w:ascii="CorpoS" w:hAnsi="CorpoS"/>
                <w:b/>
                <w:sz w:val="20"/>
                <w:szCs w:val="20"/>
                <w:lang w:val="tr-TR"/>
              </w:rPr>
            </w:pPr>
          </w:p>
        </w:tc>
        <w:tc>
          <w:tcPr>
            <w:tcW w:w="1276" w:type="dxa"/>
            <w:vAlign w:val="center"/>
          </w:tcPr>
          <w:p w14:paraId="146BFB0B" w14:textId="77777777" w:rsidR="00466FD6" w:rsidRPr="00610FD2" w:rsidRDefault="00466FD6" w:rsidP="00466FD6">
            <w:pPr>
              <w:keepNext/>
              <w:spacing w:after="0" w:line="240" w:lineRule="auto"/>
              <w:jc w:val="center"/>
              <w:rPr>
                <w:rFonts w:ascii="CorpoS" w:hAnsi="CorpoS"/>
                <w:bCs/>
                <w:sz w:val="20"/>
                <w:szCs w:val="20"/>
                <w:lang w:val="tr-TR"/>
              </w:rPr>
            </w:pPr>
            <w:r w:rsidRPr="00610FD2">
              <w:rPr>
                <w:rFonts w:ascii="CorpoS" w:hAnsi="CorpoS"/>
                <w:bCs/>
                <w:sz w:val="20"/>
                <w:szCs w:val="20"/>
                <w:lang w:val="tr-TR"/>
              </w:rPr>
              <w:t>CLE 300 4MATIC</w:t>
            </w:r>
          </w:p>
        </w:tc>
      </w:tr>
      <w:tr w:rsidR="00466FD6" w:rsidRPr="00610FD2" w14:paraId="2BFA956D" w14:textId="77777777" w:rsidTr="00466FD6">
        <w:trPr>
          <w:trHeight w:val="370"/>
        </w:trPr>
        <w:tc>
          <w:tcPr>
            <w:tcW w:w="2973" w:type="dxa"/>
            <w:vAlign w:val="center"/>
            <w:hideMark/>
          </w:tcPr>
          <w:p w14:paraId="171DF612"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Motor hacmi</w:t>
            </w:r>
          </w:p>
        </w:tc>
        <w:tc>
          <w:tcPr>
            <w:tcW w:w="992" w:type="dxa"/>
            <w:vAlign w:val="center"/>
          </w:tcPr>
          <w:p w14:paraId="7375D22C" w14:textId="77777777" w:rsidR="00466FD6" w:rsidRPr="00610FD2" w:rsidRDefault="00466FD6" w:rsidP="00A00426">
            <w:pPr>
              <w:spacing w:after="0" w:line="240" w:lineRule="auto"/>
              <w:jc w:val="center"/>
              <w:rPr>
                <w:rFonts w:ascii="CorpoS" w:hAnsi="CorpoS"/>
                <w:sz w:val="20"/>
                <w:szCs w:val="20"/>
                <w:lang w:val="tr-TR"/>
              </w:rPr>
            </w:pPr>
            <w:proofErr w:type="gramStart"/>
            <w:r w:rsidRPr="00610FD2">
              <w:rPr>
                <w:rFonts w:ascii="CorpoS" w:hAnsi="CorpoS"/>
                <w:sz w:val="20"/>
                <w:szCs w:val="20"/>
                <w:lang w:val="tr-TR"/>
              </w:rPr>
              <w:t>cc</w:t>
            </w:r>
            <w:proofErr w:type="gramEnd"/>
          </w:p>
        </w:tc>
        <w:tc>
          <w:tcPr>
            <w:tcW w:w="1276" w:type="dxa"/>
            <w:vAlign w:val="center"/>
          </w:tcPr>
          <w:p w14:paraId="0A0CE6B0"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1,999</w:t>
            </w:r>
          </w:p>
        </w:tc>
      </w:tr>
      <w:tr w:rsidR="00466FD6" w:rsidRPr="00610FD2" w14:paraId="0C9D2133" w14:textId="77777777" w:rsidTr="00466FD6">
        <w:trPr>
          <w:trHeight w:val="370"/>
        </w:trPr>
        <w:tc>
          <w:tcPr>
            <w:tcW w:w="2973" w:type="dxa"/>
            <w:vAlign w:val="center"/>
            <w:hideMark/>
          </w:tcPr>
          <w:p w14:paraId="474345DF" w14:textId="72BC8778"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Nomina</w:t>
            </w:r>
            <w:r w:rsidR="00A00426">
              <w:rPr>
                <w:rFonts w:ascii="CorpoS" w:hAnsi="CorpoS"/>
                <w:sz w:val="20"/>
                <w:szCs w:val="20"/>
                <w:lang w:val="tr-TR"/>
              </w:rPr>
              <w:t>l</w:t>
            </w:r>
            <w:r w:rsidRPr="00610FD2">
              <w:rPr>
                <w:rFonts w:ascii="CorpoS" w:hAnsi="CorpoS"/>
                <w:sz w:val="20"/>
                <w:szCs w:val="20"/>
                <w:lang w:val="tr-TR"/>
              </w:rPr>
              <w:t xml:space="preserve"> güç </w:t>
            </w:r>
          </w:p>
        </w:tc>
        <w:tc>
          <w:tcPr>
            <w:tcW w:w="992" w:type="dxa"/>
            <w:vAlign w:val="center"/>
          </w:tcPr>
          <w:p w14:paraId="7ADC5C97" w14:textId="77777777" w:rsidR="00466FD6" w:rsidRPr="00610FD2" w:rsidRDefault="00466FD6" w:rsidP="00A00426">
            <w:pPr>
              <w:spacing w:after="0" w:line="240" w:lineRule="auto"/>
              <w:jc w:val="center"/>
              <w:rPr>
                <w:rFonts w:ascii="CorpoS" w:hAnsi="CorpoS"/>
                <w:b/>
                <w:sz w:val="20"/>
                <w:szCs w:val="20"/>
                <w:lang w:val="tr-TR"/>
              </w:rPr>
            </w:pPr>
            <w:proofErr w:type="gramStart"/>
            <w:r w:rsidRPr="00610FD2">
              <w:rPr>
                <w:rFonts w:ascii="CorpoS" w:hAnsi="CorpoS"/>
                <w:sz w:val="20"/>
                <w:szCs w:val="20"/>
                <w:lang w:val="tr-TR"/>
              </w:rPr>
              <w:t>kW</w:t>
            </w:r>
            <w:proofErr w:type="gramEnd"/>
            <w:r w:rsidRPr="00610FD2">
              <w:rPr>
                <w:rFonts w:ascii="CorpoS" w:hAnsi="CorpoS"/>
                <w:sz w:val="20"/>
                <w:szCs w:val="20"/>
                <w:lang w:val="tr-TR"/>
              </w:rPr>
              <w:t>/</w:t>
            </w:r>
            <w:proofErr w:type="spellStart"/>
            <w:r w:rsidRPr="00610FD2">
              <w:rPr>
                <w:rFonts w:ascii="CorpoS" w:hAnsi="CorpoS"/>
                <w:sz w:val="20"/>
                <w:szCs w:val="20"/>
                <w:lang w:val="tr-TR"/>
              </w:rPr>
              <w:t>hp</w:t>
            </w:r>
            <w:proofErr w:type="spellEnd"/>
          </w:p>
        </w:tc>
        <w:tc>
          <w:tcPr>
            <w:tcW w:w="1276" w:type="dxa"/>
            <w:vAlign w:val="center"/>
          </w:tcPr>
          <w:p w14:paraId="72D9123A"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190/258</w:t>
            </w:r>
          </w:p>
        </w:tc>
      </w:tr>
      <w:tr w:rsidR="00466FD6" w:rsidRPr="00610FD2" w14:paraId="4BF27FA3" w14:textId="77777777" w:rsidTr="00466FD6">
        <w:trPr>
          <w:trHeight w:val="370"/>
        </w:trPr>
        <w:tc>
          <w:tcPr>
            <w:tcW w:w="2973" w:type="dxa"/>
            <w:vAlign w:val="center"/>
            <w:hideMark/>
          </w:tcPr>
          <w:p w14:paraId="030F6B30"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Azami sürat</w:t>
            </w:r>
            <w:r>
              <w:rPr>
                <w:rFonts w:ascii="CorpoS" w:hAnsi="CorpoS"/>
                <w:sz w:val="20"/>
                <w:szCs w:val="20"/>
                <w:lang w:val="tr-TR"/>
              </w:rPr>
              <w:t xml:space="preserve"> devri</w:t>
            </w:r>
          </w:p>
        </w:tc>
        <w:tc>
          <w:tcPr>
            <w:tcW w:w="992" w:type="dxa"/>
            <w:vAlign w:val="center"/>
          </w:tcPr>
          <w:p w14:paraId="018FB2C2" w14:textId="77777777" w:rsidR="00466FD6" w:rsidRPr="00610FD2" w:rsidRDefault="00466FD6" w:rsidP="00A00426">
            <w:pPr>
              <w:spacing w:after="0" w:line="240" w:lineRule="auto"/>
              <w:jc w:val="center"/>
              <w:rPr>
                <w:rFonts w:ascii="CorpoS" w:hAnsi="CorpoS"/>
                <w:sz w:val="20"/>
                <w:szCs w:val="20"/>
                <w:lang w:val="tr-TR"/>
              </w:rPr>
            </w:pPr>
            <w:proofErr w:type="gramStart"/>
            <w:r w:rsidRPr="00610FD2">
              <w:rPr>
                <w:rFonts w:ascii="CorpoS" w:hAnsi="CorpoS"/>
                <w:sz w:val="20"/>
                <w:szCs w:val="20"/>
                <w:lang w:val="tr-TR"/>
              </w:rPr>
              <w:t>rpm</w:t>
            </w:r>
            <w:proofErr w:type="gramEnd"/>
          </w:p>
        </w:tc>
        <w:tc>
          <w:tcPr>
            <w:tcW w:w="1276" w:type="dxa"/>
            <w:vAlign w:val="center"/>
          </w:tcPr>
          <w:p w14:paraId="00C9774D"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5,800</w:t>
            </w:r>
          </w:p>
        </w:tc>
      </w:tr>
      <w:tr w:rsidR="00466FD6" w:rsidRPr="00610FD2" w14:paraId="5509E7E8" w14:textId="77777777" w:rsidTr="00466FD6">
        <w:trPr>
          <w:trHeight w:val="370"/>
        </w:trPr>
        <w:tc>
          <w:tcPr>
            <w:tcW w:w="2973" w:type="dxa"/>
            <w:vAlign w:val="center"/>
            <w:hideMark/>
          </w:tcPr>
          <w:p w14:paraId="31175F8C"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Maksimum güç</w:t>
            </w:r>
          </w:p>
        </w:tc>
        <w:tc>
          <w:tcPr>
            <w:tcW w:w="992" w:type="dxa"/>
            <w:vAlign w:val="center"/>
          </w:tcPr>
          <w:p w14:paraId="68B946EA" w14:textId="77777777" w:rsidR="00466FD6" w:rsidRPr="00610FD2" w:rsidRDefault="00466FD6" w:rsidP="00A00426">
            <w:pPr>
              <w:spacing w:after="0" w:line="240" w:lineRule="auto"/>
              <w:jc w:val="center"/>
              <w:rPr>
                <w:rFonts w:ascii="CorpoS" w:hAnsi="CorpoS"/>
                <w:sz w:val="20"/>
                <w:szCs w:val="20"/>
                <w:lang w:val="tr-TR"/>
              </w:rPr>
            </w:pPr>
            <w:proofErr w:type="gramStart"/>
            <w:r w:rsidRPr="00610FD2">
              <w:rPr>
                <w:rFonts w:ascii="CorpoS" w:hAnsi="CorpoS"/>
                <w:sz w:val="20"/>
                <w:szCs w:val="20"/>
                <w:lang w:val="tr-TR"/>
              </w:rPr>
              <w:t>kW</w:t>
            </w:r>
            <w:proofErr w:type="gramEnd"/>
            <w:r w:rsidRPr="00610FD2">
              <w:rPr>
                <w:rFonts w:ascii="CorpoS" w:hAnsi="CorpoS"/>
                <w:sz w:val="20"/>
                <w:szCs w:val="20"/>
                <w:lang w:val="tr-TR"/>
              </w:rPr>
              <w:t>/</w:t>
            </w:r>
            <w:proofErr w:type="spellStart"/>
            <w:r w:rsidRPr="00610FD2">
              <w:rPr>
                <w:rFonts w:ascii="CorpoS" w:hAnsi="CorpoS"/>
                <w:sz w:val="20"/>
                <w:szCs w:val="20"/>
                <w:lang w:val="tr-TR"/>
              </w:rPr>
              <w:t>hp</w:t>
            </w:r>
            <w:proofErr w:type="spellEnd"/>
          </w:p>
        </w:tc>
        <w:tc>
          <w:tcPr>
            <w:tcW w:w="1276" w:type="dxa"/>
            <w:vAlign w:val="center"/>
          </w:tcPr>
          <w:p w14:paraId="26E25CAC"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17/23</w:t>
            </w:r>
          </w:p>
        </w:tc>
      </w:tr>
      <w:tr w:rsidR="00466FD6" w:rsidRPr="00610FD2" w14:paraId="7F07C612" w14:textId="77777777" w:rsidTr="00466FD6">
        <w:trPr>
          <w:trHeight w:val="370"/>
        </w:trPr>
        <w:tc>
          <w:tcPr>
            <w:tcW w:w="2973" w:type="dxa"/>
            <w:vAlign w:val="center"/>
            <w:hideMark/>
          </w:tcPr>
          <w:p w14:paraId="78129CAC"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Nominal tork</w:t>
            </w:r>
          </w:p>
        </w:tc>
        <w:tc>
          <w:tcPr>
            <w:tcW w:w="992" w:type="dxa"/>
            <w:vAlign w:val="center"/>
          </w:tcPr>
          <w:p w14:paraId="7D117A2D" w14:textId="77777777" w:rsidR="00466FD6" w:rsidRPr="00610FD2" w:rsidRDefault="00466FD6" w:rsidP="00A00426">
            <w:pPr>
              <w:spacing w:after="0" w:line="240" w:lineRule="auto"/>
              <w:jc w:val="center"/>
              <w:rPr>
                <w:rFonts w:ascii="CorpoS" w:hAnsi="CorpoS"/>
                <w:sz w:val="20"/>
                <w:szCs w:val="20"/>
                <w:lang w:val="tr-TR"/>
              </w:rPr>
            </w:pPr>
            <w:r w:rsidRPr="00610FD2">
              <w:rPr>
                <w:rFonts w:ascii="CorpoS" w:hAnsi="CorpoS"/>
                <w:sz w:val="20"/>
                <w:szCs w:val="20"/>
                <w:lang w:val="tr-TR"/>
              </w:rPr>
              <w:t>Nm</w:t>
            </w:r>
          </w:p>
        </w:tc>
        <w:tc>
          <w:tcPr>
            <w:tcW w:w="1276" w:type="dxa"/>
            <w:vAlign w:val="center"/>
          </w:tcPr>
          <w:p w14:paraId="22890EC1"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400</w:t>
            </w:r>
          </w:p>
        </w:tc>
      </w:tr>
      <w:tr w:rsidR="00466FD6" w:rsidRPr="00610FD2" w14:paraId="24D53916" w14:textId="77777777" w:rsidTr="00466FD6">
        <w:trPr>
          <w:trHeight w:val="370"/>
        </w:trPr>
        <w:tc>
          <w:tcPr>
            <w:tcW w:w="2973" w:type="dxa"/>
            <w:vAlign w:val="center"/>
            <w:hideMark/>
          </w:tcPr>
          <w:p w14:paraId="68469713" w14:textId="77777777" w:rsidR="00466FD6" w:rsidRPr="00610FD2" w:rsidRDefault="00466FD6" w:rsidP="00466FD6">
            <w:pPr>
              <w:spacing w:after="0" w:line="240" w:lineRule="auto"/>
              <w:rPr>
                <w:rFonts w:ascii="CorpoS" w:hAnsi="CorpoS"/>
                <w:sz w:val="20"/>
                <w:szCs w:val="20"/>
                <w:lang w:val="tr-TR"/>
              </w:rPr>
            </w:pPr>
            <w:r>
              <w:rPr>
                <w:rFonts w:ascii="CorpoS" w:hAnsi="CorpoS"/>
                <w:sz w:val="20"/>
                <w:szCs w:val="20"/>
                <w:lang w:val="tr-TR"/>
              </w:rPr>
              <w:t>Nominal tork devri</w:t>
            </w:r>
          </w:p>
        </w:tc>
        <w:tc>
          <w:tcPr>
            <w:tcW w:w="992" w:type="dxa"/>
            <w:vAlign w:val="center"/>
          </w:tcPr>
          <w:p w14:paraId="771E9B86" w14:textId="77777777" w:rsidR="00466FD6" w:rsidRPr="00610FD2" w:rsidRDefault="00466FD6" w:rsidP="00A00426">
            <w:pPr>
              <w:spacing w:after="0" w:line="240" w:lineRule="auto"/>
              <w:jc w:val="center"/>
              <w:rPr>
                <w:rFonts w:ascii="CorpoS" w:hAnsi="CorpoS"/>
                <w:sz w:val="20"/>
                <w:szCs w:val="20"/>
                <w:lang w:val="tr-TR"/>
              </w:rPr>
            </w:pPr>
            <w:proofErr w:type="gramStart"/>
            <w:r w:rsidRPr="00610FD2">
              <w:rPr>
                <w:rFonts w:ascii="CorpoS" w:hAnsi="CorpoS"/>
                <w:sz w:val="20"/>
                <w:szCs w:val="20"/>
                <w:lang w:val="tr-TR"/>
              </w:rPr>
              <w:t>rpm</w:t>
            </w:r>
            <w:proofErr w:type="gramEnd"/>
          </w:p>
        </w:tc>
        <w:tc>
          <w:tcPr>
            <w:tcW w:w="1276" w:type="dxa"/>
            <w:vAlign w:val="center"/>
          </w:tcPr>
          <w:p w14:paraId="6C416BE6"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2,000-3,200</w:t>
            </w:r>
          </w:p>
        </w:tc>
      </w:tr>
      <w:tr w:rsidR="00466FD6" w:rsidRPr="00610FD2" w14:paraId="34275B2A" w14:textId="77777777" w:rsidTr="00466FD6">
        <w:trPr>
          <w:trHeight w:val="370"/>
        </w:trPr>
        <w:tc>
          <w:tcPr>
            <w:tcW w:w="2973" w:type="dxa"/>
            <w:vAlign w:val="center"/>
            <w:hideMark/>
          </w:tcPr>
          <w:p w14:paraId="22FBD570"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Maksimum güç</w:t>
            </w:r>
            <w:r>
              <w:rPr>
                <w:rFonts w:ascii="CorpoS" w:hAnsi="CorpoS"/>
                <w:sz w:val="20"/>
                <w:szCs w:val="20"/>
                <w:lang w:val="tr-TR"/>
              </w:rPr>
              <w:t xml:space="preserve"> (Elektrik motoru)</w:t>
            </w:r>
          </w:p>
        </w:tc>
        <w:tc>
          <w:tcPr>
            <w:tcW w:w="992" w:type="dxa"/>
            <w:vAlign w:val="center"/>
          </w:tcPr>
          <w:p w14:paraId="3237F85D" w14:textId="77777777" w:rsidR="00466FD6" w:rsidRPr="00610FD2" w:rsidRDefault="00466FD6" w:rsidP="00A00426">
            <w:pPr>
              <w:spacing w:after="0" w:line="240" w:lineRule="auto"/>
              <w:jc w:val="center"/>
              <w:rPr>
                <w:rFonts w:ascii="CorpoS" w:hAnsi="CorpoS"/>
                <w:sz w:val="20"/>
                <w:szCs w:val="20"/>
                <w:lang w:val="tr-TR"/>
              </w:rPr>
            </w:pPr>
            <w:r w:rsidRPr="00610FD2">
              <w:rPr>
                <w:rFonts w:ascii="CorpoS" w:hAnsi="CorpoS"/>
                <w:sz w:val="20"/>
                <w:szCs w:val="20"/>
                <w:lang w:val="tr-TR"/>
              </w:rPr>
              <w:t>Nm</w:t>
            </w:r>
          </w:p>
        </w:tc>
        <w:tc>
          <w:tcPr>
            <w:tcW w:w="1276" w:type="dxa"/>
            <w:vAlign w:val="center"/>
          </w:tcPr>
          <w:p w14:paraId="283FD6FC"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205</w:t>
            </w:r>
          </w:p>
        </w:tc>
      </w:tr>
      <w:tr w:rsidR="00466FD6" w:rsidRPr="00610FD2" w14:paraId="5C38396A" w14:textId="77777777" w:rsidTr="00466FD6">
        <w:trPr>
          <w:trHeight w:val="370"/>
        </w:trPr>
        <w:tc>
          <w:tcPr>
            <w:tcW w:w="2973" w:type="dxa"/>
            <w:vAlign w:val="center"/>
            <w:hideMark/>
          </w:tcPr>
          <w:p w14:paraId="64E11706"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Karma yakıt tüketimi (WLTP)</w:t>
            </w:r>
          </w:p>
        </w:tc>
        <w:tc>
          <w:tcPr>
            <w:tcW w:w="992" w:type="dxa"/>
            <w:vAlign w:val="center"/>
          </w:tcPr>
          <w:p w14:paraId="2A3D26EF" w14:textId="77777777" w:rsidR="00466FD6" w:rsidRPr="00610FD2" w:rsidRDefault="00466FD6" w:rsidP="00A00426">
            <w:pPr>
              <w:spacing w:after="0" w:line="240" w:lineRule="auto"/>
              <w:jc w:val="center"/>
              <w:rPr>
                <w:rFonts w:ascii="CorpoS" w:hAnsi="CorpoS"/>
                <w:sz w:val="20"/>
                <w:szCs w:val="20"/>
                <w:lang w:val="tr-TR"/>
              </w:rPr>
            </w:pPr>
            <w:proofErr w:type="gramStart"/>
            <w:r w:rsidRPr="00610FD2">
              <w:rPr>
                <w:rFonts w:ascii="CorpoS" w:hAnsi="CorpoS"/>
                <w:sz w:val="20"/>
                <w:szCs w:val="20"/>
                <w:lang w:val="tr-TR"/>
              </w:rPr>
              <w:t>l</w:t>
            </w:r>
            <w:proofErr w:type="gramEnd"/>
            <w:r w:rsidRPr="00610FD2">
              <w:rPr>
                <w:rFonts w:ascii="CorpoS" w:hAnsi="CorpoS"/>
                <w:sz w:val="20"/>
                <w:szCs w:val="20"/>
                <w:lang w:val="tr-TR"/>
              </w:rPr>
              <w:t>/100 km</w:t>
            </w:r>
          </w:p>
        </w:tc>
        <w:tc>
          <w:tcPr>
            <w:tcW w:w="1276" w:type="dxa"/>
            <w:vAlign w:val="center"/>
          </w:tcPr>
          <w:p w14:paraId="070B6BEE"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7.</w:t>
            </w:r>
            <w:r>
              <w:rPr>
                <w:rFonts w:ascii="CorpoS" w:hAnsi="CorpoS"/>
                <w:sz w:val="20"/>
                <w:szCs w:val="20"/>
                <w:lang w:val="tr-TR"/>
              </w:rPr>
              <w:t>8</w:t>
            </w:r>
            <w:r w:rsidRPr="00610FD2">
              <w:rPr>
                <w:rFonts w:ascii="CorpoS" w:hAnsi="CorpoS"/>
                <w:sz w:val="20"/>
                <w:szCs w:val="20"/>
                <w:lang w:val="tr-TR"/>
              </w:rPr>
              <w:t>-7.3</w:t>
            </w:r>
          </w:p>
        </w:tc>
      </w:tr>
      <w:tr w:rsidR="00466FD6" w:rsidRPr="00610FD2" w14:paraId="6940D408" w14:textId="77777777" w:rsidTr="00466FD6">
        <w:trPr>
          <w:trHeight w:val="370"/>
        </w:trPr>
        <w:tc>
          <w:tcPr>
            <w:tcW w:w="2973" w:type="dxa"/>
            <w:vAlign w:val="center"/>
            <w:hideMark/>
          </w:tcPr>
          <w:p w14:paraId="73FF7AEF"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Karma CO</w:t>
            </w:r>
            <w:r w:rsidRPr="00610FD2">
              <w:rPr>
                <w:rFonts w:ascii="CorpoS" w:hAnsi="CorpoS"/>
                <w:sz w:val="20"/>
                <w:szCs w:val="20"/>
                <w:vertAlign w:val="subscript"/>
                <w:lang w:val="tr-TR"/>
              </w:rPr>
              <w:t>2</w:t>
            </w:r>
            <w:r w:rsidRPr="00610FD2">
              <w:rPr>
                <w:rFonts w:ascii="CorpoS" w:hAnsi="CorpoS"/>
                <w:sz w:val="20"/>
                <w:szCs w:val="20"/>
                <w:lang w:val="tr-TR"/>
              </w:rPr>
              <w:t xml:space="preserve"> emisyonu (WLTP)</w:t>
            </w:r>
          </w:p>
        </w:tc>
        <w:tc>
          <w:tcPr>
            <w:tcW w:w="992" w:type="dxa"/>
            <w:vAlign w:val="center"/>
          </w:tcPr>
          <w:p w14:paraId="2B1C2474" w14:textId="77777777" w:rsidR="00466FD6" w:rsidRPr="00610FD2" w:rsidRDefault="00466FD6" w:rsidP="00A00426">
            <w:pPr>
              <w:spacing w:after="0" w:line="240" w:lineRule="auto"/>
              <w:jc w:val="center"/>
              <w:rPr>
                <w:rFonts w:ascii="CorpoS" w:hAnsi="CorpoS"/>
                <w:sz w:val="20"/>
                <w:szCs w:val="20"/>
                <w:lang w:val="tr-TR"/>
              </w:rPr>
            </w:pPr>
            <w:proofErr w:type="gramStart"/>
            <w:r w:rsidRPr="00610FD2">
              <w:rPr>
                <w:rFonts w:ascii="CorpoS" w:hAnsi="CorpoS"/>
                <w:sz w:val="20"/>
                <w:szCs w:val="20"/>
                <w:lang w:val="tr-TR"/>
              </w:rPr>
              <w:t>g</w:t>
            </w:r>
            <w:proofErr w:type="gramEnd"/>
            <w:r w:rsidRPr="00610FD2">
              <w:rPr>
                <w:rFonts w:ascii="CorpoS" w:hAnsi="CorpoS"/>
                <w:sz w:val="20"/>
                <w:szCs w:val="20"/>
                <w:lang w:val="tr-TR"/>
              </w:rPr>
              <w:t>/km</w:t>
            </w:r>
          </w:p>
        </w:tc>
        <w:tc>
          <w:tcPr>
            <w:tcW w:w="1276" w:type="dxa"/>
            <w:vAlign w:val="center"/>
          </w:tcPr>
          <w:p w14:paraId="71AF32E8"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17</w:t>
            </w:r>
            <w:r>
              <w:rPr>
                <w:rFonts w:ascii="CorpoS" w:hAnsi="CorpoS"/>
                <w:sz w:val="20"/>
                <w:szCs w:val="20"/>
                <w:lang w:val="tr-TR"/>
              </w:rPr>
              <w:t>6</w:t>
            </w:r>
            <w:r w:rsidRPr="00610FD2">
              <w:rPr>
                <w:rFonts w:ascii="CorpoS" w:hAnsi="CorpoS"/>
                <w:sz w:val="20"/>
                <w:szCs w:val="20"/>
                <w:lang w:val="tr-TR"/>
              </w:rPr>
              <w:t>-165</w:t>
            </w:r>
          </w:p>
        </w:tc>
      </w:tr>
      <w:tr w:rsidR="00466FD6" w:rsidRPr="00610FD2" w14:paraId="3EA04CD3" w14:textId="77777777" w:rsidTr="00466FD6">
        <w:trPr>
          <w:trHeight w:val="370"/>
        </w:trPr>
        <w:tc>
          <w:tcPr>
            <w:tcW w:w="2973" w:type="dxa"/>
            <w:vAlign w:val="center"/>
          </w:tcPr>
          <w:p w14:paraId="77132A84"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0-100 km/s hızlanma</w:t>
            </w:r>
          </w:p>
        </w:tc>
        <w:tc>
          <w:tcPr>
            <w:tcW w:w="992" w:type="dxa"/>
            <w:vAlign w:val="center"/>
          </w:tcPr>
          <w:p w14:paraId="35531492" w14:textId="77777777" w:rsidR="00466FD6" w:rsidRPr="00610FD2" w:rsidRDefault="00466FD6" w:rsidP="00466FD6">
            <w:pPr>
              <w:spacing w:after="0" w:line="240" w:lineRule="auto"/>
              <w:jc w:val="right"/>
              <w:rPr>
                <w:rFonts w:ascii="CorpoS" w:hAnsi="CorpoS"/>
                <w:sz w:val="20"/>
                <w:szCs w:val="20"/>
                <w:lang w:val="tr-TR"/>
              </w:rPr>
            </w:pPr>
            <w:proofErr w:type="gramStart"/>
            <w:r w:rsidRPr="00610FD2">
              <w:rPr>
                <w:rFonts w:ascii="CorpoS" w:hAnsi="CorpoS"/>
                <w:sz w:val="20"/>
                <w:szCs w:val="20"/>
                <w:lang w:val="tr-TR"/>
              </w:rPr>
              <w:t>s</w:t>
            </w:r>
            <w:proofErr w:type="gramEnd"/>
          </w:p>
        </w:tc>
        <w:tc>
          <w:tcPr>
            <w:tcW w:w="1276" w:type="dxa"/>
            <w:vAlign w:val="center"/>
          </w:tcPr>
          <w:p w14:paraId="4F490060"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6.6</w:t>
            </w:r>
          </w:p>
        </w:tc>
      </w:tr>
      <w:tr w:rsidR="00466FD6" w:rsidRPr="00610FD2" w14:paraId="6508616F" w14:textId="77777777" w:rsidTr="00466FD6">
        <w:trPr>
          <w:trHeight w:val="370"/>
        </w:trPr>
        <w:tc>
          <w:tcPr>
            <w:tcW w:w="2973" w:type="dxa"/>
            <w:vAlign w:val="center"/>
          </w:tcPr>
          <w:p w14:paraId="26B00E59" w14:textId="77777777" w:rsidR="00466FD6" w:rsidRPr="00610FD2" w:rsidRDefault="00466FD6" w:rsidP="00466FD6">
            <w:pPr>
              <w:spacing w:after="0" w:line="240" w:lineRule="auto"/>
              <w:rPr>
                <w:rFonts w:ascii="CorpoS" w:hAnsi="CorpoS"/>
                <w:sz w:val="20"/>
                <w:szCs w:val="20"/>
                <w:lang w:val="tr-TR"/>
              </w:rPr>
            </w:pPr>
            <w:r w:rsidRPr="00610FD2">
              <w:rPr>
                <w:rFonts w:ascii="CorpoS" w:hAnsi="CorpoS"/>
                <w:sz w:val="20"/>
                <w:szCs w:val="20"/>
                <w:lang w:val="tr-TR"/>
              </w:rPr>
              <w:t>Maksimum hız</w:t>
            </w:r>
          </w:p>
        </w:tc>
        <w:tc>
          <w:tcPr>
            <w:tcW w:w="992" w:type="dxa"/>
            <w:vAlign w:val="center"/>
          </w:tcPr>
          <w:p w14:paraId="4B23420D" w14:textId="77777777" w:rsidR="00466FD6" w:rsidRPr="00610FD2" w:rsidRDefault="00466FD6" w:rsidP="00466FD6">
            <w:pPr>
              <w:spacing w:after="0" w:line="240" w:lineRule="auto"/>
              <w:jc w:val="right"/>
              <w:rPr>
                <w:rFonts w:ascii="CorpoS" w:hAnsi="CorpoS"/>
                <w:sz w:val="20"/>
                <w:szCs w:val="20"/>
                <w:lang w:val="tr-TR"/>
              </w:rPr>
            </w:pPr>
            <w:proofErr w:type="gramStart"/>
            <w:r w:rsidRPr="00610FD2">
              <w:rPr>
                <w:rFonts w:ascii="CorpoS" w:hAnsi="CorpoS"/>
                <w:sz w:val="20"/>
                <w:szCs w:val="20"/>
                <w:lang w:val="tr-TR"/>
              </w:rPr>
              <w:t>km</w:t>
            </w:r>
            <w:proofErr w:type="gramEnd"/>
            <w:r w:rsidRPr="00610FD2">
              <w:rPr>
                <w:rFonts w:ascii="CorpoS" w:hAnsi="CorpoS"/>
                <w:sz w:val="20"/>
                <w:szCs w:val="20"/>
                <w:lang w:val="tr-TR"/>
              </w:rPr>
              <w:t>/h</w:t>
            </w:r>
          </w:p>
        </w:tc>
        <w:tc>
          <w:tcPr>
            <w:tcW w:w="1276" w:type="dxa"/>
            <w:vAlign w:val="center"/>
          </w:tcPr>
          <w:p w14:paraId="22A9BEC5" w14:textId="77777777" w:rsidR="00466FD6" w:rsidRPr="00610FD2" w:rsidRDefault="00466FD6" w:rsidP="00466FD6">
            <w:pPr>
              <w:spacing w:after="0" w:line="240" w:lineRule="auto"/>
              <w:jc w:val="center"/>
              <w:rPr>
                <w:rFonts w:ascii="CorpoS" w:hAnsi="CorpoS"/>
                <w:sz w:val="20"/>
                <w:szCs w:val="20"/>
                <w:lang w:val="tr-TR"/>
              </w:rPr>
            </w:pPr>
            <w:r w:rsidRPr="00610FD2">
              <w:rPr>
                <w:rFonts w:ascii="CorpoS" w:hAnsi="CorpoS"/>
                <w:sz w:val="20"/>
                <w:szCs w:val="20"/>
                <w:lang w:val="tr-TR"/>
              </w:rPr>
              <w:t>250</w:t>
            </w:r>
          </w:p>
        </w:tc>
      </w:tr>
    </w:tbl>
    <w:p w14:paraId="361A43ED" w14:textId="77777777" w:rsidR="009D2A23" w:rsidRDefault="009D2A23" w:rsidP="00610FD2">
      <w:pPr>
        <w:spacing w:after="0" w:line="280" w:lineRule="exact"/>
        <w:rPr>
          <w:rFonts w:ascii="CorpoS" w:hAnsi="CorpoS" w:cs="Arial"/>
          <w:color w:val="333333"/>
          <w:shd w:val="clear" w:color="auto" w:fill="FFFFFF"/>
          <w:lang w:val="tr-TR"/>
        </w:rPr>
      </w:pPr>
    </w:p>
    <w:p w14:paraId="0275A615" w14:textId="77777777" w:rsidR="009D2A23" w:rsidRDefault="009D2A23" w:rsidP="00610FD2">
      <w:pPr>
        <w:spacing w:after="0" w:line="280" w:lineRule="exact"/>
        <w:rPr>
          <w:rFonts w:ascii="CorpoS" w:hAnsi="CorpoS" w:cs="Arial"/>
          <w:color w:val="333333"/>
          <w:shd w:val="clear" w:color="auto" w:fill="FFFFFF"/>
          <w:lang w:val="tr-TR"/>
        </w:rPr>
      </w:pPr>
    </w:p>
    <w:p w14:paraId="6D972CC0" w14:textId="77777777" w:rsidR="009D2A23" w:rsidRDefault="009D2A23" w:rsidP="00610FD2">
      <w:pPr>
        <w:spacing w:after="0" w:line="280" w:lineRule="exact"/>
        <w:rPr>
          <w:rFonts w:ascii="CorpoS" w:hAnsi="CorpoS" w:cs="Arial"/>
          <w:color w:val="333333"/>
          <w:shd w:val="clear" w:color="auto" w:fill="FFFFFF"/>
          <w:lang w:val="tr-TR"/>
        </w:rPr>
      </w:pPr>
    </w:p>
    <w:p w14:paraId="22CD38CF" w14:textId="77777777" w:rsidR="009D2A23" w:rsidRPr="00610FD2" w:rsidRDefault="009D2A23" w:rsidP="00610FD2">
      <w:pPr>
        <w:spacing w:after="0" w:line="280" w:lineRule="exact"/>
        <w:rPr>
          <w:rFonts w:ascii="CorpoS" w:hAnsi="CorpoS" w:cs="Arial"/>
          <w:color w:val="333333"/>
          <w:shd w:val="clear" w:color="auto" w:fill="FFFFFF"/>
          <w:lang w:val="tr-TR"/>
        </w:rPr>
      </w:pPr>
    </w:p>
    <w:p w14:paraId="0C17E528" w14:textId="77777777" w:rsidR="00610FD2" w:rsidRPr="00610FD2" w:rsidRDefault="00610FD2" w:rsidP="00610FD2">
      <w:pPr>
        <w:spacing w:after="0" w:line="280" w:lineRule="exact"/>
        <w:rPr>
          <w:rFonts w:ascii="CorpoS" w:hAnsi="CorpoS"/>
          <w:lang w:val="tr-TR"/>
        </w:rPr>
      </w:pPr>
    </w:p>
    <w:p w14:paraId="1C0720C9" w14:textId="00D583F1" w:rsidR="00184FBA" w:rsidRPr="00610FD2" w:rsidRDefault="00184FBA" w:rsidP="00184FBA">
      <w:pPr>
        <w:ind w:left="709"/>
        <w:jc w:val="both"/>
        <w:rPr>
          <w:rFonts w:ascii="CorpoS" w:hAnsi="CorpoS"/>
          <w:sz w:val="20"/>
          <w:szCs w:val="20"/>
          <w:lang w:val="tr-TR"/>
        </w:rPr>
      </w:pPr>
    </w:p>
    <w:sectPr w:rsidR="00184FBA" w:rsidRPr="00610FD2" w:rsidSect="0085495B">
      <w:headerReference w:type="default" r:id="rId18"/>
      <w:footerReference w:type="default" r:id="rId19"/>
      <w:headerReference w:type="first" r:id="rId20"/>
      <w:footerReference w:type="first" r:id="rId21"/>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79B58" w14:textId="77777777" w:rsidR="009E28C4" w:rsidRDefault="009E28C4" w:rsidP="00764B8C">
      <w:pPr>
        <w:spacing w:after="0" w:line="240" w:lineRule="auto"/>
      </w:pPr>
      <w:r>
        <w:separator/>
      </w:r>
    </w:p>
  </w:endnote>
  <w:endnote w:type="continuationSeparator" w:id="0">
    <w:p w14:paraId="16AFCBF5" w14:textId="77777777" w:rsidR="009E28C4" w:rsidRDefault="009E28C4"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mbria"/>
    <w:charset w:val="A2"/>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29C11" w14:textId="77777777" w:rsidR="00961944" w:rsidRDefault="0096194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2A32B" w14:textId="77777777" w:rsidR="00961944" w:rsidRDefault="0096194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535A9" w14:textId="0898ACFA" w:rsidR="51F0303A" w:rsidRPr="008B0B7A" w:rsidRDefault="51F0303A" w:rsidP="008B0B7A">
    <w:pPr>
      <w:spacing w:after="120" w:line="240" w:lineRule="exact"/>
      <w:jc w:val="center"/>
      <w:rPr>
        <w:rFonts w:ascii="CorpoSLig" w:hAnsi="CorpoSLig"/>
        <w:color w:val="5A6870"/>
        <w:position w:val="5"/>
        <w:sz w:val="18"/>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4EE90" w14:textId="77777777" w:rsidR="009E28C4" w:rsidRDefault="009E28C4" w:rsidP="00764B8C">
      <w:pPr>
        <w:spacing w:after="0" w:line="240" w:lineRule="auto"/>
      </w:pPr>
      <w:r>
        <w:separator/>
      </w:r>
    </w:p>
  </w:footnote>
  <w:footnote w:type="continuationSeparator" w:id="0">
    <w:p w14:paraId="40DF5A8D" w14:textId="77777777" w:rsidR="009E28C4" w:rsidRDefault="009E28C4"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FE9D8" w14:textId="77777777" w:rsidR="00961944" w:rsidRDefault="0096194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64853" w14:textId="77777777" w:rsidR="00961944" w:rsidRDefault="0096194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6CBE"/>
    <w:multiLevelType w:val="hybridMultilevel"/>
    <w:tmpl w:val="C736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83309F"/>
    <w:multiLevelType w:val="hybridMultilevel"/>
    <w:tmpl w:val="DEE0D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E471A7"/>
    <w:multiLevelType w:val="hybridMultilevel"/>
    <w:tmpl w:val="7814F37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140404D5"/>
    <w:multiLevelType w:val="hybridMultilevel"/>
    <w:tmpl w:val="13FAD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4"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6"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337669F9"/>
    <w:multiLevelType w:val="hybridMultilevel"/>
    <w:tmpl w:val="438250A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4" w15:restartNumberingAfterBreak="0">
    <w:nsid w:val="34B00549"/>
    <w:multiLevelType w:val="hybridMultilevel"/>
    <w:tmpl w:val="CEAAE37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6" w15:restartNumberingAfterBreak="0">
    <w:nsid w:val="38165712"/>
    <w:multiLevelType w:val="multilevel"/>
    <w:tmpl w:val="2DCA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7C936B1"/>
    <w:multiLevelType w:val="hybridMultilevel"/>
    <w:tmpl w:val="CF80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A0F72B4"/>
    <w:multiLevelType w:val="multilevel"/>
    <w:tmpl w:val="858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8"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15:restartNumberingAfterBreak="0">
    <w:nsid w:val="6B0B4A3F"/>
    <w:multiLevelType w:val="hybridMultilevel"/>
    <w:tmpl w:val="3F54F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1"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FA56C04"/>
    <w:multiLevelType w:val="hybridMultilevel"/>
    <w:tmpl w:val="1CE29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8"/>
  </w:num>
  <w:num w:numId="2" w16cid:durableId="1027293145">
    <w:abstractNumId w:val="22"/>
  </w:num>
  <w:num w:numId="3" w16cid:durableId="1712463306">
    <w:abstractNumId w:val="43"/>
  </w:num>
  <w:num w:numId="4" w16cid:durableId="1471555181">
    <w:abstractNumId w:val="1"/>
  </w:num>
  <w:num w:numId="5" w16cid:durableId="1518499667">
    <w:abstractNumId w:val="16"/>
  </w:num>
  <w:num w:numId="6" w16cid:durableId="278418528">
    <w:abstractNumId w:val="18"/>
  </w:num>
  <w:num w:numId="7" w16cid:durableId="1741900947">
    <w:abstractNumId w:val="25"/>
  </w:num>
  <w:num w:numId="8" w16cid:durableId="1851752076">
    <w:abstractNumId w:val="17"/>
  </w:num>
  <w:num w:numId="9" w16cid:durableId="1263881719">
    <w:abstractNumId w:val="14"/>
  </w:num>
  <w:num w:numId="10" w16cid:durableId="160048605">
    <w:abstractNumId w:val="36"/>
  </w:num>
  <w:num w:numId="11" w16cid:durableId="1992320630">
    <w:abstractNumId w:val="34"/>
  </w:num>
  <w:num w:numId="12" w16cid:durableId="1689257109">
    <w:abstractNumId w:val="38"/>
  </w:num>
  <w:num w:numId="13" w16cid:durableId="1185097696">
    <w:abstractNumId w:val="0"/>
  </w:num>
  <w:num w:numId="14" w16cid:durableId="377096389">
    <w:abstractNumId w:val="33"/>
  </w:num>
  <w:num w:numId="15" w16cid:durableId="1438792614">
    <w:abstractNumId w:val="7"/>
  </w:num>
  <w:num w:numId="16" w16cid:durableId="590045815">
    <w:abstractNumId w:val="19"/>
  </w:num>
  <w:num w:numId="17" w16cid:durableId="1127549654">
    <w:abstractNumId w:val="20"/>
  </w:num>
  <w:num w:numId="18" w16cid:durableId="1662659659">
    <w:abstractNumId w:val="41"/>
  </w:num>
  <w:num w:numId="19" w16cid:durableId="15083478">
    <w:abstractNumId w:val="13"/>
  </w:num>
  <w:num w:numId="20" w16cid:durableId="1709796876">
    <w:abstractNumId w:val="40"/>
  </w:num>
  <w:num w:numId="21" w16cid:durableId="253319688">
    <w:abstractNumId w:val="8"/>
  </w:num>
  <w:num w:numId="22" w16cid:durableId="963075542">
    <w:abstractNumId w:val="44"/>
  </w:num>
  <w:num w:numId="23" w16cid:durableId="906308306">
    <w:abstractNumId w:val="3"/>
  </w:num>
  <w:num w:numId="24" w16cid:durableId="1849565156">
    <w:abstractNumId w:val="15"/>
  </w:num>
  <w:num w:numId="25" w16cid:durableId="1815558922">
    <w:abstractNumId w:val="32"/>
  </w:num>
  <w:num w:numId="26" w16cid:durableId="788088807">
    <w:abstractNumId w:val="12"/>
  </w:num>
  <w:num w:numId="27" w16cid:durableId="732048597">
    <w:abstractNumId w:val="5"/>
  </w:num>
  <w:num w:numId="28" w16cid:durableId="767893444">
    <w:abstractNumId w:val="35"/>
  </w:num>
  <w:num w:numId="29" w16cid:durableId="1657300593">
    <w:abstractNumId w:val="9"/>
  </w:num>
  <w:num w:numId="30" w16cid:durableId="1159417637">
    <w:abstractNumId w:val="29"/>
  </w:num>
  <w:num w:numId="31" w16cid:durableId="1326931368">
    <w:abstractNumId w:val="27"/>
  </w:num>
  <w:num w:numId="32" w16cid:durableId="877012340">
    <w:abstractNumId w:val="37"/>
  </w:num>
  <w:num w:numId="33" w16cid:durableId="2077165294">
    <w:abstractNumId w:val="37"/>
  </w:num>
  <w:num w:numId="34" w16cid:durableId="559748303">
    <w:abstractNumId w:val="4"/>
  </w:num>
  <w:num w:numId="35" w16cid:durableId="1902908550">
    <w:abstractNumId w:val="21"/>
  </w:num>
  <w:num w:numId="36" w16cid:durableId="1785223320">
    <w:abstractNumId w:val="2"/>
  </w:num>
  <w:num w:numId="37" w16cid:durableId="1576864805">
    <w:abstractNumId w:val="10"/>
  </w:num>
  <w:num w:numId="38" w16cid:durableId="86653850">
    <w:abstractNumId w:val="23"/>
  </w:num>
  <w:num w:numId="39" w16cid:durableId="1032879243">
    <w:abstractNumId w:val="24"/>
  </w:num>
  <w:num w:numId="40" w16cid:durableId="362370271">
    <w:abstractNumId w:val="30"/>
  </w:num>
  <w:num w:numId="41" w16cid:durableId="221141520">
    <w:abstractNumId w:val="39"/>
  </w:num>
  <w:num w:numId="42" w16cid:durableId="484278016">
    <w:abstractNumId w:val="42"/>
  </w:num>
  <w:num w:numId="43" w16cid:durableId="1423139537">
    <w:abstractNumId w:val="26"/>
  </w:num>
  <w:num w:numId="44" w16cid:durableId="1232740377">
    <w:abstractNumId w:val="31"/>
  </w:num>
  <w:num w:numId="45" w16cid:durableId="1199709069">
    <w:abstractNumId w:val="11"/>
  </w:num>
  <w:num w:numId="46" w16cid:durableId="740324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3022E"/>
    <w:rsid w:val="00030538"/>
    <w:rsid w:val="0003359C"/>
    <w:rsid w:val="00033CCA"/>
    <w:rsid w:val="0004504D"/>
    <w:rsid w:val="00045991"/>
    <w:rsid w:val="00045A88"/>
    <w:rsid w:val="00046311"/>
    <w:rsid w:val="00051E2D"/>
    <w:rsid w:val="00053ACC"/>
    <w:rsid w:val="00053BA6"/>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322"/>
    <w:rsid w:val="000A1BA4"/>
    <w:rsid w:val="000A4DA7"/>
    <w:rsid w:val="000A5155"/>
    <w:rsid w:val="000A7791"/>
    <w:rsid w:val="000B0094"/>
    <w:rsid w:val="000B101B"/>
    <w:rsid w:val="000B4AA9"/>
    <w:rsid w:val="000B5059"/>
    <w:rsid w:val="000B5EED"/>
    <w:rsid w:val="000B75CD"/>
    <w:rsid w:val="000C43A2"/>
    <w:rsid w:val="000C4D4B"/>
    <w:rsid w:val="000C61CD"/>
    <w:rsid w:val="000C6A17"/>
    <w:rsid w:val="000C6D81"/>
    <w:rsid w:val="000D0D20"/>
    <w:rsid w:val="000D131D"/>
    <w:rsid w:val="000D5961"/>
    <w:rsid w:val="000E32D3"/>
    <w:rsid w:val="000E5367"/>
    <w:rsid w:val="000E7770"/>
    <w:rsid w:val="000F048C"/>
    <w:rsid w:val="000F101B"/>
    <w:rsid w:val="000F1085"/>
    <w:rsid w:val="000F21BD"/>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BCE"/>
    <w:rsid w:val="00160AA8"/>
    <w:rsid w:val="00161F5E"/>
    <w:rsid w:val="00163697"/>
    <w:rsid w:val="00163A48"/>
    <w:rsid w:val="00163ECA"/>
    <w:rsid w:val="00164192"/>
    <w:rsid w:val="001707E9"/>
    <w:rsid w:val="001709F2"/>
    <w:rsid w:val="0017699C"/>
    <w:rsid w:val="00176FF1"/>
    <w:rsid w:val="00180A12"/>
    <w:rsid w:val="00181652"/>
    <w:rsid w:val="00182ADC"/>
    <w:rsid w:val="00183FA0"/>
    <w:rsid w:val="00184FBA"/>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2E70"/>
    <w:rsid w:val="001B3C68"/>
    <w:rsid w:val="001B6DEC"/>
    <w:rsid w:val="001B6EA3"/>
    <w:rsid w:val="001C2DE8"/>
    <w:rsid w:val="001C39E9"/>
    <w:rsid w:val="001D2A46"/>
    <w:rsid w:val="001D2C90"/>
    <w:rsid w:val="001D5491"/>
    <w:rsid w:val="001E044D"/>
    <w:rsid w:val="001E3C69"/>
    <w:rsid w:val="001E6FE5"/>
    <w:rsid w:val="001F08E8"/>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57C4C"/>
    <w:rsid w:val="00260D65"/>
    <w:rsid w:val="002630C1"/>
    <w:rsid w:val="00273DB9"/>
    <w:rsid w:val="00274321"/>
    <w:rsid w:val="00275C16"/>
    <w:rsid w:val="002761CD"/>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15D4"/>
    <w:rsid w:val="002E6C9C"/>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612"/>
    <w:rsid w:val="00342B3A"/>
    <w:rsid w:val="003434B9"/>
    <w:rsid w:val="0034607C"/>
    <w:rsid w:val="00347260"/>
    <w:rsid w:val="00347DB3"/>
    <w:rsid w:val="00350285"/>
    <w:rsid w:val="0035306F"/>
    <w:rsid w:val="0036100A"/>
    <w:rsid w:val="00363106"/>
    <w:rsid w:val="003641FA"/>
    <w:rsid w:val="0036734D"/>
    <w:rsid w:val="00367938"/>
    <w:rsid w:val="003753CD"/>
    <w:rsid w:val="00380660"/>
    <w:rsid w:val="003807E9"/>
    <w:rsid w:val="003816D9"/>
    <w:rsid w:val="00382E06"/>
    <w:rsid w:val="0039044A"/>
    <w:rsid w:val="00390C26"/>
    <w:rsid w:val="00392121"/>
    <w:rsid w:val="003947E6"/>
    <w:rsid w:val="00394819"/>
    <w:rsid w:val="0039626E"/>
    <w:rsid w:val="003A01FF"/>
    <w:rsid w:val="003A045A"/>
    <w:rsid w:val="003A0B70"/>
    <w:rsid w:val="003A129E"/>
    <w:rsid w:val="003A2351"/>
    <w:rsid w:val="003A59A9"/>
    <w:rsid w:val="003B02EE"/>
    <w:rsid w:val="003B159F"/>
    <w:rsid w:val="003B5A16"/>
    <w:rsid w:val="003B79D2"/>
    <w:rsid w:val="003C0873"/>
    <w:rsid w:val="003C29CF"/>
    <w:rsid w:val="003C31E9"/>
    <w:rsid w:val="003D1AC2"/>
    <w:rsid w:val="003D2417"/>
    <w:rsid w:val="003D50C3"/>
    <w:rsid w:val="003D6EC0"/>
    <w:rsid w:val="003E14EF"/>
    <w:rsid w:val="003E2AA5"/>
    <w:rsid w:val="003E3588"/>
    <w:rsid w:val="003E5DB1"/>
    <w:rsid w:val="003E6034"/>
    <w:rsid w:val="003F08A9"/>
    <w:rsid w:val="003F0F62"/>
    <w:rsid w:val="003F16A9"/>
    <w:rsid w:val="003F33E4"/>
    <w:rsid w:val="003F37A4"/>
    <w:rsid w:val="003F4057"/>
    <w:rsid w:val="00405A67"/>
    <w:rsid w:val="00406312"/>
    <w:rsid w:val="004121AB"/>
    <w:rsid w:val="00415423"/>
    <w:rsid w:val="00417BD2"/>
    <w:rsid w:val="0042781F"/>
    <w:rsid w:val="00427870"/>
    <w:rsid w:val="00434265"/>
    <w:rsid w:val="004361F4"/>
    <w:rsid w:val="0044148F"/>
    <w:rsid w:val="004417B6"/>
    <w:rsid w:val="004419EC"/>
    <w:rsid w:val="00442D97"/>
    <w:rsid w:val="00445EB1"/>
    <w:rsid w:val="004469C0"/>
    <w:rsid w:val="00455210"/>
    <w:rsid w:val="004610A9"/>
    <w:rsid w:val="00462440"/>
    <w:rsid w:val="004625A1"/>
    <w:rsid w:val="004625B9"/>
    <w:rsid w:val="00462BCD"/>
    <w:rsid w:val="004643C5"/>
    <w:rsid w:val="00466FD6"/>
    <w:rsid w:val="00490CAF"/>
    <w:rsid w:val="00496413"/>
    <w:rsid w:val="00496814"/>
    <w:rsid w:val="00496C00"/>
    <w:rsid w:val="004A7533"/>
    <w:rsid w:val="004B1FF8"/>
    <w:rsid w:val="004B3741"/>
    <w:rsid w:val="004B63B8"/>
    <w:rsid w:val="004B70D8"/>
    <w:rsid w:val="004C41B0"/>
    <w:rsid w:val="004C5C0B"/>
    <w:rsid w:val="004D338E"/>
    <w:rsid w:val="004D6495"/>
    <w:rsid w:val="004E02B1"/>
    <w:rsid w:val="004E4C20"/>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46F5"/>
    <w:rsid w:val="00535ACF"/>
    <w:rsid w:val="005375C0"/>
    <w:rsid w:val="0053772C"/>
    <w:rsid w:val="00537BC6"/>
    <w:rsid w:val="005422FD"/>
    <w:rsid w:val="00546AC5"/>
    <w:rsid w:val="0055161F"/>
    <w:rsid w:val="00552E5D"/>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69F"/>
    <w:rsid w:val="0059134F"/>
    <w:rsid w:val="005A3658"/>
    <w:rsid w:val="005A54CA"/>
    <w:rsid w:val="005B24D3"/>
    <w:rsid w:val="005B3448"/>
    <w:rsid w:val="005B3E20"/>
    <w:rsid w:val="005B4E82"/>
    <w:rsid w:val="005B7405"/>
    <w:rsid w:val="005C1280"/>
    <w:rsid w:val="005C18BF"/>
    <w:rsid w:val="005C2742"/>
    <w:rsid w:val="005C43E5"/>
    <w:rsid w:val="005C669C"/>
    <w:rsid w:val="005C7E71"/>
    <w:rsid w:val="005D226F"/>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0FD2"/>
    <w:rsid w:val="00613E14"/>
    <w:rsid w:val="0061669C"/>
    <w:rsid w:val="006255B9"/>
    <w:rsid w:val="006276D5"/>
    <w:rsid w:val="00630540"/>
    <w:rsid w:val="006365DC"/>
    <w:rsid w:val="00636D3B"/>
    <w:rsid w:val="00636E2B"/>
    <w:rsid w:val="0063747F"/>
    <w:rsid w:val="006377AF"/>
    <w:rsid w:val="00641168"/>
    <w:rsid w:val="0064209A"/>
    <w:rsid w:val="00645A3E"/>
    <w:rsid w:val="0064602D"/>
    <w:rsid w:val="00650675"/>
    <w:rsid w:val="00657776"/>
    <w:rsid w:val="006603E4"/>
    <w:rsid w:val="0066070D"/>
    <w:rsid w:val="006618CB"/>
    <w:rsid w:val="00662DCA"/>
    <w:rsid w:val="00666E14"/>
    <w:rsid w:val="00672B62"/>
    <w:rsid w:val="00683EBD"/>
    <w:rsid w:val="00683F94"/>
    <w:rsid w:val="00684F7C"/>
    <w:rsid w:val="00691CF6"/>
    <w:rsid w:val="00692D3A"/>
    <w:rsid w:val="00695963"/>
    <w:rsid w:val="006A1BF0"/>
    <w:rsid w:val="006A1D66"/>
    <w:rsid w:val="006A34A6"/>
    <w:rsid w:val="006A4628"/>
    <w:rsid w:val="006A6374"/>
    <w:rsid w:val="006B0296"/>
    <w:rsid w:val="006B4F15"/>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D7A94"/>
    <w:rsid w:val="006E14BB"/>
    <w:rsid w:val="006E22D6"/>
    <w:rsid w:val="006E4B99"/>
    <w:rsid w:val="006F346A"/>
    <w:rsid w:val="006F3EDB"/>
    <w:rsid w:val="006F4555"/>
    <w:rsid w:val="006F55A0"/>
    <w:rsid w:val="006F567F"/>
    <w:rsid w:val="006F7F67"/>
    <w:rsid w:val="00702136"/>
    <w:rsid w:val="00705E7A"/>
    <w:rsid w:val="00706AF0"/>
    <w:rsid w:val="00714505"/>
    <w:rsid w:val="00716FEA"/>
    <w:rsid w:val="00717CBA"/>
    <w:rsid w:val="00730608"/>
    <w:rsid w:val="00731B08"/>
    <w:rsid w:val="00734900"/>
    <w:rsid w:val="00734AA0"/>
    <w:rsid w:val="0073515C"/>
    <w:rsid w:val="00735384"/>
    <w:rsid w:val="007374EC"/>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2058"/>
    <w:rsid w:val="007F3A82"/>
    <w:rsid w:val="007F3FEF"/>
    <w:rsid w:val="007F4BB3"/>
    <w:rsid w:val="007F4C82"/>
    <w:rsid w:val="007F5CF7"/>
    <w:rsid w:val="007F63C8"/>
    <w:rsid w:val="00800928"/>
    <w:rsid w:val="008020E4"/>
    <w:rsid w:val="00803B73"/>
    <w:rsid w:val="008040B3"/>
    <w:rsid w:val="00812999"/>
    <w:rsid w:val="00821BBD"/>
    <w:rsid w:val="00824747"/>
    <w:rsid w:val="008268AE"/>
    <w:rsid w:val="008314E9"/>
    <w:rsid w:val="00841084"/>
    <w:rsid w:val="008422FA"/>
    <w:rsid w:val="00842B2A"/>
    <w:rsid w:val="00842C8A"/>
    <w:rsid w:val="008436BE"/>
    <w:rsid w:val="00847235"/>
    <w:rsid w:val="008516D1"/>
    <w:rsid w:val="008523CE"/>
    <w:rsid w:val="0085495B"/>
    <w:rsid w:val="00856D6E"/>
    <w:rsid w:val="0087128F"/>
    <w:rsid w:val="008713D8"/>
    <w:rsid w:val="00876A52"/>
    <w:rsid w:val="00877A22"/>
    <w:rsid w:val="00880145"/>
    <w:rsid w:val="008813AC"/>
    <w:rsid w:val="00885166"/>
    <w:rsid w:val="008952A5"/>
    <w:rsid w:val="00895DA1"/>
    <w:rsid w:val="00895E49"/>
    <w:rsid w:val="008A0A44"/>
    <w:rsid w:val="008A4701"/>
    <w:rsid w:val="008A4E03"/>
    <w:rsid w:val="008A570E"/>
    <w:rsid w:val="008A7944"/>
    <w:rsid w:val="008A7B99"/>
    <w:rsid w:val="008B0B7A"/>
    <w:rsid w:val="008B12EF"/>
    <w:rsid w:val="008B3D12"/>
    <w:rsid w:val="008C138F"/>
    <w:rsid w:val="008C15B9"/>
    <w:rsid w:val="008C22A3"/>
    <w:rsid w:val="008C3146"/>
    <w:rsid w:val="008C4FFF"/>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45D2"/>
    <w:rsid w:val="0091738F"/>
    <w:rsid w:val="009209A2"/>
    <w:rsid w:val="00921854"/>
    <w:rsid w:val="00925075"/>
    <w:rsid w:val="00930A0F"/>
    <w:rsid w:val="009379FF"/>
    <w:rsid w:val="00941D83"/>
    <w:rsid w:val="00943C98"/>
    <w:rsid w:val="009443A9"/>
    <w:rsid w:val="00944FF9"/>
    <w:rsid w:val="00947616"/>
    <w:rsid w:val="00953742"/>
    <w:rsid w:val="00957626"/>
    <w:rsid w:val="00957883"/>
    <w:rsid w:val="009613F9"/>
    <w:rsid w:val="00961944"/>
    <w:rsid w:val="00964409"/>
    <w:rsid w:val="00965C39"/>
    <w:rsid w:val="00971A35"/>
    <w:rsid w:val="00971B98"/>
    <w:rsid w:val="00972E25"/>
    <w:rsid w:val="00973100"/>
    <w:rsid w:val="009749D3"/>
    <w:rsid w:val="009766C0"/>
    <w:rsid w:val="009802AF"/>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A23"/>
    <w:rsid w:val="009D2BD7"/>
    <w:rsid w:val="009D33E6"/>
    <w:rsid w:val="009D56BF"/>
    <w:rsid w:val="009E28C4"/>
    <w:rsid w:val="009E2BC8"/>
    <w:rsid w:val="009E3901"/>
    <w:rsid w:val="009E5FBB"/>
    <w:rsid w:val="009F0E70"/>
    <w:rsid w:val="009F1A5B"/>
    <w:rsid w:val="009F5C0B"/>
    <w:rsid w:val="009F5D8B"/>
    <w:rsid w:val="00A00426"/>
    <w:rsid w:val="00A008F2"/>
    <w:rsid w:val="00A02813"/>
    <w:rsid w:val="00A1003A"/>
    <w:rsid w:val="00A130CE"/>
    <w:rsid w:val="00A13649"/>
    <w:rsid w:val="00A1406C"/>
    <w:rsid w:val="00A24D01"/>
    <w:rsid w:val="00A2561F"/>
    <w:rsid w:val="00A25D33"/>
    <w:rsid w:val="00A25D92"/>
    <w:rsid w:val="00A27391"/>
    <w:rsid w:val="00A2766B"/>
    <w:rsid w:val="00A310BB"/>
    <w:rsid w:val="00A35E6A"/>
    <w:rsid w:val="00A372C8"/>
    <w:rsid w:val="00A37325"/>
    <w:rsid w:val="00A40210"/>
    <w:rsid w:val="00A40D7B"/>
    <w:rsid w:val="00A41F91"/>
    <w:rsid w:val="00A449A3"/>
    <w:rsid w:val="00A46E60"/>
    <w:rsid w:val="00A51EDC"/>
    <w:rsid w:val="00A527C4"/>
    <w:rsid w:val="00A539AD"/>
    <w:rsid w:val="00A55184"/>
    <w:rsid w:val="00A5566F"/>
    <w:rsid w:val="00A56222"/>
    <w:rsid w:val="00A56FDA"/>
    <w:rsid w:val="00A61F84"/>
    <w:rsid w:val="00A63313"/>
    <w:rsid w:val="00A66A6A"/>
    <w:rsid w:val="00A6715B"/>
    <w:rsid w:val="00A67D79"/>
    <w:rsid w:val="00A720AC"/>
    <w:rsid w:val="00A84852"/>
    <w:rsid w:val="00A8590F"/>
    <w:rsid w:val="00A86033"/>
    <w:rsid w:val="00A8613B"/>
    <w:rsid w:val="00A93528"/>
    <w:rsid w:val="00AA0F73"/>
    <w:rsid w:val="00AA2234"/>
    <w:rsid w:val="00AA4251"/>
    <w:rsid w:val="00AA5C15"/>
    <w:rsid w:val="00AB0AFE"/>
    <w:rsid w:val="00AB321D"/>
    <w:rsid w:val="00AC039A"/>
    <w:rsid w:val="00AC29EC"/>
    <w:rsid w:val="00AC36F2"/>
    <w:rsid w:val="00AC41C3"/>
    <w:rsid w:val="00AC4D95"/>
    <w:rsid w:val="00AD30B4"/>
    <w:rsid w:val="00AD4975"/>
    <w:rsid w:val="00AD57E0"/>
    <w:rsid w:val="00AD6322"/>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76E"/>
    <w:rsid w:val="00B11BF0"/>
    <w:rsid w:val="00B14D16"/>
    <w:rsid w:val="00B17C40"/>
    <w:rsid w:val="00B223A3"/>
    <w:rsid w:val="00B23626"/>
    <w:rsid w:val="00B264E5"/>
    <w:rsid w:val="00B302A3"/>
    <w:rsid w:val="00B30C5A"/>
    <w:rsid w:val="00B31299"/>
    <w:rsid w:val="00B34BAD"/>
    <w:rsid w:val="00B359D7"/>
    <w:rsid w:val="00B35E43"/>
    <w:rsid w:val="00B362A5"/>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86BB1"/>
    <w:rsid w:val="00B910F8"/>
    <w:rsid w:val="00B91ED2"/>
    <w:rsid w:val="00B92246"/>
    <w:rsid w:val="00B93A9B"/>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392"/>
    <w:rsid w:val="00BF1871"/>
    <w:rsid w:val="00BF1FA1"/>
    <w:rsid w:val="00BF3EAC"/>
    <w:rsid w:val="00BF4426"/>
    <w:rsid w:val="00BF62BA"/>
    <w:rsid w:val="00C0045F"/>
    <w:rsid w:val="00C00C07"/>
    <w:rsid w:val="00C0478C"/>
    <w:rsid w:val="00C16186"/>
    <w:rsid w:val="00C20F0F"/>
    <w:rsid w:val="00C22B2B"/>
    <w:rsid w:val="00C22FB2"/>
    <w:rsid w:val="00C23FA9"/>
    <w:rsid w:val="00C2510D"/>
    <w:rsid w:val="00C269C9"/>
    <w:rsid w:val="00C303A7"/>
    <w:rsid w:val="00C32C41"/>
    <w:rsid w:val="00C356D4"/>
    <w:rsid w:val="00C376AE"/>
    <w:rsid w:val="00C46073"/>
    <w:rsid w:val="00C47F94"/>
    <w:rsid w:val="00C51AAC"/>
    <w:rsid w:val="00C5528D"/>
    <w:rsid w:val="00C5535A"/>
    <w:rsid w:val="00C60204"/>
    <w:rsid w:val="00C64AA4"/>
    <w:rsid w:val="00C714FB"/>
    <w:rsid w:val="00C71EF5"/>
    <w:rsid w:val="00C72C32"/>
    <w:rsid w:val="00C73B47"/>
    <w:rsid w:val="00C75004"/>
    <w:rsid w:val="00C76248"/>
    <w:rsid w:val="00C77AC8"/>
    <w:rsid w:val="00C9072A"/>
    <w:rsid w:val="00C953EE"/>
    <w:rsid w:val="00C9654F"/>
    <w:rsid w:val="00CA01D8"/>
    <w:rsid w:val="00CA05AC"/>
    <w:rsid w:val="00CA0FF0"/>
    <w:rsid w:val="00CA5EA6"/>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6334"/>
    <w:rsid w:val="00D063CB"/>
    <w:rsid w:val="00D066CC"/>
    <w:rsid w:val="00D07E0F"/>
    <w:rsid w:val="00D16841"/>
    <w:rsid w:val="00D222ED"/>
    <w:rsid w:val="00D30BBF"/>
    <w:rsid w:val="00D46E4F"/>
    <w:rsid w:val="00D513C6"/>
    <w:rsid w:val="00D535DE"/>
    <w:rsid w:val="00D54036"/>
    <w:rsid w:val="00D542E8"/>
    <w:rsid w:val="00D544C2"/>
    <w:rsid w:val="00D56638"/>
    <w:rsid w:val="00D56753"/>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F37B0"/>
    <w:rsid w:val="00DF463C"/>
    <w:rsid w:val="00DF7F34"/>
    <w:rsid w:val="00DF7FD0"/>
    <w:rsid w:val="00E02D5B"/>
    <w:rsid w:val="00E03612"/>
    <w:rsid w:val="00E03F34"/>
    <w:rsid w:val="00E06798"/>
    <w:rsid w:val="00E118C5"/>
    <w:rsid w:val="00E13182"/>
    <w:rsid w:val="00E16764"/>
    <w:rsid w:val="00E23FFE"/>
    <w:rsid w:val="00E2453F"/>
    <w:rsid w:val="00E25674"/>
    <w:rsid w:val="00E31BD3"/>
    <w:rsid w:val="00E3744D"/>
    <w:rsid w:val="00E4285E"/>
    <w:rsid w:val="00E431B6"/>
    <w:rsid w:val="00E44DB7"/>
    <w:rsid w:val="00E500D5"/>
    <w:rsid w:val="00E60B94"/>
    <w:rsid w:val="00E61C0C"/>
    <w:rsid w:val="00E631F2"/>
    <w:rsid w:val="00E655B9"/>
    <w:rsid w:val="00E70E31"/>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2C4"/>
    <w:rsid w:val="00EC1864"/>
    <w:rsid w:val="00ED0A81"/>
    <w:rsid w:val="00ED15FC"/>
    <w:rsid w:val="00ED2BE0"/>
    <w:rsid w:val="00ED44A0"/>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1E2F"/>
    <w:rsid w:val="00F32AF3"/>
    <w:rsid w:val="00F33143"/>
    <w:rsid w:val="00F40D8E"/>
    <w:rsid w:val="00F42321"/>
    <w:rsid w:val="00F437E4"/>
    <w:rsid w:val="00F43BFF"/>
    <w:rsid w:val="00F44522"/>
    <w:rsid w:val="00F44B56"/>
    <w:rsid w:val="00F4565D"/>
    <w:rsid w:val="00F4686C"/>
    <w:rsid w:val="00F51B5D"/>
    <w:rsid w:val="00F527D2"/>
    <w:rsid w:val="00F53307"/>
    <w:rsid w:val="00F54B38"/>
    <w:rsid w:val="00F641A4"/>
    <w:rsid w:val="00F77361"/>
    <w:rsid w:val="00F8214F"/>
    <w:rsid w:val="00F82176"/>
    <w:rsid w:val="00F8621F"/>
    <w:rsid w:val="00F86EF9"/>
    <w:rsid w:val="00F86FEA"/>
    <w:rsid w:val="00F903D5"/>
    <w:rsid w:val="00F92F05"/>
    <w:rsid w:val="00F951DC"/>
    <w:rsid w:val="00F97EB6"/>
    <w:rsid w:val="00FA0DFD"/>
    <w:rsid w:val="00FA1EF5"/>
    <w:rsid w:val="00FA20B1"/>
    <w:rsid w:val="00FA7D05"/>
    <w:rsid w:val="00FC34AA"/>
    <w:rsid w:val="00FC3AAB"/>
    <w:rsid w:val="00FC79A3"/>
    <w:rsid w:val="00FD16BA"/>
    <w:rsid w:val="00FD4657"/>
    <w:rsid w:val="00FD5450"/>
    <w:rsid w:val="00FD586B"/>
    <w:rsid w:val="00FD612F"/>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4556">
      <w:bodyDiv w:val="1"/>
      <w:marLeft w:val="0"/>
      <w:marRight w:val="0"/>
      <w:marTop w:val="0"/>
      <w:marBottom w:val="0"/>
      <w:divBdr>
        <w:top w:val="none" w:sz="0" w:space="0" w:color="auto"/>
        <w:left w:val="none" w:sz="0" w:space="0" w:color="auto"/>
        <w:bottom w:val="none" w:sz="0" w:space="0" w:color="auto"/>
        <w:right w:val="none" w:sz="0" w:space="0" w:color="auto"/>
      </w:divBdr>
    </w:div>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5488726">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01112610">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media.mercedes-benz.com/press-kit/00b85fd6-987c-455f-970a-1f06c891a79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48706A-53B2-4C16-91EB-00E04315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3</TotalTime>
  <Pages>3</Pages>
  <Words>955</Words>
  <Characters>5445</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Murat Turan / İz İletişim</cp:lastModifiedBy>
  <cp:revision>2</cp:revision>
  <cp:lastPrinted>2019-10-24T15:33:00Z</cp:lastPrinted>
  <dcterms:created xsi:type="dcterms:W3CDTF">2024-09-13T05:48:00Z</dcterms:created>
  <dcterms:modified xsi:type="dcterms:W3CDTF">2024-09-13T05:48:00Z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