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60B23" w14:textId="77777777" w:rsidR="000A5EC3" w:rsidRPr="000A5EC3" w:rsidRDefault="000A5EC3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5A0BD52C" w14:textId="77777777" w:rsidR="00EA3756" w:rsidRPr="000A5EC3" w:rsidRDefault="00EA3756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4A86A2CD" w14:textId="659CCEA3" w:rsidR="00B86F46" w:rsidRPr="000A5EC3" w:rsidRDefault="003958D9" w:rsidP="005649BB">
      <w:pPr>
        <w:spacing w:after="0" w:line="120" w:lineRule="exact"/>
        <w:rPr>
          <w:rFonts w:ascii="CorpoS" w:hAnsi="CorpoS"/>
          <w:lang w:val="tr-TR"/>
        </w:rPr>
      </w:pPr>
      <w:r w:rsidRPr="000A5EC3">
        <w:rPr>
          <w:rFonts w:ascii="CorpoS" w:hAnsi="CorpoS" w:cstheme="minorHAnsi"/>
          <w:b/>
          <w:bCs/>
          <w:sz w:val="40"/>
          <w:szCs w:val="40"/>
          <w:lang w:val="tr-TR"/>
        </w:rPr>
        <w:tab/>
      </w:r>
      <w:r w:rsidRPr="000A5EC3">
        <w:rPr>
          <w:rFonts w:ascii="CorpoS" w:hAnsi="CorpoS" w:cstheme="minorHAnsi"/>
          <w:b/>
          <w:bCs/>
          <w:sz w:val="40"/>
          <w:szCs w:val="40"/>
          <w:lang w:val="tr-TR"/>
        </w:rPr>
        <w:tab/>
      </w:r>
      <w:r w:rsidR="008E4730" w:rsidRPr="000A5EC3">
        <w:rPr>
          <w:rFonts w:ascii="CorpoS" w:hAnsi="CorpoS"/>
          <w:lang w:val="tr-TR"/>
        </w:rPr>
        <w:tab/>
      </w:r>
    </w:p>
    <w:p w14:paraId="7510DFE9" w14:textId="77777777" w:rsidR="000A5EC3" w:rsidRPr="000A5EC3" w:rsidRDefault="000A5EC3" w:rsidP="003958D9">
      <w:pPr>
        <w:pStyle w:val="ListeParagraf"/>
        <w:ind w:left="5683" w:firstLine="698"/>
        <w:jc w:val="center"/>
        <w:rPr>
          <w:rFonts w:ascii="CorpoS" w:hAnsi="CorpoS"/>
          <w:lang w:val="tr-TR"/>
        </w:rPr>
      </w:pPr>
    </w:p>
    <w:p w14:paraId="645EE0A2" w14:textId="695AD5A1" w:rsidR="003958D9" w:rsidRPr="000A5EC3" w:rsidRDefault="005649BB" w:rsidP="003958D9">
      <w:pPr>
        <w:pStyle w:val="ListeParagraf"/>
        <w:ind w:left="5683" w:firstLine="698"/>
        <w:jc w:val="center"/>
        <w:rPr>
          <w:rFonts w:ascii="CorpoS" w:hAnsi="CorpoS"/>
          <w:lang w:val="tr-TR"/>
        </w:rPr>
      </w:pPr>
      <w:r w:rsidRPr="000A5EC3">
        <w:rPr>
          <w:rFonts w:ascii="CorpoS" w:hAnsi="CorpoS"/>
          <w:lang w:val="tr-TR"/>
        </w:rPr>
        <w:t>0</w:t>
      </w:r>
      <w:r w:rsidR="008B61BA">
        <w:rPr>
          <w:rFonts w:ascii="CorpoS" w:hAnsi="CorpoS"/>
          <w:lang w:val="tr-TR"/>
        </w:rPr>
        <w:t>5</w:t>
      </w:r>
      <w:r w:rsidR="003958D9" w:rsidRPr="000A5EC3">
        <w:rPr>
          <w:rFonts w:ascii="CorpoS" w:hAnsi="CorpoS"/>
          <w:lang w:val="tr-TR"/>
        </w:rPr>
        <w:t>.</w:t>
      </w:r>
      <w:r w:rsidRPr="000A5EC3">
        <w:rPr>
          <w:rFonts w:ascii="CorpoS" w:hAnsi="CorpoS"/>
          <w:lang w:val="tr-TR"/>
        </w:rPr>
        <w:t>10</w:t>
      </w:r>
      <w:r w:rsidR="003958D9" w:rsidRPr="000A5EC3">
        <w:rPr>
          <w:rFonts w:ascii="CorpoS" w:hAnsi="CorpoS"/>
          <w:lang w:val="tr-TR"/>
        </w:rPr>
        <w:t>.2024</w:t>
      </w:r>
    </w:p>
    <w:p w14:paraId="06B4D36F" w14:textId="77777777" w:rsidR="003958D9" w:rsidRPr="000A5EC3" w:rsidRDefault="003958D9" w:rsidP="003958D9">
      <w:pPr>
        <w:pStyle w:val="ListeParagraf"/>
        <w:ind w:left="5683" w:firstLine="698"/>
        <w:jc w:val="center"/>
        <w:rPr>
          <w:rFonts w:ascii="CorpoS" w:hAnsi="CorpoS" w:cs="Calibri"/>
          <w:b/>
          <w:bCs/>
          <w:sz w:val="40"/>
          <w:szCs w:val="40"/>
          <w:lang w:val="tr-TR"/>
        </w:rPr>
      </w:pPr>
    </w:p>
    <w:p w14:paraId="0C5EC684" w14:textId="2C344500" w:rsidR="00DF71C2" w:rsidRPr="000A5EC3" w:rsidRDefault="000A5EC3" w:rsidP="00E52413">
      <w:pPr>
        <w:pStyle w:val="ListeParagraf"/>
        <w:jc w:val="center"/>
        <w:rPr>
          <w:rFonts w:ascii="CorpoS" w:hAnsi="CorpoS" w:cs="Calibri"/>
          <w:b/>
          <w:bCs/>
          <w:sz w:val="40"/>
          <w:szCs w:val="40"/>
          <w:lang w:val="tr-TR"/>
        </w:rPr>
      </w:pPr>
      <w:r w:rsidRPr="000A5EC3">
        <w:rPr>
          <w:rFonts w:ascii="CorpoS" w:hAnsi="CorpoS" w:cs="Calibri"/>
          <w:b/>
          <w:bCs/>
          <w:sz w:val="40"/>
          <w:szCs w:val="40"/>
          <w:lang w:val="tr-TR"/>
        </w:rPr>
        <w:t>Y</w:t>
      </w:r>
      <w:r w:rsidR="00DF71C2" w:rsidRPr="000A5EC3">
        <w:rPr>
          <w:rFonts w:ascii="CorpoS" w:hAnsi="CorpoS" w:cs="Calibri"/>
          <w:b/>
          <w:bCs/>
          <w:sz w:val="40"/>
          <w:szCs w:val="40"/>
          <w:lang w:val="tr-TR"/>
        </w:rPr>
        <w:t>eni Merc</w:t>
      </w:r>
      <w:r w:rsidR="003958D9" w:rsidRPr="000A5EC3">
        <w:rPr>
          <w:rFonts w:ascii="CorpoS" w:hAnsi="CorpoS" w:cs="Calibri"/>
          <w:b/>
          <w:bCs/>
          <w:sz w:val="40"/>
          <w:szCs w:val="40"/>
          <w:lang w:val="tr-TR"/>
        </w:rPr>
        <w:t>e</w:t>
      </w:r>
      <w:r w:rsidR="00DF71C2" w:rsidRPr="000A5EC3">
        <w:rPr>
          <w:rFonts w:ascii="CorpoS" w:hAnsi="CorpoS" w:cs="Calibri"/>
          <w:b/>
          <w:bCs/>
          <w:sz w:val="40"/>
          <w:szCs w:val="40"/>
          <w:lang w:val="tr-TR"/>
        </w:rPr>
        <w:t xml:space="preserve">des-AMG GT 63 4MATIC+ ile </w:t>
      </w:r>
      <w:r w:rsidR="0012238E" w:rsidRPr="000A5EC3">
        <w:rPr>
          <w:rFonts w:ascii="CorpoS" w:hAnsi="CorpoS" w:cs="Calibri"/>
          <w:b/>
          <w:bCs/>
          <w:sz w:val="40"/>
          <w:szCs w:val="40"/>
          <w:lang w:val="tr-TR"/>
        </w:rPr>
        <w:t>göz alıcı</w:t>
      </w:r>
      <w:r w:rsidR="00DF71C2" w:rsidRPr="000A5EC3">
        <w:rPr>
          <w:rFonts w:ascii="CorpoS" w:hAnsi="CorpoS" w:cs="Calibri"/>
          <w:b/>
          <w:bCs/>
          <w:sz w:val="40"/>
          <w:szCs w:val="40"/>
          <w:lang w:val="tr-TR"/>
        </w:rPr>
        <w:t xml:space="preserve"> sportiflik</w:t>
      </w:r>
    </w:p>
    <w:p w14:paraId="150C1094" w14:textId="77777777" w:rsidR="00E52413" w:rsidRPr="000A5EC3" w:rsidRDefault="00E52413" w:rsidP="00E52413">
      <w:pPr>
        <w:pStyle w:val="ListeParagraf"/>
        <w:jc w:val="center"/>
        <w:rPr>
          <w:rFonts w:ascii="CorpoS" w:hAnsi="CorpoS" w:cstheme="minorHAnsi"/>
          <w:b/>
          <w:bCs/>
          <w:lang w:val="tr-TR"/>
        </w:rPr>
      </w:pPr>
    </w:p>
    <w:p w14:paraId="4570FACF" w14:textId="719F22FE" w:rsidR="00E52413" w:rsidRPr="000A5EC3" w:rsidRDefault="00E52413" w:rsidP="00E52413">
      <w:pPr>
        <w:pStyle w:val="ListeParagraf"/>
        <w:numPr>
          <w:ilvl w:val="0"/>
          <w:numId w:val="15"/>
        </w:numPr>
        <w:spacing w:before="120" w:after="120" w:line="360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 w:rsidRPr="000A5EC3">
        <w:rPr>
          <w:rFonts w:ascii="CorpoS" w:hAnsi="CorpoS" w:cstheme="minorHAnsi"/>
          <w:b/>
          <w:bCs/>
          <w:lang w:val="tr-TR"/>
        </w:rPr>
        <w:t>4.0 litrelik V8 biturbo motor ile 4</w:t>
      </w:r>
      <w:r w:rsidR="00251F83" w:rsidRPr="000A5EC3">
        <w:rPr>
          <w:rFonts w:ascii="CorpoS" w:hAnsi="CorpoS" w:cstheme="minorHAnsi"/>
          <w:b/>
          <w:bCs/>
          <w:lang w:val="tr-TR"/>
        </w:rPr>
        <w:t>3</w:t>
      </w:r>
      <w:r w:rsidRPr="000A5EC3">
        <w:rPr>
          <w:rFonts w:ascii="CorpoS" w:hAnsi="CorpoS" w:cstheme="minorHAnsi"/>
          <w:b/>
          <w:bCs/>
          <w:lang w:val="tr-TR"/>
        </w:rPr>
        <w:t>0 kW (</w:t>
      </w:r>
      <w:r w:rsidR="00C3763D" w:rsidRPr="000A5EC3">
        <w:rPr>
          <w:rFonts w:ascii="CorpoS" w:hAnsi="CorpoS" w:cstheme="minorHAnsi"/>
          <w:b/>
          <w:bCs/>
          <w:lang w:val="tr-TR"/>
        </w:rPr>
        <w:t>585</w:t>
      </w:r>
      <w:r w:rsidRPr="000A5EC3">
        <w:rPr>
          <w:rFonts w:ascii="CorpoS" w:hAnsi="CorpoS" w:cstheme="minorHAnsi"/>
          <w:b/>
          <w:bCs/>
          <w:lang w:val="tr-TR"/>
        </w:rPr>
        <w:t xml:space="preserve"> hp) g</w:t>
      </w:r>
      <w:r w:rsidRPr="000A5EC3">
        <w:rPr>
          <w:rFonts w:ascii="CorpoS" w:hAnsi="CorpoS" w:cs="Segoe UI Historic"/>
          <w:b/>
          <w:bCs/>
          <w:lang w:val="tr-TR"/>
        </w:rPr>
        <w:t>üç</w:t>
      </w:r>
      <w:r w:rsidR="007E1619" w:rsidRPr="000A5EC3">
        <w:rPr>
          <w:rFonts w:ascii="CorpoS" w:hAnsi="CorpoS" w:cs="Segoe UI Historic"/>
          <w:b/>
          <w:bCs/>
          <w:lang w:val="tr-TR"/>
        </w:rPr>
        <w:t xml:space="preserve"> sunan Mercedes-AMG GT 63 4MATIC+ Türkiye’de. </w:t>
      </w:r>
      <w:r w:rsidRPr="000A5EC3">
        <w:rPr>
          <w:rFonts w:ascii="CorpoS" w:hAnsi="CorpoS" w:cstheme="minorHAnsi"/>
          <w:b/>
          <w:bCs/>
          <w:lang w:val="tr-TR"/>
        </w:rPr>
        <w:t xml:space="preserve"> </w:t>
      </w:r>
    </w:p>
    <w:p w14:paraId="4909BC87" w14:textId="77D861D4" w:rsidR="005649BB" w:rsidRPr="000A5EC3" w:rsidRDefault="005649BB" w:rsidP="00E52413">
      <w:pPr>
        <w:pStyle w:val="ListeParagraf"/>
        <w:numPr>
          <w:ilvl w:val="0"/>
          <w:numId w:val="15"/>
        </w:numPr>
        <w:spacing w:before="120" w:after="120" w:line="360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 w:rsidRPr="000A5EC3">
        <w:rPr>
          <w:rFonts w:ascii="CorpoS" w:hAnsi="CorpoS" w:cstheme="minorHAnsi"/>
          <w:b/>
          <w:bCs/>
          <w:lang w:val="tr-TR"/>
        </w:rPr>
        <w:t>Otomatik olarak konum de</w:t>
      </w:r>
      <w:r w:rsidRPr="000A5EC3">
        <w:rPr>
          <w:rFonts w:ascii="CorpoS" w:hAnsi="CorpoS" w:cs="Calibri"/>
          <w:b/>
          <w:bCs/>
          <w:lang w:val="tr-TR"/>
        </w:rPr>
        <w:t>ğ</w:t>
      </w:r>
      <w:r w:rsidRPr="000A5EC3">
        <w:rPr>
          <w:rFonts w:ascii="CorpoS" w:hAnsi="CorpoS" w:cstheme="minorHAnsi"/>
          <w:b/>
          <w:bCs/>
          <w:lang w:val="tr-TR"/>
        </w:rPr>
        <w:t>i</w:t>
      </w:r>
      <w:r w:rsidRPr="000A5EC3">
        <w:rPr>
          <w:rFonts w:ascii="CorpoS" w:hAnsi="CorpoS" w:cs="Calibri"/>
          <w:b/>
          <w:bCs/>
          <w:lang w:val="tr-TR"/>
        </w:rPr>
        <w:t>ş</w:t>
      </w:r>
      <w:r w:rsidRPr="000A5EC3">
        <w:rPr>
          <w:rFonts w:ascii="CorpoS" w:hAnsi="CorpoS" w:cstheme="minorHAnsi"/>
          <w:b/>
          <w:bCs/>
          <w:lang w:val="tr-TR"/>
        </w:rPr>
        <w:t>tiren arka spoyler ile h</w:t>
      </w:r>
      <w:r w:rsidRPr="000A5EC3">
        <w:rPr>
          <w:rFonts w:ascii="CorpoS" w:hAnsi="CorpoS" w:cs="Segoe UI Historic"/>
          <w:b/>
          <w:bCs/>
          <w:lang w:val="tr-TR"/>
        </w:rPr>
        <w:t>ı</w:t>
      </w:r>
      <w:r w:rsidRPr="000A5EC3">
        <w:rPr>
          <w:rFonts w:ascii="CorpoS" w:hAnsi="CorpoS" w:cstheme="minorHAnsi"/>
          <w:b/>
          <w:bCs/>
          <w:lang w:val="tr-TR"/>
        </w:rPr>
        <w:t>z ve s</w:t>
      </w:r>
      <w:r w:rsidRPr="000A5EC3">
        <w:rPr>
          <w:rFonts w:ascii="CorpoS" w:hAnsi="CorpoS" w:cs="Segoe UI Historic"/>
          <w:b/>
          <w:bCs/>
          <w:lang w:val="tr-TR"/>
        </w:rPr>
        <w:t>ü</w:t>
      </w:r>
      <w:r w:rsidRPr="000A5EC3">
        <w:rPr>
          <w:rFonts w:ascii="CorpoS" w:hAnsi="CorpoS" w:cstheme="minorHAnsi"/>
          <w:b/>
          <w:bCs/>
          <w:lang w:val="tr-TR"/>
        </w:rPr>
        <w:t>r</w:t>
      </w:r>
      <w:r w:rsidRPr="000A5EC3">
        <w:rPr>
          <w:rFonts w:ascii="CorpoS" w:hAnsi="CorpoS" w:cs="Segoe UI Historic"/>
          <w:b/>
          <w:bCs/>
          <w:lang w:val="tr-TR"/>
        </w:rPr>
        <w:t>ü</w:t>
      </w:r>
      <w:r w:rsidRPr="000A5EC3">
        <w:rPr>
          <w:rFonts w:ascii="CorpoS" w:hAnsi="CorpoS" w:cs="Calibri"/>
          <w:b/>
          <w:bCs/>
          <w:lang w:val="tr-TR"/>
        </w:rPr>
        <w:t>ş</w:t>
      </w:r>
      <w:r w:rsidRPr="000A5EC3">
        <w:rPr>
          <w:rFonts w:ascii="CorpoS" w:hAnsi="CorpoS" w:cstheme="minorHAnsi"/>
          <w:b/>
          <w:bCs/>
          <w:lang w:val="tr-TR"/>
        </w:rPr>
        <w:t xml:space="preserve"> ko</w:t>
      </w:r>
      <w:r w:rsidRPr="000A5EC3">
        <w:rPr>
          <w:rFonts w:ascii="CorpoS" w:hAnsi="CorpoS" w:cs="Calibri"/>
          <w:b/>
          <w:bCs/>
          <w:lang w:val="tr-TR"/>
        </w:rPr>
        <w:t>ş</w:t>
      </w:r>
      <w:r w:rsidRPr="000A5EC3">
        <w:rPr>
          <w:rFonts w:ascii="CorpoS" w:hAnsi="CorpoS" w:cstheme="minorHAnsi"/>
          <w:b/>
          <w:bCs/>
          <w:lang w:val="tr-TR"/>
        </w:rPr>
        <w:t>ullar</w:t>
      </w:r>
      <w:r w:rsidRPr="000A5EC3">
        <w:rPr>
          <w:rFonts w:ascii="CorpoS" w:hAnsi="CorpoS" w:cs="Segoe UI Historic"/>
          <w:b/>
          <w:bCs/>
          <w:lang w:val="tr-TR"/>
        </w:rPr>
        <w:t>ı</w:t>
      </w:r>
      <w:r w:rsidRPr="000A5EC3">
        <w:rPr>
          <w:rFonts w:ascii="CorpoS" w:hAnsi="CorpoS" w:cstheme="minorHAnsi"/>
          <w:b/>
          <w:bCs/>
          <w:lang w:val="tr-TR"/>
        </w:rPr>
        <w:t>na uygun aerodinamik performans</w:t>
      </w:r>
      <w:r w:rsidRPr="000A5EC3">
        <w:rPr>
          <w:rFonts w:ascii="CorpoS" w:hAnsi="CorpoS" w:cs="Segoe UI Historic"/>
          <w:b/>
          <w:bCs/>
          <w:lang w:val="tr-TR"/>
        </w:rPr>
        <w:t>.</w:t>
      </w:r>
      <w:r w:rsidRPr="000A5EC3">
        <w:rPr>
          <w:rFonts w:ascii="CorpoS" w:hAnsi="CorpoS" w:cstheme="minorHAnsi"/>
          <w:b/>
          <w:bCs/>
          <w:lang w:val="tr-TR"/>
        </w:rPr>
        <w:t xml:space="preserve"> </w:t>
      </w:r>
    </w:p>
    <w:p w14:paraId="0A9A80B8" w14:textId="765C2BD0" w:rsidR="005649BB" w:rsidRPr="000A5EC3" w:rsidRDefault="005649BB" w:rsidP="00E52413">
      <w:pPr>
        <w:pStyle w:val="ListeParagraf"/>
        <w:numPr>
          <w:ilvl w:val="0"/>
          <w:numId w:val="15"/>
        </w:numPr>
        <w:spacing w:before="120" w:after="120" w:line="360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 w:rsidRPr="000A5EC3">
        <w:rPr>
          <w:rFonts w:ascii="CorpoS" w:hAnsi="CorpoS" w:cs="Calibri"/>
          <w:b/>
          <w:bCs/>
          <w:lang w:val="tr-TR"/>
        </w:rPr>
        <w:t>İhtiya</w:t>
      </w:r>
      <w:r w:rsidRPr="000A5EC3">
        <w:rPr>
          <w:rFonts w:ascii="CorpoS" w:hAnsi="CorpoS" w:cs="Segoe UI Historic"/>
          <w:b/>
          <w:bCs/>
          <w:lang w:val="tr-TR"/>
        </w:rPr>
        <w:t>ç</w:t>
      </w:r>
      <w:r w:rsidRPr="000A5EC3">
        <w:rPr>
          <w:rFonts w:ascii="CorpoS" w:hAnsi="CorpoS" w:cs="Calibri"/>
          <w:b/>
          <w:bCs/>
          <w:lang w:val="tr-TR"/>
        </w:rPr>
        <w:t xml:space="preserve"> duyulduğunda a</w:t>
      </w:r>
      <w:r w:rsidRPr="000A5EC3">
        <w:rPr>
          <w:rFonts w:ascii="CorpoS" w:hAnsi="CorpoS" w:cs="Segoe UI Historic"/>
          <w:b/>
          <w:bCs/>
          <w:lang w:val="tr-TR"/>
        </w:rPr>
        <w:t>çı</w:t>
      </w:r>
      <w:r w:rsidRPr="000A5EC3">
        <w:rPr>
          <w:rFonts w:ascii="CorpoS" w:hAnsi="CorpoS" w:cs="Calibri"/>
          <w:b/>
          <w:bCs/>
          <w:lang w:val="tr-TR"/>
        </w:rPr>
        <w:t xml:space="preserve">lan </w:t>
      </w:r>
      <w:r w:rsidRPr="000A5EC3">
        <w:rPr>
          <w:rFonts w:ascii="CorpoS" w:hAnsi="CorpoS" w:cstheme="minorHAnsi"/>
          <w:b/>
          <w:bCs/>
          <w:lang w:val="tr-TR"/>
        </w:rPr>
        <w:t>AIRPANEL hava kontrol sistemi ile etkili so</w:t>
      </w:r>
      <w:r w:rsidRPr="000A5EC3">
        <w:rPr>
          <w:rFonts w:ascii="CorpoS" w:hAnsi="CorpoS" w:cs="Calibri"/>
          <w:b/>
          <w:bCs/>
          <w:lang w:val="tr-TR"/>
        </w:rPr>
        <w:t>ğ</w:t>
      </w:r>
      <w:r w:rsidRPr="000A5EC3">
        <w:rPr>
          <w:rFonts w:ascii="CorpoS" w:hAnsi="CorpoS" w:cstheme="minorHAnsi"/>
          <w:b/>
          <w:bCs/>
          <w:lang w:val="tr-TR"/>
        </w:rPr>
        <w:t xml:space="preserve">utma. </w:t>
      </w:r>
    </w:p>
    <w:p w14:paraId="3CD29F77" w14:textId="64F0B1A6" w:rsidR="005649BB" w:rsidRPr="000A5EC3" w:rsidRDefault="005649BB" w:rsidP="00E52413">
      <w:pPr>
        <w:pStyle w:val="ListeParagraf"/>
        <w:numPr>
          <w:ilvl w:val="0"/>
          <w:numId w:val="15"/>
        </w:numPr>
        <w:spacing w:before="120" w:after="120" w:line="360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 w:rsidRPr="000A5EC3">
        <w:rPr>
          <w:rFonts w:ascii="CorpoS" w:hAnsi="CorpoS" w:cstheme="minorHAnsi"/>
          <w:b/>
          <w:bCs/>
          <w:lang w:val="tr-TR"/>
        </w:rPr>
        <w:t>Standart olarak sunulan tamamen de</w:t>
      </w:r>
      <w:r w:rsidRPr="000A5EC3">
        <w:rPr>
          <w:rFonts w:ascii="CorpoS" w:hAnsi="CorpoS" w:cs="Calibri"/>
          <w:b/>
          <w:bCs/>
          <w:lang w:val="tr-TR"/>
        </w:rPr>
        <w:t>ğ</w:t>
      </w:r>
      <w:r w:rsidRPr="000A5EC3">
        <w:rPr>
          <w:rFonts w:ascii="CorpoS" w:hAnsi="CorpoS" w:cstheme="minorHAnsi"/>
          <w:b/>
          <w:bCs/>
          <w:lang w:val="tr-TR"/>
        </w:rPr>
        <w:t>i</w:t>
      </w:r>
      <w:r w:rsidRPr="000A5EC3">
        <w:rPr>
          <w:rFonts w:ascii="CorpoS" w:hAnsi="CorpoS" w:cs="Calibri"/>
          <w:b/>
          <w:bCs/>
          <w:lang w:val="tr-TR"/>
        </w:rPr>
        <w:t>ş</w:t>
      </w:r>
      <w:r w:rsidRPr="000A5EC3">
        <w:rPr>
          <w:rFonts w:ascii="CorpoS" w:hAnsi="CorpoS" w:cstheme="minorHAnsi"/>
          <w:b/>
          <w:bCs/>
          <w:lang w:val="tr-TR"/>
        </w:rPr>
        <w:t>ken AMG Performance 4MATIC+</w:t>
      </w:r>
      <w:r w:rsidR="000A5EC3">
        <w:rPr>
          <w:rFonts w:ascii="CorpoS" w:hAnsi="CorpoS" w:cstheme="minorHAnsi"/>
          <w:b/>
          <w:bCs/>
          <w:lang w:val="tr-TR"/>
        </w:rPr>
        <w:t>’</w:t>
      </w:r>
      <w:r w:rsidR="00483E46">
        <w:rPr>
          <w:rFonts w:ascii="CorpoS" w:hAnsi="CorpoS" w:cstheme="minorHAnsi"/>
          <w:b/>
          <w:bCs/>
          <w:lang w:val="tr-TR"/>
        </w:rPr>
        <w:t>ı</w:t>
      </w:r>
      <w:r w:rsidR="000A5EC3">
        <w:rPr>
          <w:rFonts w:ascii="CorpoS" w:hAnsi="CorpoS" w:cstheme="minorHAnsi"/>
          <w:b/>
          <w:bCs/>
          <w:lang w:val="tr-TR"/>
        </w:rPr>
        <w:t>n</w:t>
      </w:r>
      <w:r w:rsidRPr="000A5EC3">
        <w:rPr>
          <w:rFonts w:ascii="CorpoS" w:hAnsi="CorpoS" w:cstheme="minorHAnsi"/>
          <w:b/>
          <w:bCs/>
          <w:lang w:val="tr-TR"/>
        </w:rPr>
        <w:t xml:space="preserve"> d</w:t>
      </w:r>
      <w:r w:rsidRPr="000A5EC3">
        <w:rPr>
          <w:rFonts w:ascii="CorpoS" w:hAnsi="CorpoS" w:cs="Segoe UI Historic"/>
          <w:b/>
          <w:bCs/>
          <w:lang w:val="tr-TR"/>
        </w:rPr>
        <w:t>ö</w:t>
      </w:r>
      <w:r w:rsidRPr="000A5EC3">
        <w:rPr>
          <w:rFonts w:ascii="CorpoS" w:hAnsi="CorpoS" w:cstheme="minorHAnsi"/>
          <w:b/>
          <w:bCs/>
          <w:lang w:val="tr-TR"/>
        </w:rPr>
        <w:t xml:space="preserve">rt tekerlekten </w:t>
      </w:r>
      <w:r w:rsidRPr="000A5EC3">
        <w:rPr>
          <w:rFonts w:ascii="CorpoS" w:hAnsi="CorpoS" w:cs="Segoe UI Historic"/>
          <w:b/>
          <w:bCs/>
          <w:lang w:val="tr-TR"/>
        </w:rPr>
        <w:t>ç</w:t>
      </w:r>
      <w:r w:rsidRPr="000A5EC3">
        <w:rPr>
          <w:rFonts w:ascii="CorpoS" w:hAnsi="CorpoS" w:cstheme="minorHAnsi"/>
          <w:b/>
          <w:bCs/>
          <w:lang w:val="tr-TR"/>
        </w:rPr>
        <w:t>eki</w:t>
      </w:r>
      <w:r w:rsidRPr="000A5EC3">
        <w:rPr>
          <w:rFonts w:ascii="CorpoS" w:hAnsi="CorpoS" w:cs="Calibri"/>
          <w:b/>
          <w:bCs/>
          <w:lang w:val="tr-TR"/>
        </w:rPr>
        <w:t>ş</w:t>
      </w:r>
      <w:r w:rsidRPr="000A5EC3">
        <w:rPr>
          <w:rFonts w:ascii="CorpoS" w:hAnsi="CorpoS" w:cstheme="minorHAnsi"/>
          <w:b/>
          <w:bCs/>
          <w:lang w:val="tr-TR"/>
        </w:rPr>
        <w:t xml:space="preserve"> sistemi ile kuru, </w:t>
      </w:r>
      <w:r w:rsidRPr="000A5EC3">
        <w:rPr>
          <w:rFonts w:ascii="CorpoS" w:hAnsi="CorpoS" w:cs="Segoe UI Historic"/>
          <w:b/>
          <w:bCs/>
          <w:lang w:val="tr-TR"/>
        </w:rPr>
        <w:t>ı</w:t>
      </w:r>
      <w:r w:rsidRPr="000A5EC3">
        <w:rPr>
          <w:rFonts w:ascii="CorpoS" w:hAnsi="CorpoS" w:cstheme="minorHAnsi"/>
          <w:b/>
          <w:bCs/>
          <w:lang w:val="tr-TR"/>
        </w:rPr>
        <w:t>slak veya karl</w:t>
      </w:r>
      <w:r w:rsidRPr="000A5EC3">
        <w:rPr>
          <w:rFonts w:ascii="CorpoS" w:hAnsi="CorpoS" w:cs="Segoe UI Historic"/>
          <w:b/>
          <w:bCs/>
          <w:lang w:val="tr-TR"/>
        </w:rPr>
        <w:t>ı</w:t>
      </w:r>
      <w:r w:rsidRPr="000A5EC3">
        <w:rPr>
          <w:rFonts w:ascii="CorpoS" w:hAnsi="CorpoS" w:cstheme="minorHAnsi"/>
          <w:b/>
          <w:bCs/>
          <w:lang w:val="tr-TR"/>
        </w:rPr>
        <w:t xml:space="preserve"> zeminlerde y</w:t>
      </w:r>
      <w:r w:rsidRPr="000A5EC3">
        <w:rPr>
          <w:rFonts w:ascii="CorpoS" w:hAnsi="CorpoS" w:cs="Segoe UI Historic"/>
          <w:b/>
          <w:bCs/>
          <w:lang w:val="tr-TR"/>
        </w:rPr>
        <w:t>ü</w:t>
      </w:r>
      <w:r w:rsidRPr="000A5EC3">
        <w:rPr>
          <w:rFonts w:ascii="CorpoS" w:hAnsi="CorpoS" w:cstheme="minorHAnsi"/>
          <w:b/>
          <w:bCs/>
          <w:lang w:val="tr-TR"/>
        </w:rPr>
        <w:t>ksek s</w:t>
      </w:r>
      <w:r w:rsidRPr="000A5EC3">
        <w:rPr>
          <w:rFonts w:ascii="CorpoS" w:hAnsi="CorpoS" w:cs="Segoe UI Historic"/>
          <w:b/>
          <w:bCs/>
          <w:lang w:val="tr-TR"/>
        </w:rPr>
        <w:t>ü</w:t>
      </w:r>
      <w:r w:rsidRPr="000A5EC3">
        <w:rPr>
          <w:rFonts w:ascii="CorpoS" w:hAnsi="CorpoS" w:cstheme="minorHAnsi"/>
          <w:b/>
          <w:bCs/>
          <w:lang w:val="tr-TR"/>
        </w:rPr>
        <w:t>r</w:t>
      </w:r>
      <w:r w:rsidRPr="000A5EC3">
        <w:rPr>
          <w:rFonts w:ascii="CorpoS" w:hAnsi="CorpoS" w:cs="Segoe UI Historic"/>
          <w:b/>
          <w:bCs/>
          <w:lang w:val="tr-TR"/>
        </w:rPr>
        <w:t>ü</w:t>
      </w:r>
      <w:r w:rsidRPr="000A5EC3">
        <w:rPr>
          <w:rFonts w:ascii="CorpoS" w:hAnsi="CorpoS" w:cs="Calibri"/>
          <w:b/>
          <w:bCs/>
          <w:lang w:val="tr-TR"/>
        </w:rPr>
        <w:t>ş</w:t>
      </w:r>
      <w:r w:rsidRPr="000A5EC3">
        <w:rPr>
          <w:rFonts w:ascii="CorpoS" w:hAnsi="CorpoS" w:cstheme="minorHAnsi"/>
          <w:b/>
          <w:bCs/>
          <w:lang w:val="tr-TR"/>
        </w:rPr>
        <w:t xml:space="preserve"> g</w:t>
      </w:r>
      <w:r w:rsidRPr="000A5EC3">
        <w:rPr>
          <w:rFonts w:ascii="CorpoS" w:hAnsi="CorpoS" w:cs="Segoe UI Historic"/>
          <w:b/>
          <w:bCs/>
          <w:lang w:val="tr-TR"/>
        </w:rPr>
        <w:t>ü</w:t>
      </w:r>
      <w:r w:rsidRPr="000A5EC3">
        <w:rPr>
          <w:rFonts w:ascii="CorpoS" w:hAnsi="CorpoS" w:cstheme="minorHAnsi"/>
          <w:b/>
          <w:bCs/>
          <w:lang w:val="tr-TR"/>
        </w:rPr>
        <w:t>venli</w:t>
      </w:r>
      <w:r w:rsidRPr="000A5EC3">
        <w:rPr>
          <w:rFonts w:ascii="CorpoS" w:hAnsi="CorpoS" w:cs="Calibri"/>
          <w:b/>
          <w:bCs/>
          <w:lang w:val="tr-TR"/>
        </w:rPr>
        <w:t>ğ</w:t>
      </w:r>
      <w:r w:rsidRPr="000A5EC3">
        <w:rPr>
          <w:rFonts w:ascii="CorpoS" w:hAnsi="CorpoS" w:cstheme="minorHAnsi"/>
          <w:b/>
          <w:bCs/>
          <w:lang w:val="tr-TR"/>
        </w:rPr>
        <w:t xml:space="preserve">i. </w:t>
      </w:r>
    </w:p>
    <w:p w14:paraId="4B7BBFAC" w14:textId="2BFF9A48" w:rsidR="0071440C" w:rsidRPr="000A5EC3" w:rsidRDefault="007E1619" w:rsidP="0071440C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Kapadokya’da düzenlenen </w:t>
      </w:r>
      <w:r w:rsidR="00DF71C2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özel bir 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etkinlikte </w:t>
      </w:r>
      <w:r w:rsidR="00246C40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tanıtımı gerçekle</w:t>
      </w:r>
      <w:r w:rsidR="00246C40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 xml:space="preserve">ştirilen yeni 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Mercedes-AMG GT</w:t>
      </w:r>
      <w:r w:rsid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63 4MATIC+ (geçici veriler; kombine enerji tüketimi: 14.1 l/100 km | CO</w:t>
      </w:r>
      <w:r w:rsidR="0071440C" w:rsidRPr="000A5EC3">
        <w:rPr>
          <w:rStyle w:val="normaltextrun"/>
          <w:rFonts w:ascii="CorpoS" w:eastAsia="Times New Roman" w:hAnsi="CorpoS" w:cs="Cambria Math"/>
          <w:lang w:val="tr-TR" w:eastAsia="tr-TR"/>
          <w14:ligatures w14:val="standardContextual"/>
        </w:rPr>
        <w:t>₂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emisyonu: 319 g/km | CO</w:t>
      </w:r>
      <w:r w:rsidR="0071440C" w:rsidRPr="000A5EC3">
        <w:rPr>
          <w:rStyle w:val="normaltextrun"/>
          <w:rFonts w:ascii="CorpoS" w:eastAsia="Times New Roman" w:hAnsi="CorpoS" w:cs="Cambria Math"/>
          <w:lang w:val="tr-TR" w:eastAsia="tr-TR"/>
          <w14:ligatures w14:val="standardContextual"/>
        </w:rPr>
        <w:t>₂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: G) </w:t>
      </w:r>
      <w:r w:rsid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sürüş esnasında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ola</w:t>
      </w:r>
      <w:r w:rsidR="0071440C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an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st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dinamikler arayan otomobil tutkunlar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na hitap ediyor. Hassas s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="0071440C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komutlar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na verdi</w:t>
      </w:r>
      <w:r w:rsidR="0071440C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 h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zl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tepki ve genel performans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yla daha sportif bir s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="0071440C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deneyimi sunan ara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g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ücün</w:t>
      </w:r>
      <w:r w:rsid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ün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 xml:space="preserve"> yanında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aerodinamik olarak yapılmı</w:t>
      </w:r>
      <w:r w:rsidR="0071440C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 xml:space="preserve">ş 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ince ayar ve gel</w:t>
      </w:r>
      <w:r w:rsidR="0071440C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 xml:space="preserve">iştirilmiş 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so</w:t>
      </w:r>
      <w:r w:rsidR="0071440C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utma sistemi ile </w:t>
      </w:r>
      <w:r w:rsid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dinamik bir yapıya sahip.</w:t>
      </w:r>
      <w:r w:rsidR="0071440C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 xml:space="preserve"> </w:t>
      </w:r>
    </w:p>
    <w:p w14:paraId="5DB41562" w14:textId="1CB3845B" w:rsidR="00246C40" w:rsidRPr="000A5EC3" w:rsidRDefault="0071440C" w:rsidP="0071440C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Yeni modelde, AMG GT ailesinin di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er 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yelerinin sundu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u avantajlar da bulunuyor. 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İ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kinci nesil AMG GT, 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nceki serilere k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yasla g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nl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kullan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mda daha fazla konfora sahip. Geni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246C40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mekân</w:t>
      </w:r>
      <w:r w:rsid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</w:t>
      </w:r>
      <w:r w:rsidR="00F92D7F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bu sınıftaki bir spor otomobil için yeterli bagaj alanı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iyi bir g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sun</w:t>
      </w:r>
      <w:r w:rsid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uyor ve 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opsiyonel olarak 2+2 koltuk d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zeni de sa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ğl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yor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. </w:t>
      </w:r>
      <w:r w:rsidR="00F92D7F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Aktif stabilizasyo</w:t>
      </w:r>
      <w:r w:rsidR="00636E1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na </w:t>
      </w:r>
      <w:r w:rsidR="00F92D7F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sahip 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AMG ACTIVE RIDE CONTROL 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spansiyon, arka aks y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nlendirme sistemi ve aktif aerodinamik yap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gibi y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ksek teknoloji bile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enleri de 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profilini daha seri hale getiriyor. Ayr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ca, tamamen de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ken AMG Performance 4MATIC+</w:t>
      </w:r>
      <w:r w:rsidR="00694B2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</w:t>
      </w:r>
      <w:r w:rsidR="00483E4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</w:t>
      </w:r>
      <w:r w:rsidR="00694B2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dört tekerlekten çeki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sistemi sayesinde motorun sa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ğlad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üç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yola en iyi 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ekilde aktar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</w:t>
      </w:r>
    </w:p>
    <w:p w14:paraId="15AC4721" w14:textId="070E4BF5" w:rsidR="0071440C" w:rsidRPr="000A5EC3" w:rsidRDefault="0071440C" w:rsidP="0071440C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Daha </w:t>
      </w:r>
      <w:r w:rsidR="00694B2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y</w:t>
      </w: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üksek </w:t>
      </w:r>
      <w:r w:rsidR="00694B2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p</w:t>
      </w: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erformans ve </w:t>
      </w:r>
      <w:r w:rsidR="00694B2A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>i</w:t>
      </w: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yile</w:t>
      </w:r>
      <w:r w:rsidRPr="000A5EC3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tirilmi</w:t>
      </w:r>
      <w:r w:rsidRPr="000A5EC3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694B2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</w:t>
      </w:r>
      <w:r w:rsidRPr="000A5EC3">
        <w:rPr>
          <w:rStyle w:val="normaltextrun"/>
          <w:rFonts w:ascii="CorpoS" w:eastAsia="Times New Roman" w:hAnsi="CorpoS" w:cs="Segoe UI Historic"/>
          <w:b/>
          <w:bCs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r</w:t>
      </w:r>
      <w:r w:rsidRPr="000A5EC3">
        <w:rPr>
          <w:rStyle w:val="normaltextrun"/>
          <w:rFonts w:ascii="CorpoS" w:eastAsia="Times New Roman" w:hAnsi="CorpoS" w:cs="Segoe UI Historic"/>
          <w:b/>
          <w:bCs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694B2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d</w:t>
      </w: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inamikleri</w:t>
      </w:r>
    </w:p>
    <w:p w14:paraId="72FC08F6" w14:textId="5EF7B834" w:rsidR="00694B2A" w:rsidRPr="000A5EC3" w:rsidRDefault="00483E46" w:rsidP="0071440C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lastRenderedPageBreak/>
        <w:t>Ekim ayında</w:t>
      </w:r>
      <w:r w:rsidR="007E1619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Türkiye’de de satı</w:t>
      </w:r>
      <w:r w:rsidR="007E1619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 xml:space="preserve">şa sunulacak </w:t>
      </w:r>
      <w:r w:rsidR="00EA27CD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 xml:space="preserve">ve 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Affalterbach'taki fabrikada </w:t>
      </w:r>
      <w:r w:rsidR="00EA27CD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“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Bir Adam, Bir Motor</w:t>
      </w:r>
      <w:r w:rsidR="00EA27CD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”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prensibine g</w:t>
      </w:r>
      <w:r w:rsidR="00EA27CD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re </w:t>
      </w:r>
      <w:r w:rsidR="00694B2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motorların 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tamamen elle monte edildi</w:t>
      </w:r>
      <w:r w:rsidR="00EA27CD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ği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AMG GT 63 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4MATIC+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4</w:t>
      </w:r>
      <w:r w:rsidR="00C3763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0 kW (</w:t>
      </w:r>
      <w:r w:rsidR="00C3763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585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hp) gücündeki 4.0 litrelik V8 biturbo motoru ile 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2.500-4.500 rpm arasında geni</w:t>
      </w:r>
      <w:r w:rsidR="00EA27CD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bir motor devri aral</w:t>
      </w:r>
      <w:r w:rsidR="00EA27CD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EA27CD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="00EA27CD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800</w:t>
      </w:r>
      <w:r w:rsidR="00694B2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Nm maksimum tork sa</w:t>
      </w:r>
      <w:r w:rsidR="00EA27CD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layarak 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üstün bir hızlanma s</w:t>
      </w:r>
      <w:r w:rsidR="00AA4EC9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unuyor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 Arac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0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’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dan 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00 km/s h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za ula</w:t>
      </w:r>
      <w:r w:rsidR="0071440C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mas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sadece 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3,2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saniye s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="0071440C"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yor ve </w:t>
      </w:r>
      <w:r w:rsidR="00694B2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araç 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31</w:t>
      </w:r>
      <w:r w:rsidR="00EA27CD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5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km/s</w:t>
      </w:r>
      <w:r w:rsidR="00AA4EC9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maksimum hıza ula</w:t>
      </w:r>
      <w:r w:rsidR="00AA4EC9"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şabiliyor</w:t>
      </w:r>
      <w:r w:rsidR="0071440C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p w14:paraId="558BFE94" w14:textId="60629800" w:rsidR="0071440C" w:rsidRPr="000A5EC3" w:rsidRDefault="0031667E" w:rsidP="0071440C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AIRPANEL hava kontrol sistemi ile yükse</w:t>
      </w:r>
      <w:r w:rsidR="00483E4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k</w:t>
      </w: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aerodinamik verimlilik</w:t>
      </w:r>
    </w:p>
    <w:p w14:paraId="26511DD9" w14:textId="1BEDF0DD" w:rsidR="003F0AAF" w:rsidRPr="000A5EC3" w:rsidRDefault="003F0AAF" w:rsidP="003F0AAF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Yeni AMG GT 63 4MATIC+, yüksek aerodinamik verimlili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iyle de dikkat 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ekiyor. Arac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 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ve arkas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ndaki aktif aerodinamik unsurlar, d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 hava direnci ile azalt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lm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kald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rma kuvveti aras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 m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kemmel bir denge sa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Aerodinamik tasar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m, 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stabilitesi, so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utma ve 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zgâr g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lt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optimize edecek 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ekilde tasarlanırken ani manevralarda daha fazla kontrol sunarak 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venli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ini art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</w:t>
      </w:r>
    </w:p>
    <w:p w14:paraId="4C47E15D" w14:textId="23077CE0" w:rsidR="003F0AAF" w:rsidRPr="000A5EC3" w:rsidRDefault="003F0AAF" w:rsidP="003F0AAF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Öne çıkan bir di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ğer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teknik özellik de iki parçalı AIRPANEL hava kontrol sistemi. Ön tamponun altındaki dikey lameller ve üst hava giri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inin arkas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ndaki yatay lameller, ihtiya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duyuldu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unda a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larak so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utma sa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lıyor. Ayr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ca, otomatik olarak konum de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tiren arka spoyler, h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 ve 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ko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ullar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na g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re aerodinamik performans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iyile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tiriyor.</w:t>
      </w:r>
    </w:p>
    <w:p w14:paraId="404B706E" w14:textId="5CF873F1" w:rsidR="003F0AAF" w:rsidRPr="000A5EC3" w:rsidRDefault="003F0AAF" w:rsidP="003F0AAF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Opsiyonel olarak sunulan aerodinamik paket ise aracın ön ve arka akslarındaki dengeyi artıran ek parçalar içeriyor. Bu paket, yüksek hızlarda kaldırma kuvvetini azaltıp arka aksta ekstra yol tutu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u sa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lıyor.</w:t>
      </w:r>
    </w:p>
    <w:p w14:paraId="1700E9F6" w14:textId="0C318B00" w:rsidR="003F0AAF" w:rsidRPr="000A5EC3" w:rsidRDefault="003F0AAF" w:rsidP="003F0AAF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Bu özellikler</w:t>
      </w:r>
      <w:r w:rsidR="0031667E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iy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le hem performans hem de sürü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stabilitesi a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ndan en 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st d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zeye 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kar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lm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bir spor otomobil deneyimi sunuyor.</w:t>
      </w:r>
    </w:p>
    <w:p w14:paraId="757A9D3C" w14:textId="4C12D2BE" w:rsidR="00C47493" w:rsidRPr="000A5EC3" w:rsidRDefault="00C47493" w:rsidP="00C4749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Dört tekerlekten çeki</w:t>
      </w:r>
      <w:r w:rsidRPr="000A5EC3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>ş ile her yol şart</w:t>
      </w:r>
      <w:r w:rsidRPr="000A5EC3">
        <w:rPr>
          <w:rStyle w:val="normaltextrun"/>
          <w:rFonts w:ascii="CorpoS" w:eastAsia="Times New Roman" w:hAnsi="CorpoS" w:cs="Segoe UI Historic"/>
          <w:b/>
          <w:bCs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>nda g</w:t>
      </w:r>
      <w:r w:rsidRPr="000A5EC3">
        <w:rPr>
          <w:rStyle w:val="normaltextrun"/>
          <w:rFonts w:ascii="CorpoS" w:eastAsia="Times New Roman" w:hAnsi="CorpoS" w:cs="Segoe UI Historic"/>
          <w:b/>
          <w:bCs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>venli s</w:t>
      </w:r>
      <w:r w:rsidRPr="000A5EC3">
        <w:rPr>
          <w:rStyle w:val="normaltextrun"/>
          <w:rFonts w:ascii="CorpoS" w:eastAsia="Times New Roman" w:hAnsi="CorpoS" w:cs="Segoe UI Historic"/>
          <w:b/>
          <w:bCs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>r</w:t>
      </w:r>
      <w:r w:rsidRPr="000A5EC3">
        <w:rPr>
          <w:rStyle w:val="normaltextrun"/>
          <w:rFonts w:ascii="CorpoS" w:eastAsia="Times New Roman" w:hAnsi="CorpoS" w:cs="Segoe UI Historic"/>
          <w:b/>
          <w:bCs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>ş</w:t>
      </w:r>
    </w:p>
    <w:p w14:paraId="1A190E3B" w14:textId="4B7D6ABF" w:rsidR="00C47493" w:rsidRPr="000A5EC3" w:rsidRDefault="00C47493" w:rsidP="00C47493">
      <w:pPr>
        <w:spacing w:before="120" w:after="120" w:line="360" w:lineRule="auto"/>
        <w:ind w:right="340"/>
        <w:jc w:val="both"/>
        <w:rPr>
          <w:rFonts w:ascii="CorpoS" w:eastAsia="Times New Roman" w:hAnsi="CorpoS" w:cs="Segoe UI"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AMG GT 63 4MATIC+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, standart olarak </w:t>
      </w:r>
      <w:r w:rsidR="005649BB"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sunulan 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tamamen de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ken AMG Performance 4MATIC+ d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rt tekerlekten 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eki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 sistemine sahip. Bu ak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ll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 sistem, optimum 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eki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i sa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lamak i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in 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n ve arka akslar aras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nda tork da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 s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rekli olarak ayarlıyor. Hem kuru hem de 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slak veya karl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 zeminlerde y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ksek s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 g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venli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i ve stabilite sunuyor. Ayrıca s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 ko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ullar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na ve s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c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n tercihlerine ba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 olarak arka 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eki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ten d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rt tekerlekten 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eki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e kesintisiz ge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 yapabiliyor.</w:t>
      </w:r>
    </w:p>
    <w:p w14:paraId="2D056049" w14:textId="7965CFDB" w:rsidR="00C47493" w:rsidRPr="000A5EC3" w:rsidRDefault="00C47493" w:rsidP="003F0AAF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Elektromekanik kontrollü bir kavrama, arka aksı ön aksa de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ken olarak ba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layarak en iyi tork da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 sa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lıyor. Bu sistem, h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zlanma performans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 art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rken, yol tutu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unu ve s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Fonts w:ascii="CorpoS" w:eastAsia="Times New Roman" w:hAnsi="CorpoS" w:cs="Segoe UI"/>
          <w:lang w:val="tr-TR" w:eastAsia="tr-TR"/>
          <w14:ligatures w14:val="standardContextual"/>
        </w:rPr>
        <w:t xml:space="preserve"> dinamiklerini de optimize ediyor.</w:t>
      </w:r>
    </w:p>
    <w:p w14:paraId="02EB3E69" w14:textId="1D9FBA94" w:rsidR="0071440C" w:rsidRPr="000A5EC3" w:rsidRDefault="00C47493" w:rsidP="0071440C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Geni</w:t>
      </w:r>
      <w:r w:rsidRPr="000A5EC3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 xml:space="preserve">ş </w:t>
      </w:r>
      <w:r w:rsidRPr="000A5EC3">
        <w:rPr>
          <w:rStyle w:val="normaltextrun"/>
          <w:rFonts w:ascii="CorpoS" w:eastAsia="Times New Roman" w:hAnsi="CorpoS" w:cs="Segoe UI Historic"/>
          <w:b/>
          <w:bCs/>
          <w:lang w:val="tr-TR" w:eastAsia="tr-TR"/>
          <w14:ligatures w14:val="standardContextual"/>
        </w:rPr>
        <w:t>ö</w:t>
      </w:r>
      <w:r w:rsidRPr="000A5EC3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>zelleştirme se</w:t>
      </w:r>
      <w:r w:rsidRPr="000A5EC3">
        <w:rPr>
          <w:rStyle w:val="normaltextrun"/>
          <w:rFonts w:ascii="CorpoS" w:eastAsia="Times New Roman" w:hAnsi="CorpoS" w:cs="Segoe UI Historic"/>
          <w:b/>
          <w:bCs/>
          <w:lang w:val="tr-TR" w:eastAsia="tr-TR"/>
          <w14:ligatures w14:val="standardContextual"/>
        </w:rPr>
        <w:t>ç</w:t>
      </w:r>
      <w:r w:rsidRPr="000A5EC3">
        <w:rPr>
          <w:rStyle w:val="normaltextrun"/>
          <w:rFonts w:ascii="CorpoS" w:eastAsia="Times New Roman" w:hAnsi="CorpoS" w:cs="Calibri"/>
          <w:b/>
          <w:bCs/>
          <w:lang w:val="tr-TR" w:eastAsia="tr-TR"/>
          <w14:ligatures w14:val="standardContextual"/>
        </w:rPr>
        <w:t>enekleri</w:t>
      </w:r>
    </w:p>
    <w:p w14:paraId="6FEAF110" w14:textId="5A9EBB38" w:rsidR="00C47493" w:rsidRPr="000A5EC3" w:rsidRDefault="00C47493" w:rsidP="0071440C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lastRenderedPageBreak/>
        <w:t>AMG GT 63 4MATIC+’ın donanım çe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şitliliği de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mü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terilerin taleplerine g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re geni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ki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iselle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tirme se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enekleri sunuyor ve sportiften l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ks zarafete kadar uzan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yor. 11 farkl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vde rengi ve 8 yeni jant tasar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zelle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tirilebilirken</w:t>
      </w:r>
      <w:r w:rsidR="00483E4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arac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 d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daha dinamik veya daha zarif hale getirebilecek 5 farkl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tasar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 paketi de sunuluyor. AMG GT 63 4MATIC+, standart olarak 2</w:t>
      </w:r>
      <w:r w:rsidR="002D3C17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in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AMG 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ok kollu hafif ala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 jantlara sahip. 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İ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ste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 ba</w:t>
      </w:r>
      <w:r w:rsidRPr="000A5EC3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olarak</w:t>
      </w:r>
      <w:r w:rsidR="002D3C17"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farklı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21 in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jant se</w:t>
      </w:r>
      <w:r w:rsidRPr="000A5EC3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enekleri de </w:t>
      </w:r>
      <w:r w:rsidR="00483E4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bulunuyor</w:t>
      </w:r>
      <w:r w:rsidRPr="000A5EC3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p w14:paraId="7D1BF14C" w14:textId="38DBEDEB" w:rsidR="005631F2" w:rsidRPr="000A5EC3" w:rsidRDefault="007C7044" w:rsidP="00B86E4E">
      <w:pPr>
        <w:pageBreakBefore/>
        <w:spacing w:after="240" w:line="280" w:lineRule="exact"/>
        <w:outlineLvl w:val="0"/>
        <w:rPr>
          <w:rFonts w:ascii="CorpoS" w:hAnsi="CorpoS"/>
          <w:b/>
          <w:bCs/>
          <w:lang w:val="tr-TR"/>
        </w:rPr>
      </w:pPr>
      <w:bookmarkStart w:id="0" w:name="_Toc160798453"/>
      <w:r w:rsidRPr="000A5EC3">
        <w:rPr>
          <w:rFonts w:ascii="CorpoS" w:hAnsi="CorpoS"/>
          <w:b/>
          <w:bCs/>
          <w:lang w:val="tr"/>
        </w:rPr>
        <w:lastRenderedPageBreak/>
        <w:t>Teknik veriler</w:t>
      </w:r>
      <w:bookmarkEnd w:id="0"/>
    </w:p>
    <w:p w14:paraId="635CF012" w14:textId="021381FA" w:rsidR="006F379D" w:rsidRPr="000A5EC3" w:rsidRDefault="0012238E" w:rsidP="006F379D">
      <w:pPr>
        <w:jc w:val="center"/>
        <w:rPr>
          <w:rFonts w:ascii="CorpoS" w:hAnsi="CorpoS"/>
          <w:b/>
          <w:bCs/>
          <w:lang w:val="tr-TR"/>
        </w:rPr>
      </w:pPr>
      <w:r w:rsidRPr="000A5EC3">
        <w:rPr>
          <w:rFonts w:ascii="CorpoS" w:hAnsi="CorpoS"/>
          <w:b/>
          <w:bCs/>
          <w:lang w:val="tr"/>
        </w:rPr>
        <w:t>Mercedes-AMG GT 63 4MATIC+ Coupé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064"/>
        <w:gridCol w:w="212"/>
        <w:gridCol w:w="5075"/>
      </w:tblGrid>
      <w:tr w:rsidR="006F379D" w:rsidRPr="000A5EC3" w14:paraId="709A7C6F" w14:textId="77777777" w:rsidTr="00811727">
        <w:trPr>
          <w:trHeight w:val="255"/>
        </w:trPr>
        <w:tc>
          <w:tcPr>
            <w:tcW w:w="9181" w:type="dxa"/>
            <w:gridSpan w:val="4"/>
            <w:vAlign w:val="center"/>
          </w:tcPr>
          <w:p w14:paraId="7F72C272" w14:textId="77777777" w:rsidR="006F379D" w:rsidRPr="000A5EC3" w:rsidRDefault="006F379D" w:rsidP="006F379D">
            <w:pPr>
              <w:keepNext/>
              <w:spacing w:after="0" w:line="280" w:lineRule="exact"/>
              <w:outlineLvl w:val="1"/>
              <w:rPr>
                <w:rFonts w:ascii="CorpoS" w:eastAsiaTheme="majorEastAsia" w:hAnsi="CorpoS" w:cstheme="majorBidi"/>
                <w:lang w:val="de-DE"/>
              </w:rPr>
            </w:pPr>
            <w:r w:rsidRPr="000A5EC3">
              <w:rPr>
                <w:rFonts w:ascii="CorpoS" w:eastAsiaTheme="majorEastAsia" w:hAnsi="CorpoS" w:cstheme="majorBidi"/>
                <w:lang w:val="tr"/>
              </w:rPr>
              <w:t>Motor</w:t>
            </w:r>
          </w:p>
        </w:tc>
      </w:tr>
      <w:tr w:rsidR="006F379D" w:rsidRPr="000A5EC3" w14:paraId="21CA5C32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71A49340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Silindir/sıra düzeni</w:t>
            </w:r>
          </w:p>
        </w:tc>
        <w:tc>
          <w:tcPr>
            <w:tcW w:w="1276" w:type="dxa"/>
            <w:gridSpan w:val="2"/>
          </w:tcPr>
          <w:p w14:paraId="51B1F1DD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/>
                <w:highlight w:val="yellow"/>
                <w:lang w:val="de-DE"/>
              </w:rPr>
            </w:pPr>
          </w:p>
        </w:tc>
        <w:tc>
          <w:tcPr>
            <w:tcW w:w="5075" w:type="dxa"/>
            <w:vAlign w:val="center"/>
          </w:tcPr>
          <w:p w14:paraId="32988F9E" w14:textId="2E1A47E8" w:rsidR="006F379D" w:rsidRPr="000A5EC3" w:rsidRDefault="00D149A9" w:rsidP="006F379D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V8</w:t>
            </w:r>
          </w:p>
        </w:tc>
      </w:tr>
      <w:tr w:rsidR="006F379D" w:rsidRPr="000A5EC3" w14:paraId="69FF4A88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6B3F9BB0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 xml:space="preserve">Motor hacmi </w:t>
            </w:r>
          </w:p>
        </w:tc>
        <w:tc>
          <w:tcPr>
            <w:tcW w:w="1276" w:type="dxa"/>
            <w:gridSpan w:val="2"/>
            <w:vAlign w:val="center"/>
          </w:tcPr>
          <w:p w14:paraId="0244B19E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cm</w:t>
            </w:r>
            <w:r w:rsidRPr="000A5EC3">
              <w:rPr>
                <w:rFonts w:ascii="CorpoS" w:hAnsi="CorpoS"/>
                <w:vertAlign w:val="superscript"/>
                <w:lang w:val="tr"/>
              </w:rPr>
              <w:t>3</w:t>
            </w:r>
          </w:p>
        </w:tc>
        <w:tc>
          <w:tcPr>
            <w:tcW w:w="5075" w:type="dxa"/>
            <w:vAlign w:val="center"/>
          </w:tcPr>
          <w:p w14:paraId="205EA57C" w14:textId="77777777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3.982</w:t>
            </w:r>
          </w:p>
        </w:tc>
      </w:tr>
      <w:tr w:rsidR="006F379D" w:rsidRPr="000A5EC3" w14:paraId="32BA6D1D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01DB3500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Nominal güç</w:t>
            </w:r>
          </w:p>
        </w:tc>
        <w:tc>
          <w:tcPr>
            <w:tcW w:w="1276" w:type="dxa"/>
            <w:gridSpan w:val="2"/>
            <w:vAlign w:val="center"/>
          </w:tcPr>
          <w:p w14:paraId="518D0290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kW/hp</w:t>
            </w:r>
          </w:p>
        </w:tc>
        <w:tc>
          <w:tcPr>
            <w:tcW w:w="5075" w:type="dxa"/>
            <w:vAlign w:val="center"/>
          </w:tcPr>
          <w:p w14:paraId="29A825AF" w14:textId="7B557313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 xml:space="preserve">430/585 </w:t>
            </w:r>
          </w:p>
        </w:tc>
      </w:tr>
      <w:tr w:rsidR="006F379D" w:rsidRPr="000A5EC3" w14:paraId="3ABB6B7B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34F8B067" w14:textId="2685B2C5" w:rsidR="006F379D" w:rsidRPr="000A5EC3" w:rsidRDefault="00ED080A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Motor</w:t>
            </w:r>
            <w:r w:rsidR="006F379D" w:rsidRPr="000A5EC3">
              <w:rPr>
                <w:rFonts w:ascii="CorpoS" w:hAnsi="CorpoS"/>
                <w:lang w:val="tr"/>
              </w:rPr>
              <w:t xml:space="preserve"> devri</w:t>
            </w:r>
          </w:p>
        </w:tc>
        <w:tc>
          <w:tcPr>
            <w:tcW w:w="1276" w:type="dxa"/>
            <w:gridSpan w:val="2"/>
            <w:vAlign w:val="center"/>
          </w:tcPr>
          <w:p w14:paraId="4394221B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1/dk.</w:t>
            </w:r>
          </w:p>
        </w:tc>
        <w:tc>
          <w:tcPr>
            <w:tcW w:w="5075" w:type="dxa"/>
            <w:vAlign w:val="center"/>
          </w:tcPr>
          <w:p w14:paraId="24ED329D" w14:textId="2BEB7306" w:rsidR="006F379D" w:rsidRPr="000A5EC3" w:rsidRDefault="0012238E" w:rsidP="006F379D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5.500-</w:t>
            </w:r>
            <w:r w:rsidR="006F379D" w:rsidRPr="000A5EC3">
              <w:rPr>
                <w:rFonts w:ascii="CorpoS" w:hAnsi="CorpoS"/>
                <w:lang w:val="tr"/>
              </w:rPr>
              <w:t>6.</w:t>
            </w:r>
            <w:r w:rsidRPr="000A5EC3">
              <w:rPr>
                <w:rFonts w:ascii="CorpoS" w:hAnsi="CorpoS"/>
                <w:lang w:val="tr"/>
              </w:rPr>
              <w:t>5</w:t>
            </w:r>
            <w:r w:rsidR="006F379D" w:rsidRPr="000A5EC3">
              <w:rPr>
                <w:rFonts w:ascii="CorpoS" w:hAnsi="CorpoS"/>
                <w:lang w:val="tr"/>
              </w:rPr>
              <w:t>00</w:t>
            </w:r>
          </w:p>
        </w:tc>
      </w:tr>
      <w:tr w:rsidR="006F379D" w:rsidRPr="000A5EC3" w14:paraId="7B104FF6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43171B3C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Nominal tork</w:t>
            </w:r>
          </w:p>
        </w:tc>
        <w:tc>
          <w:tcPr>
            <w:tcW w:w="1276" w:type="dxa"/>
            <w:gridSpan w:val="2"/>
            <w:vAlign w:val="center"/>
          </w:tcPr>
          <w:p w14:paraId="687CA68F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Nm</w:t>
            </w:r>
          </w:p>
        </w:tc>
        <w:tc>
          <w:tcPr>
            <w:tcW w:w="5075" w:type="dxa"/>
            <w:vAlign w:val="center"/>
          </w:tcPr>
          <w:p w14:paraId="110EAD05" w14:textId="37D8EBEA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8</w:t>
            </w:r>
            <w:r w:rsidR="0012238E" w:rsidRPr="000A5EC3">
              <w:rPr>
                <w:rFonts w:ascii="CorpoS" w:hAnsi="CorpoS"/>
                <w:lang w:val="tr"/>
              </w:rPr>
              <w:t>00</w:t>
            </w:r>
          </w:p>
        </w:tc>
      </w:tr>
      <w:tr w:rsidR="006F379D" w:rsidRPr="000A5EC3" w14:paraId="1144680E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3BD88495" w14:textId="037F5DA8" w:rsidR="006F379D" w:rsidRPr="000A5EC3" w:rsidRDefault="00ED080A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Motor</w:t>
            </w:r>
            <w:r w:rsidR="006F379D" w:rsidRPr="000A5EC3">
              <w:rPr>
                <w:rFonts w:ascii="CorpoS" w:hAnsi="CorpoS"/>
                <w:lang w:val="tr"/>
              </w:rPr>
              <w:t xml:space="preserve"> devri</w:t>
            </w:r>
          </w:p>
        </w:tc>
        <w:tc>
          <w:tcPr>
            <w:tcW w:w="1276" w:type="dxa"/>
            <w:gridSpan w:val="2"/>
            <w:vAlign w:val="center"/>
          </w:tcPr>
          <w:p w14:paraId="7C631779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1/dk.</w:t>
            </w:r>
          </w:p>
        </w:tc>
        <w:tc>
          <w:tcPr>
            <w:tcW w:w="5075" w:type="dxa"/>
            <w:vAlign w:val="center"/>
          </w:tcPr>
          <w:p w14:paraId="00888AE0" w14:textId="36C7C10E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2.500–</w:t>
            </w:r>
            <w:r w:rsidR="0012238E" w:rsidRPr="000A5EC3">
              <w:rPr>
                <w:rFonts w:ascii="CorpoS" w:hAnsi="CorpoS"/>
                <w:lang w:val="tr"/>
              </w:rPr>
              <w:t>5.0</w:t>
            </w:r>
            <w:r w:rsidRPr="000A5EC3">
              <w:rPr>
                <w:rFonts w:ascii="CorpoS" w:hAnsi="CorpoS"/>
                <w:lang w:val="tr"/>
              </w:rPr>
              <w:t>00</w:t>
            </w:r>
          </w:p>
        </w:tc>
      </w:tr>
      <w:tr w:rsidR="006F379D" w:rsidRPr="000A5EC3" w14:paraId="0013F0C3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085888CE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Sıkı</w:t>
            </w:r>
            <w:r w:rsidRPr="000A5EC3">
              <w:rPr>
                <w:rFonts w:ascii="CorpoS" w:hAnsi="CorpoS" w:cs="Calibri"/>
                <w:lang w:val="tr"/>
              </w:rPr>
              <w:t>ş</w:t>
            </w:r>
            <w:r w:rsidRPr="000A5EC3">
              <w:rPr>
                <w:rFonts w:ascii="CorpoS" w:hAnsi="CorpoS"/>
                <w:lang w:val="tr"/>
              </w:rPr>
              <w:t>t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>rma oran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</w:p>
        </w:tc>
        <w:tc>
          <w:tcPr>
            <w:tcW w:w="1276" w:type="dxa"/>
            <w:gridSpan w:val="2"/>
            <w:vAlign w:val="center"/>
          </w:tcPr>
          <w:p w14:paraId="4784E9CA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/>
                <w:highlight w:val="yellow"/>
                <w:lang w:val="de-DE"/>
              </w:rPr>
            </w:pPr>
          </w:p>
        </w:tc>
        <w:tc>
          <w:tcPr>
            <w:tcW w:w="5075" w:type="dxa"/>
            <w:vAlign w:val="center"/>
          </w:tcPr>
          <w:p w14:paraId="5109CD40" w14:textId="1F767D13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/>
                <w:highlight w:val="yellow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8,6</w:t>
            </w:r>
          </w:p>
        </w:tc>
      </w:tr>
      <w:tr w:rsidR="006F379D" w:rsidRPr="000A5EC3" w14:paraId="7A1C6CBE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18081A85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Karı</w:t>
            </w:r>
            <w:r w:rsidRPr="000A5EC3">
              <w:rPr>
                <w:rFonts w:ascii="CorpoS" w:hAnsi="CorpoS" w:cs="Calibri"/>
                <w:lang w:val="tr"/>
              </w:rPr>
              <w:t>ş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>m olu</w:t>
            </w:r>
            <w:r w:rsidRPr="000A5EC3">
              <w:rPr>
                <w:rFonts w:ascii="CorpoS" w:hAnsi="CorpoS" w:cs="Calibri"/>
                <w:lang w:val="tr"/>
              </w:rPr>
              <w:t>ş</w:t>
            </w:r>
            <w:r w:rsidRPr="000A5EC3">
              <w:rPr>
                <w:rFonts w:ascii="CorpoS" w:hAnsi="CorpoS"/>
                <w:lang w:val="tr"/>
              </w:rPr>
              <w:t>turma</w:t>
            </w:r>
          </w:p>
        </w:tc>
        <w:tc>
          <w:tcPr>
            <w:tcW w:w="1276" w:type="dxa"/>
            <w:gridSpan w:val="2"/>
            <w:vAlign w:val="center"/>
          </w:tcPr>
          <w:p w14:paraId="09EE2435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/>
                <w:highlight w:val="yellow"/>
                <w:lang w:val="de-DE"/>
              </w:rPr>
            </w:pPr>
          </w:p>
        </w:tc>
        <w:tc>
          <w:tcPr>
            <w:tcW w:w="5075" w:type="dxa"/>
            <w:vAlign w:val="center"/>
          </w:tcPr>
          <w:p w14:paraId="0FEFB5C1" w14:textId="37FFA1FC" w:rsidR="006F379D" w:rsidRPr="000A5EC3" w:rsidRDefault="0012238E" w:rsidP="006F379D">
            <w:pPr>
              <w:spacing w:after="0" w:line="240" w:lineRule="auto"/>
              <w:jc w:val="center"/>
              <w:rPr>
                <w:rFonts w:ascii="CorpoS" w:hAnsi="CorpoS"/>
                <w:highlight w:val="yellow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Mikroi</w:t>
            </w:r>
            <w:r w:rsidRPr="000A5EC3">
              <w:rPr>
                <w:rFonts w:ascii="CorpoS" w:hAnsi="CorpoS" w:cs="Calibri"/>
                <w:lang w:val="tr"/>
              </w:rPr>
              <w:t>ş</w:t>
            </w:r>
            <w:r w:rsidRPr="000A5EC3">
              <w:rPr>
                <w:rFonts w:ascii="CorpoS" w:hAnsi="CorpoS"/>
                <w:lang w:val="tr"/>
              </w:rPr>
              <w:t>lemci kontroll</w:t>
            </w:r>
            <w:r w:rsidRPr="000A5EC3">
              <w:rPr>
                <w:rFonts w:ascii="CorpoS" w:hAnsi="CorpoS" w:cs="Segoe UI Historic"/>
                <w:lang w:val="tr"/>
              </w:rPr>
              <w:t>ü</w:t>
            </w:r>
            <w:r w:rsidRPr="000A5EC3">
              <w:rPr>
                <w:rFonts w:ascii="CorpoS" w:hAnsi="CorpoS"/>
                <w:lang w:val="tr"/>
              </w:rPr>
              <w:t xml:space="preserve"> benzin enjeksiyonu, </w:t>
            </w:r>
            <w:r w:rsidRPr="000A5EC3">
              <w:rPr>
                <w:rFonts w:ascii="CorpoS" w:hAnsi="CorpoS" w:cs="Segoe UI Historic"/>
                <w:lang w:val="tr"/>
              </w:rPr>
              <w:t>ç</w:t>
            </w:r>
            <w:r w:rsidRPr="000A5EC3">
              <w:rPr>
                <w:rFonts w:ascii="CorpoS" w:hAnsi="CorpoS"/>
                <w:lang w:val="tr"/>
              </w:rPr>
              <w:t xml:space="preserve">ift turbo </w:t>
            </w:r>
            <w:r w:rsidRPr="000A5EC3">
              <w:rPr>
                <w:rFonts w:ascii="CorpoS" w:hAnsi="CorpoS" w:cs="Calibri"/>
                <w:lang w:val="tr"/>
              </w:rPr>
              <w:t>ş</w:t>
            </w:r>
            <w:r w:rsidRPr="000A5EC3">
              <w:rPr>
                <w:rFonts w:ascii="CorpoS" w:hAnsi="CorpoS"/>
                <w:lang w:val="tr"/>
              </w:rPr>
              <w:t>arj</w:t>
            </w:r>
          </w:p>
        </w:tc>
      </w:tr>
      <w:tr w:rsidR="006F379D" w:rsidRPr="000A5EC3" w14:paraId="11357B54" w14:textId="77777777" w:rsidTr="00811727">
        <w:trPr>
          <w:trHeight w:val="255"/>
        </w:trPr>
        <w:tc>
          <w:tcPr>
            <w:tcW w:w="9181" w:type="dxa"/>
            <w:gridSpan w:val="4"/>
            <w:vAlign w:val="center"/>
          </w:tcPr>
          <w:p w14:paraId="2F84B58C" w14:textId="77777777" w:rsidR="006F379D" w:rsidRPr="000A5EC3" w:rsidRDefault="006F379D" w:rsidP="006F379D">
            <w:pPr>
              <w:keepNext/>
              <w:spacing w:after="0" w:line="280" w:lineRule="exact"/>
              <w:outlineLvl w:val="1"/>
              <w:rPr>
                <w:rFonts w:ascii="CorpoS" w:eastAsiaTheme="majorEastAsia" w:hAnsi="CorpoS" w:cstheme="majorBidi"/>
                <w:lang w:val="de-DE"/>
              </w:rPr>
            </w:pPr>
            <w:r w:rsidRPr="000A5EC3">
              <w:rPr>
                <w:rFonts w:ascii="CorpoS" w:eastAsiaTheme="majorEastAsia" w:hAnsi="CorpoS" w:cstheme="majorBidi"/>
                <w:lang w:val="tr"/>
              </w:rPr>
              <w:t>Güç aktarımı</w:t>
            </w:r>
          </w:p>
        </w:tc>
      </w:tr>
      <w:tr w:rsidR="006F379D" w:rsidRPr="000A5EC3" w14:paraId="770668F2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4BC8F339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Tahrik sistemi düzeni</w:t>
            </w:r>
          </w:p>
        </w:tc>
        <w:tc>
          <w:tcPr>
            <w:tcW w:w="1276" w:type="dxa"/>
            <w:gridSpan w:val="2"/>
            <w:vAlign w:val="center"/>
          </w:tcPr>
          <w:p w14:paraId="7727A3E6" w14:textId="77777777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highlight w:val="yellow"/>
                <w:lang w:val="de-DE"/>
              </w:rPr>
            </w:pPr>
          </w:p>
        </w:tc>
        <w:tc>
          <w:tcPr>
            <w:tcW w:w="5075" w:type="dxa"/>
            <w:vAlign w:val="center"/>
          </w:tcPr>
          <w:p w14:paraId="46C7B8B9" w14:textId="4071F97A" w:rsidR="006F379D" w:rsidRPr="000A5EC3" w:rsidRDefault="0012238E" w:rsidP="006F379D">
            <w:pPr>
              <w:spacing w:after="0" w:line="240" w:lineRule="auto"/>
              <w:jc w:val="center"/>
              <w:rPr>
                <w:rFonts w:ascii="CorpoS" w:hAnsi="CorpoS" w:cs="Calibri"/>
                <w:color w:val="808080" w:themeColor="background1" w:themeShade="80"/>
                <w:highlight w:val="yellow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Tam değişken AMG Performance 4MATIC+ d</w:t>
            </w:r>
            <w:r w:rsidRPr="000A5EC3">
              <w:rPr>
                <w:rFonts w:ascii="CorpoS" w:hAnsi="CorpoS" w:cs="Segoe UI Historic"/>
                <w:lang w:val="tr"/>
              </w:rPr>
              <w:t>ö</w:t>
            </w:r>
            <w:r w:rsidRPr="000A5EC3">
              <w:rPr>
                <w:rFonts w:ascii="CorpoS" w:hAnsi="CorpoS" w:cs="Calibri"/>
                <w:lang w:val="tr"/>
              </w:rPr>
              <w:t xml:space="preserve">rt tekerlekten </w:t>
            </w:r>
            <w:r w:rsidRPr="000A5EC3">
              <w:rPr>
                <w:rFonts w:ascii="CorpoS" w:hAnsi="CorpoS" w:cs="Segoe UI Historic"/>
                <w:lang w:val="tr"/>
              </w:rPr>
              <w:t>ç</w:t>
            </w:r>
            <w:r w:rsidRPr="000A5EC3">
              <w:rPr>
                <w:rFonts w:ascii="CorpoS" w:hAnsi="CorpoS" w:cs="Calibri"/>
                <w:lang w:val="tr"/>
              </w:rPr>
              <w:t>ekiş</w:t>
            </w:r>
          </w:p>
        </w:tc>
      </w:tr>
      <w:tr w:rsidR="006F379D" w:rsidRPr="000A5EC3" w14:paraId="2A9294F1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2E7B2E24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Ş</w:t>
            </w:r>
            <w:r w:rsidRPr="000A5EC3">
              <w:rPr>
                <w:rFonts w:ascii="CorpoS" w:hAnsi="CorpoS"/>
                <w:lang w:val="tr"/>
              </w:rPr>
              <w:t>anz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>man</w:t>
            </w:r>
          </w:p>
        </w:tc>
        <w:tc>
          <w:tcPr>
            <w:tcW w:w="1276" w:type="dxa"/>
            <w:gridSpan w:val="2"/>
            <w:vAlign w:val="center"/>
          </w:tcPr>
          <w:p w14:paraId="46A5E6D5" w14:textId="77777777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highlight w:val="yellow"/>
                <w:lang w:val="de-DE"/>
              </w:rPr>
            </w:pPr>
          </w:p>
        </w:tc>
        <w:tc>
          <w:tcPr>
            <w:tcW w:w="5075" w:type="dxa"/>
            <w:vAlign w:val="center"/>
          </w:tcPr>
          <w:p w14:paraId="6595455B" w14:textId="34BF74E9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color w:val="808080" w:themeColor="background1" w:themeShade="80"/>
                <w:highlight w:val="yellow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AMG SPEEDSHIFT MCT 9G (ıslak çok diskli start-off kavramalı otomatik şanz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 w:cs="Calibri"/>
                <w:lang w:val="tr"/>
              </w:rPr>
              <w:t>man)</w:t>
            </w:r>
          </w:p>
        </w:tc>
      </w:tr>
      <w:tr w:rsidR="006F379D" w:rsidRPr="000A5EC3" w14:paraId="501DA62E" w14:textId="77777777" w:rsidTr="00811727">
        <w:trPr>
          <w:trHeight w:val="255"/>
        </w:trPr>
        <w:tc>
          <w:tcPr>
            <w:tcW w:w="9181" w:type="dxa"/>
            <w:gridSpan w:val="4"/>
            <w:vAlign w:val="center"/>
          </w:tcPr>
          <w:p w14:paraId="5468B612" w14:textId="77777777" w:rsidR="006F379D" w:rsidRPr="000A5EC3" w:rsidRDefault="006F379D" w:rsidP="006F379D">
            <w:pPr>
              <w:keepNext/>
              <w:spacing w:after="0" w:line="280" w:lineRule="exact"/>
              <w:outlineLvl w:val="1"/>
              <w:rPr>
                <w:rFonts w:ascii="CorpoS" w:eastAsiaTheme="majorEastAsia" w:hAnsi="CorpoS" w:cs="Calibri"/>
                <w:color w:val="808080" w:themeColor="background1" w:themeShade="80"/>
                <w:lang w:val="de-DE"/>
              </w:rPr>
            </w:pPr>
            <w:r w:rsidRPr="000A5EC3">
              <w:rPr>
                <w:rFonts w:ascii="CorpoS" w:eastAsiaTheme="majorEastAsia" w:hAnsi="CorpoS" w:cstheme="majorBidi"/>
                <w:lang w:val="tr"/>
              </w:rPr>
              <w:t>Di</w:t>
            </w:r>
            <w:r w:rsidRPr="000A5EC3">
              <w:rPr>
                <w:rFonts w:ascii="CorpoS" w:eastAsiaTheme="majorEastAsia" w:hAnsi="CorpoS" w:cs="Calibri"/>
                <w:lang w:val="tr"/>
              </w:rPr>
              <w:t>ş</w:t>
            </w:r>
            <w:r w:rsidRPr="000A5EC3">
              <w:rPr>
                <w:rFonts w:ascii="CorpoS" w:eastAsiaTheme="majorEastAsia" w:hAnsi="CorpoS" w:cstheme="majorBidi"/>
                <w:lang w:val="tr"/>
              </w:rPr>
              <w:t>li oran</w:t>
            </w:r>
            <w:r w:rsidRPr="000A5EC3">
              <w:rPr>
                <w:rFonts w:ascii="CorpoS" w:eastAsiaTheme="majorEastAsia" w:hAnsi="CorpoS" w:cs="Segoe UI Historic"/>
                <w:lang w:val="tr"/>
              </w:rPr>
              <w:t>ı</w:t>
            </w:r>
          </w:p>
        </w:tc>
      </w:tr>
      <w:tr w:rsidR="006F379D" w:rsidRPr="000A5EC3" w14:paraId="198A523A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1C7D2428" w14:textId="3940DCCD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1./2./3./4./5./6./7.</w:t>
            </w:r>
            <w:r w:rsidR="00D06BFA" w:rsidRPr="000A5EC3">
              <w:rPr>
                <w:rFonts w:ascii="CorpoS" w:hAnsi="CorpoS"/>
                <w:lang w:val="tr"/>
              </w:rPr>
              <w:t>/8./9.</w:t>
            </w:r>
            <w:r w:rsidRPr="000A5EC3">
              <w:rPr>
                <w:rFonts w:ascii="CorpoS" w:hAnsi="CorpoS"/>
                <w:lang w:val="tr"/>
              </w:rPr>
              <w:t xml:space="preserve"> vites</w:t>
            </w:r>
          </w:p>
        </w:tc>
        <w:tc>
          <w:tcPr>
            <w:tcW w:w="1276" w:type="dxa"/>
            <w:gridSpan w:val="2"/>
            <w:vAlign w:val="center"/>
          </w:tcPr>
          <w:p w14:paraId="07E0C629" w14:textId="77777777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highlight w:val="yellow"/>
                <w:lang w:val="de-DE"/>
              </w:rPr>
            </w:pPr>
          </w:p>
        </w:tc>
        <w:tc>
          <w:tcPr>
            <w:tcW w:w="5075" w:type="dxa"/>
            <w:vAlign w:val="center"/>
          </w:tcPr>
          <w:p w14:paraId="551ECC24" w14:textId="13BFE947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highlight w:val="yellow"/>
                <w:lang w:val="de-DE"/>
              </w:rPr>
            </w:pPr>
            <w:r w:rsidRPr="000A5EC3">
              <w:rPr>
                <w:rFonts w:ascii="CorpoS" w:hAnsi="CorpoS"/>
              </w:rPr>
              <w:t>5,35/3,24/2,25/1,64/1,21/1,00/0,87/0,72/0,60</w:t>
            </w:r>
          </w:p>
        </w:tc>
      </w:tr>
      <w:tr w:rsidR="006F379D" w:rsidRPr="000A5EC3" w14:paraId="7EDB7EBF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6A814A0B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 w:cs="Calibri"/>
                <w:color w:val="000000"/>
                <w:lang w:val="tr"/>
              </w:rPr>
              <w:t>Geri vites</w:t>
            </w:r>
          </w:p>
        </w:tc>
        <w:tc>
          <w:tcPr>
            <w:tcW w:w="1276" w:type="dxa"/>
            <w:gridSpan w:val="2"/>
            <w:vAlign w:val="center"/>
          </w:tcPr>
          <w:p w14:paraId="7D027311" w14:textId="77777777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highlight w:val="yellow"/>
                <w:lang w:val="de-DE"/>
              </w:rPr>
            </w:pPr>
          </w:p>
        </w:tc>
        <w:tc>
          <w:tcPr>
            <w:tcW w:w="5075" w:type="dxa"/>
            <w:vAlign w:val="center"/>
          </w:tcPr>
          <w:p w14:paraId="620542AB" w14:textId="007FAB02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 w:cs="Calibri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4</w:t>
            </w:r>
            <w:r w:rsidR="00D06BFA" w:rsidRPr="000A5EC3">
              <w:rPr>
                <w:rFonts w:ascii="CorpoS" w:hAnsi="CorpoS" w:cs="Calibri"/>
                <w:lang w:val="tr"/>
              </w:rPr>
              <w:t>,80</w:t>
            </w:r>
          </w:p>
        </w:tc>
      </w:tr>
      <w:tr w:rsidR="006F379D" w:rsidRPr="000A5EC3" w14:paraId="4EE4C76D" w14:textId="77777777" w:rsidTr="00811727">
        <w:trPr>
          <w:trHeight w:val="255"/>
        </w:trPr>
        <w:tc>
          <w:tcPr>
            <w:tcW w:w="9181" w:type="dxa"/>
            <w:gridSpan w:val="4"/>
            <w:vAlign w:val="center"/>
          </w:tcPr>
          <w:p w14:paraId="459A636B" w14:textId="77777777" w:rsidR="006F379D" w:rsidRPr="000A5EC3" w:rsidRDefault="006F379D" w:rsidP="006F379D">
            <w:pPr>
              <w:keepNext/>
              <w:spacing w:after="0" w:line="280" w:lineRule="exact"/>
              <w:outlineLvl w:val="1"/>
              <w:rPr>
                <w:rFonts w:ascii="CorpoS" w:eastAsiaTheme="majorEastAsia" w:hAnsi="CorpoS" w:cstheme="majorBidi"/>
                <w:lang w:val="de-DE"/>
              </w:rPr>
            </w:pPr>
            <w:r w:rsidRPr="000A5EC3">
              <w:rPr>
                <w:rFonts w:ascii="CorpoS" w:eastAsiaTheme="majorEastAsia" w:hAnsi="CorpoS" w:cstheme="majorBidi"/>
                <w:lang w:val="tr"/>
              </w:rPr>
              <w:t>Süspansiyon</w:t>
            </w:r>
          </w:p>
        </w:tc>
      </w:tr>
      <w:tr w:rsidR="006F379D" w:rsidRPr="000A5EC3" w14:paraId="7F013AAD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39C38C58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Ön aks</w:t>
            </w:r>
          </w:p>
        </w:tc>
        <w:tc>
          <w:tcPr>
            <w:tcW w:w="6351" w:type="dxa"/>
            <w:gridSpan w:val="3"/>
            <w:vAlign w:val="center"/>
          </w:tcPr>
          <w:p w14:paraId="1DEBED74" w14:textId="1CCB1B94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Yarı aktif anti-roll stabilizasyonu, alüminyum çift salıncaklı kollar, anti-pilot kontrolü, helezon yaylar ve adaptif ayarlanabilir sönümleme özellikli AMG ACTIVE RIDE CONTROL süspansiyon</w:t>
            </w:r>
          </w:p>
        </w:tc>
      </w:tr>
      <w:tr w:rsidR="006F379D" w:rsidRPr="000A5EC3" w14:paraId="24D9E547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6D35003F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Arka aks</w:t>
            </w:r>
          </w:p>
        </w:tc>
        <w:tc>
          <w:tcPr>
            <w:tcW w:w="6351" w:type="dxa"/>
            <w:gridSpan w:val="3"/>
            <w:vAlign w:val="center"/>
          </w:tcPr>
          <w:p w14:paraId="25576567" w14:textId="1291BEA3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Yarı aktif anti-roll stabilizasyonu, alüminyum çift salıncaklı kollar, anti-pilot kontrolü, helezon yaylar ve adaptif ayarlanabilir sönümleme özellikli AMG ACTIVE RIDE CONTROL süspansiyon</w:t>
            </w:r>
          </w:p>
        </w:tc>
      </w:tr>
      <w:tr w:rsidR="006F379D" w:rsidRPr="000A5EC3" w14:paraId="1AE0F61E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563DABDC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Frenleme sistemi</w:t>
            </w:r>
          </w:p>
        </w:tc>
        <w:tc>
          <w:tcPr>
            <w:tcW w:w="6351" w:type="dxa"/>
            <w:gridSpan w:val="3"/>
            <w:vAlign w:val="center"/>
          </w:tcPr>
          <w:p w14:paraId="16F6F350" w14:textId="2D37F26E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Çift devreli hidrolik fren sistemi; ön: 390 mm kompozit fren diskleri, içten havalandırmalı ve delikli, 6 pistonlu alüminyum sabit kaliper; arka: 360 mm kompozit fren diskleri, içten havalandırmalı ve delikli, 1 pistonlu alüminyum yüzer kaliper; elektrikli park freni, ABS, Fren Desteği, 3 kademeli ESP</w:t>
            </w:r>
            <w:r w:rsidRPr="000A5EC3">
              <w:rPr>
                <w:rFonts w:ascii="CorpoS" w:hAnsi="CorpoS" w:cs="Segoe UI Historic"/>
                <w:lang w:val="tr"/>
              </w:rPr>
              <w:t>®</w:t>
            </w:r>
          </w:p>
        </w:tc>
      </w:tr>
      <w:tr w:rsidR="006F379D" w:rsidRPr="000A5EC3" w14:paraId="5E09ED71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434E9D43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Direksiyon</w:t>
            </w:r>
          </w:p>
        </w:tc>
        <w:tc>
          <w:tcPr>
            <w:tcW w:w="6351" w:type="dxa"/>
            <w:gridSpan w:val="3"/>
            <w:vAlign w:val="center"/>
          </w:tcPr>
          <w:p w14:paraId="39F3EE4E" w14:textId="7EE42815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Kremayer ve pinyonlu elektromekanik hıza duyarlı hidrolik direksiyon, değişken direksiyon oran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 w:cs="Calibri"/>
                <w:lang w:val="tr"/>
              </w:rPr>
              <w:t xml:space="preserve"> (</w:t>
            </w:r>
            <w:r w:rsidRPr="000A5EC3">
              <w:rPr>
                <w:rFonts w:ascii="CorpoS" w:hAnsi="CorpoS" w:cs="Segoe UI Historic"/>
                <w:lang w:val="tr"/>
              </w:rPr>
              <w:t>ö</w:t>
            </w:r>
            <w:r w:rsidRPr="000A5EC3">
              <w:rPr>
                <w:rFonts w:ascii="CorpoS" w:hAnsi="CorpoS" w:cs="Calibri"/>
                <w:lang w:val="tr"/>
              </w:rPr>
              <w:t>l</w:t>
            </w:r>
            <w:r w:rsidRPr="000A5EC3">
              <w:rPr>
                <w:rFonts w:ascii="CorpoS" w:hAnsi="CorpoS" w:cs="Segoe UI Historic"/>
                <w:lang w:val="tr"/>
              </w:rPr>
              <w:t>ü</w:t>
            </w:r>
            <w:r w:rsidRPr="000A5EC3">
              <w:rPr>
                <w:rFonts w:ascii="CorpoS" w:hAnsi="CorpoS" w:cs="Calibri"/>
                <w:lang w:val="tr"/>
              </w:rPr>
              <w:t xml:space="preserve"> noktada 14,4:1) ve değişken hidrolik desteği. 2,5</w:t>
            </w:r>
            <w:r w:rsidRPr="000A5EC3">
              <w:rPr>
                <w:rFonts w:ascii="CorpoS" w:hAnsi="CorpoS" w:cs="Segoe UI Historic"/>
                <w:lang w:val="tr"/>
              </w:rPr>
              <w:t>°</w:t>
            </w:r>
            <w:r w:rsidRPr="000A5EC3">
              <w:rPr>
                <w:rFonts w:ascii="CorpoS" w:hAnsi="CorpoS" w:cs="Calibri"/>
                <w:lang w:val="tr"/>
              </w:rPr>
              <w:t>'ye kadar tekerlek a</w:t>
            </w:r>
            <w:r w:rsidRPr="000A5EC3">
              <w:rPr>
                <w:rFonts w:ascii="CorpoS" w:hAnsi="CorpoS" w:cs="Segoe UI Historic"/>
                <w:lang w:val="tr"/>
              </w:rPr>
              <w:t>çı</w:t>
            </w:r>
            <w:r w:rsidRPr="000A5EC3">
              <w:rPr>
                <w:rFonts w:ascii="CorpoS" w:hAnsi="CorpoS" w:cs="Calibri"/>
                <w:lang w:val="tr"/>
              </w:rPr>
              <w:t>s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 w:cs="Calibri"/>
                <w:lang w:val="tr"/>
              </w:rPr>
              <w:t>na sahip arka aks direksiyonu</w:t>
            </w:r>
          </w:p>
        </w:tc>
      </w:tr>
      <w:tr w:rsidR="006F379D" w:rsidRPr="000A5EC3" w14:paraId="051311CB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3DE6F05A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Jantlar</w:t>
            </w:r>
          </w:p>
        </w:tc>
        <w:tc>
          <w:tcPr>
            <w:tcW w:w="6351" w:type="dxa"/>
            <w:gridSpan w:val="3"/>
            <w:vAlign w:val="center"/>
          </w:tcPr>
          <w:p w14:paraId="5F9F808A" w14:textId="7818D006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 w:cs="Calibri"/>
                <w:color w:val="000000"/>
                <w:lang w:val="tr"/>
              </w:rPr>
              <w:t>ön: 10.5Jx 20 ET42; arka: 11Jx 20 ET33</w:t>
            </w:r>
          </w:p>
        </w:tc>
      </w:tr>
      <w:tr w:rsidR="006F379D" w:rsidRPr="000A5EC3" w14:paraId="3C0EF607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479E3C30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Lastikler</w:t>
            </w:r>
          </w:p>
        </w:tc>
        <w:tc>
          <w:tcPr>
            <w:tcW w:w="6351" w:type="dxa"/>
            <w:gridSpan w:val="3"/>
            <w:vAlign w:val="center"/>
          </w:tcPr>
          <w:p w14:paraId="1C77D40F" w14:textId="6359DE44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/>
                <w:color w:val="000000"/>
              </w:rPr>
              <w:t>ön: 295/35 ZR 20; arka: 305/35 ZR 20</w:t>
            </w:r>
          </w:p>
        </w:tc>
      </w:tr>
      <w:tr w:rsidR="006F379D" w:rsidRPr="000A5EC3" w14:paraId="3A676F45" w14:textId="77777777" w:rsidTr="00811727">
        <w:trPr>
          <w:trHeight w:val="255"/>
        </w:trPr>
        <w:tc>
          <w:tcPr>
            <w:tcW w:w="9181" w:type="dxa"/>
            <w:gridSpan w:val="4"/>
            <w:vAlign w:val="center"/>
          </w:tcPr>
          <w:p w14:paraId="25013553" w14:textId="77777777" w:rsidR="006F379D" w:rsidRPr="000A5EC3" w:rsidRDefault="006F379D" w:rsidP="006F379D">
            <w:pPr>
              <w:keepNext/>
              <w:spacing w:after="0" w:line="280" w:lineRule="exact"/>
              <w:outlineLvl w:val="1"/>
              <w:rPr>
                <w:rFonts w:ascii="CorpoS" w:eastAsiaTheme="majorEastAsia" w:hAnsi="CorpoS" w:cstheme="majorBidi"/>
                <w:lang w:val="de-DE"/>
              </w:rPr>
            </w:pPr>
            <w:r w:rsidRPr="000A5EC3">
              <w:rPr>
                <w:rFonts w:ascii="CorpoS" w:eastAsiaTheme="majorEastAsia" w:hAnsi="CorpoS" w:cstheme="majorBidi"/>
                <w:lang w:val="tr"/>
              </w:rPr>
              <w:t>Boyutlar ve a</w:t>
            </w:r>
            <w:r w:rsidRPr="000A5EC3">
              <w:rPr>
                <w:rFonts w:ascii="CorpoS" w:eastAsiaTheme="majorEastAsia" w:hAnsi="CorpoS" w:cs="Calibri"/>
                <w:lang w:val="tr"/>
              </w:rPr>
              <w:t>ğ</w:t>
            </w:r>
            <w:r w:rsidRPr="000A5EC3">
              <w:rPr>
                <w:rFonts w:ascii="CorpoS" w:eastAsiaTheme="majorEastAsia" w:hAnsi="CorpoS" w:cs="Segoe UI Historic"/>
                <w:lang w:val="tr"/>
              </w:rPr>
              <w:t>ı</w:t>
            </w:r>
            <w:r w:rsidRPr="000A5EC3">
              <w:rPr>
                <w:rFonts w:ascii="CorpoS" w:eastAsiaTheme="majorEastAsia" w:hAnsi="CorpoS" w:cstheme="majorBidi"/>
                <w:lang w:val="tr"/>
              </w:rPr>
              <w:t>rl</w:t>
            </w:r>
            <w:r w:rsidRPr="000A5EC3">
              <w:rPr>
                <w:rFonts w:ascii="CorpoS" w:eastAsiaTheme="majorEastAsia" w:hAnsi="CorpoS" w:cs="Segoe UI Historic"/>
                <w:lang w:val="tr"/>
              </w:rPr>
              <w:t>ı</w:t>
            </w:r>
            <w:r w:rsidRPr="000A5EC3">
              <w:rPr>
                <w:rFonts w:ascii="CorpoS" w:eastAsiaTheme="majorEastAsia" w:hAnsi="CorpoS" w:cstheme="majorBidi"/>
                <w:lang w:val="tr"/>
              </w:rPr>
              <w:t>klar</w:t>
            </w:r>
          </w:p>
        </w:tc>
      </w:tr>
      <w:tr w:rsidR="006F379D" w:rsidRPr="000A5EC3" w14:paraId="1211B38A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2D2473CC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Aks mesafesi</w:t>
            </w:r>
          </w:p>
        </w:tc>
        <w:tc>
          <w:tcPr>
            <w:tcW w:w="1064" w:type="dxa"/>
            <w:vAlign w:val="center"/>
          </w:tcPr>
          <w:p w14:paraId="6A7B28C2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 w:cs="Calibri"/>
                <w:color w:val="000000"/>
                <w:lang w:val="tr"/>
              </w:rPr>
              <w:t>mm</w:t>
            </w:r>
          </w:p>
        </w:tc>
        <w:tc>
          <w:tcPr>
            <w:tcW w:w="5287" w:type="dxa"/>
            <w:gridSpan w:val="2"/>
            <w:vAlign w:val="center"/>
          </w:tcPr>
          <w:p w14:paraId="11D7778A" w14:textId="7483C785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 w:cs="Calibri"/>
                <w:highlight w:val="yellow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2.</w:t>
            </w:r>
            <w:r w:rsidR="00D06BFA" w:rsidRPr="000A5EC3">
              <w:rPr>
                <w:rFonts w:ascii="CorpoS" w:hAnsi="CorpoS" w:cs="Calibri"/>
                <w:lang w:val="tr"/>
              </w:rPr>
              <w:t>700</w:t>
            </w:r>
          </w:p>
        </w:tc>
      </w:tr>
      <w:tr w:rsidR="006F379D" w:rsidRPr="000A5EC3" w14:paraId="64795CF8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4C2176C5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</w:rPr>
            </w:pPr>
            <w:r w:rsidRPr="000A5EC3">
              <w:rPr>
                <w:rFonts w:ascii="CorpoS" w:hAnsi="CorpoS"/>
                <w:lang w:val="tr"/>
              </w:rPr>
              <w:t>Tekerlek izi geni</w:t>
            </w:r>
            <w:r w:rsidRPr="000A5EC3">
              <w:rPr>
                <w:rFonts w:ascii="CorpoS" w:hAnsi="CorpoS" w:cs="Calibri"/>
                <w:lang w:val="tr"/>
              </w:rPr>
              <w:t>ş</w:t>
            </w:r>
            <w:r w:rsidRPr="000A5EC3">
              <w:rPr>
                <w:rFonts w:ascii="CorpoS" w:hAnsi="CorpoS"/>
                <w:lang w:val="tr"/>
              </w:rPr>
              <w:t>li</w:t>
            </w:r>
            <w:r w:rsidRPr="000A5EC3">
              <w:rPr>
                <w:rFonts w:ascii="CorpoS" w:hAnsi="CorpoS" w:cs="Calibri"/>
                <w:lang w:val="tr"/>
              </w:rPr>
              <w:t>ğ</w:t>
            </w:r>
            <w:r w:rsidRPr="000A5EC3">
              <w:rPr>
                <w:rFonts w:ascii="CorpoS" w:hAnsi="CorpoS"/>
                <w:lang w:val="tr"/>
              </w:rPr>
              <w:t xml:space="preserve">i </w:t>
            </w:r>
            <w:r w:rsidRPr="000A5EC3">
              <w:rPr>
                <w:rFonts w:ascii="CorpoS" w:hAnsi="CorpoS" w:cs="Segoe UI Historic"/>
                <w:lang w:val="tr"/>
              </w:rPr>
              <w:t>ö</w:t>
            </w:r>
            <w:r w:rsidRPr="000A5EC3">
              <w:rPr>
                <w:rFonts w:ascii="CorpoS" w:hAnsi="CorpoS"/>
                <w:lang w:val="tr"/>
              </w:rPr>
              <w:t>n/arka</w:t>
            </w:r>
          </w:p>
        </w:tc>
        <w:tc>
          <w:tcPr>
            <w:tcW w:w="1064" w:type="dxa"/>
            <w:vAlign w:val="center"/>
          </w:tcPr>
          <w:p w14:paraId="3AD641E7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 w:cs="Calibri"/>
                <w:color w:val="000000"/>
                <w:lang w:val="tr"/>
              </w:rPr>
              <w:t>mm</w:t>
            </w:r>
          </w:p>
        </w:tc>
        <w:tc>
          <w:tcPr>
            <w:tcW w:w="5287" w:type="dxa"/>
            <w:gridSpan w:val="2"/>
            <w:vAlign w:val="center"/>
          </w:tcPr>
          <w:p w14:paraId="48AB08B1" w14:textId="32F99AC2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 w:cs="Calibri"/>
                <w:highlight w:val="yellow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1.6</w:t>
            </w:r>
            <w:r w:rsidR="00D06BFA" w:rsidRPr="000A5EC3">
              <w:rPr>
                <w:rFonts w:ascii="CorpoS" w:hAnsi="CorpoS" w:cs="Calibri"/>
                <w:lang w:val="tr"/>
              </w:rPr>
              <w:t>83</w:t>
            </w:r>
            <w:r w:rsidRPr="000A5EC3">
              <w:rPr>
                <w:rFonts w:ascii="CorpoS" w:hAnsi="CorpoS" w:cs="Calibri"/>
                <w:lang w:val="tr"/>
              </w:rPr>
              <w:t>/1.6</w:t>
            </w:r>
            <w:r w:rsidR="00D06BFA" w:rsidRPr="000A5EC3">
              <w:rPr>
                <w:rFonts w:ascii="CorpoS" w:hAnsi="CorpoS" w:cs="Calibri"/>
                <w:lang w:val="tr"/>
              </w:rPr>
              <w:t>86</w:t>
            </w:r>
          </w:p>
        </w:tc>
      </w:tr>
      <w:tr w:rsidR="006F379D" w:rsidRPr="000A5EC3" w14:paraId="1C8890AC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1EF07ACD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Uzunluk/geni</w:t>
            </w:r>
            <w:r w:rsidRPr="000A5EC3">
              <w:rPr>
                <w:rFonts w:ascii="CorpoS" w:hAnsi="CorpoS" w:cs="Calibri"/>
                <w:lang w:val="tr"/>
              </w:rPr>
              <w:t>ş</w:t>
            </w:r>
            <w:r w:rsidRPr="000A5EC3">
              <w:rPr>
                <w:rFonts w:ascii="CorpoS" w:hAnsi="CorpoS"/>
                <w:lang w:val="tr"/>
              </w:rPr>
              <w:t>lik/y</w:t>
            </w:r>
            <w:r w:rsidRPr="000A5EC3">
              <w:rPr>
                <w:rFonts w:ascii="CorpoS" w:hAnsi="CorpoS" w:cs="Segoe UI Historic"/>
                <w:lang w:val="tr"/>
              </w:rPr>
              <w:t>ü</w:t>
            </w:r>
            <w:r w:rsidRPr="000A5EC3">
              <w:rPr>
                <w:rFonts w:ascii="CorpoS" w:hAnsi="CorpoS"/>
                <w:lang w:val="tr"/>
              </w:rPr>
              <w:t>kseklik</w:t>
            </w:r>
          </w:p>
        </w:tc>
        <w:tc>
          <w:tcPr>
            <w:tcW w:w="1064" w:type="dxa"/>
            <w:vAlign w:val="center"/>
          </w:tcPr>
          <w:p w14:paraId="0AA3C2BF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 w:cs="Calibri"/>
                <w:color w:val="000000"/>
                <w:lang w:val="tr"/>
              </w:rPr>
              <w:t>mm</w:t>
            </w:r>
          </w:p>
        </w:tc>
        <w:tc>
          <w:tcPr>
            <w:tcW w:w="5287" w:type="dxa"/>
            <w:gridSpan w:val="2"/>
            <w:vAlign w:val="center"/>
          </w:tcPr>
          <w:p w14:paraId="4772DCAC" w14:textId="7ADEEFF0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highlight w:val="yellow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4.728/1.354/1.984</w:t>
            </w:r>
          </w:p>
        </w:tc>
      </w:tr>
      <w:tr w:rsidR="006F379D" w:rsidRPr="000A5EC3" w14:paraId="58950EDC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3E22D653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Dönü</w:t>
            </w:r>
            <w:r w:rsidRPr="000A5EC3">
              <w:rPr>
                <w:rFonts w:ascii="CorpoS" w:hAnsi="CorpoS" w:cs="Calibri"/>
                <w:lang w:val="tr"/>
              </w:rPr>
              <w:t>ş</w:t>
            </w:r>
            <w:r w:rsidRPr="000A5EC3">
              <w:rPr>
                <w:rFonts w:ascii="CorpoS" w:hAnsi="CorpoS"/>
                <w:lang w:val="tr"/>
              </w:rPr>
              <w:t xml:space="preserve"> </w:t>
            </w:r>
            <w:r w:rsidRPr="000A5EC3">
              <w:rPr>
                <w:rFonts w:ascii="CorpoS" w:hAnsi="CorpoS" w:cs="Segoe UI Historic"/>
                <w:lang w:val="tr"/>
              </w:rPr>
              <w:t>ç</w:t>
            </w:r>
            <w:r w:rsidRPr="000A5EC3">
              <w:rPr>
                <w:rFonts w:ascii="CorpoS" w:hAnsi="CorpoS"/>
                <w:lang w:val="tr"/>
              </w:rPr>
              <w:t>ap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</w:p>
        </w:tc>
        <w:tc>
          <w:tcPr>
            <w:tcW w:w="1064" w:type="dxa"/>
            <w:vAlign w:val="center"/>
          </w:tcPr>
          <w:p w14:paraId="5984FEB3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 w:cs="Calibri"/>
                <w:color w:val="000000"/>
                <w:lang w:val="tr"/>
              </w:rPr>
              <w:t>m</w:t>
            </w:r>
          </w:p>
        </w:tc>
        <w:tc>
          <w:tcPr>
            <w:tcW w:w="5287" w:type="dxa"/>
            <w:gridSpan w:val="2"/>
            <w:shd w:val="clear" w:color="auto" w:fill="auto"/>
            <w:vAlign w:val="center"/>
          </w:tcPr>
          <w:p w14:paraId="5E2BFCFB" w14:textId="11F0AFE8" w:rsidR="006F379D" w:rsidRPr="000A5EC3" w:rsidRDefault="006F379D" w:rsidP="006F379D">
            <w:pPr>
              <w:spacing w:after="0" w:line="240" w:lineRule="auto"/>
              <w:jc w:val="center"/>
              <w:rPr>
                <w:rFonts w:ascii="CorpoS" w:hAnsi="CorpoS" w:cs="Calibri"/>
                <w:highlight w:val="yellow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1</w:t>
            </w:r>
            <w:r w:rsidR="00D06BFA" w:rsidRPr="000A5EC3">
              <w:rPr>
                <w:rFonts w:ascii="CorpoS" w:hAnsi="CorpoS" w:cs="Calibri"/>
                <w:lang w:val="tr"/>
              </w:rPr>
              <w:t>2</w:t>
            </w:r>
            <w:r w:rsidRPr="000A5EC3">
              <w:rPr>
                <w:rFonts w:ascii="CorpoS" w:hAnsi="CorpoS" w:cs="Calibri"/>
                <w:lang w:val="tr"/>
              </w:rPr>
              <w:t>,</w:t>
            </w:r>
            <w:r w:rsidR="00D06BFA" w:rsidRPr="000A5EC3">
              <w:rPr>
                <w:rFonts w:ascii="CorpoS" w:hAnsi="CorpoS" w:cs="Calibri"/>
                <w:lang w:val="tr"/>
              </w:rPr>
              <w:t>5</w:t>
            </w:r>
          </w:p>
        </w:tc>
      </w:tr>
      <w:tr w:rsidR="006F379D" w:rsidRPr="000A5EC3" w14:paraId="71381CE5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6967FA6A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Bagaj kapasitesi</w:t>
            </w:r>
          </w:p>
        </w:tc>
        <w:tc>
          <w:tcPr>
            <w:tcW w:w="1064" w:type="dxa"/>
            <w:vAlign w:val="center"/>
          </w:tcPr>
          <w:p w14:paraId="54FEB54F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 w:cs="Calibri"/>
                <w:color w:val="000000"/>
                <w:lang w:val="tr"/>
              </w:rPr>
              <w:t>litre</w:t>
            </w:r>
          </w:p>
        </w:tc>
        <w:tc>
          <w:tcPr>
            <w:tcW w:w="5287" w:type="dxa"/>
            <w:gridSpan w:val="2"/>
            <w:vAlign w:val="center"/>
          </w:tcPr>
          <w:p w14:paraId="4A7E7AC1" w14:textId="5621D7EC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highlight w:val="yellow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321-675</w:t>
            </w:r>
          </w:p>
        </w:tc>
      </w:tr>
      <w:tr w:rsidR="006F379D" w:rsidRPr="000A5EC3" w14:paraId="1E4EF3B0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461691B8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</w:rPr>
            </w:pPr>
            <w:r w:rsidRPr="000A5EC3">
              <w:rPr>
                <w:rFonts w:ascii="CorpoS" w:hAnsi="CorpoS"/>
                <w:lang w:val="tr"/>
              </w:rPr>
              <w:lastRenderedPageBreak/>
              <w:t>Geçerli AB mevzuatı uyarınca bo</w:t>
            </w:r>
            <w:r w:rsidRPr="000A5EC3">
              <w:rPr>
                <w:rFonts w:ascii="CorpoS" w:hAnsi="CorpoS" w:cs="Calibri"/>
                <w:lang w:val="tr"/>
              </w:rPr>
              <w:t>ş</w:t>
            </w:r>
            <w:r w:rsidRPr="000A5EC3">
              <w:rPr>
                <w:rFonts w:ascii="CorpoS" w:hAnsi="CorpoS"/>
                <w:lang w:val="tr"/>
              </w:rPr>
              <w:t xml:space="preserve"> a</w:t>
            </w:r>
            <w:r w:rsidRPr="000A5EC3">
              <w:rPr>
                <w:rFonts w:ascii="CorpoS" w:hAnsi="CorpoS" w:cs="Calibri"/>
                <w:lang w:val="tr"/>
              </w:rPr>
              <w:t>ğ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>rl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>k</w:t>
            </w:r>
          </w:p>
        </w:tc>
        <w:tc>
          <w:tcPr>
            <w:tcW w:w="1064" w:type="dxa"/>
            <w:vAlign w:val="center"/>
          </w:tcPr>
          <w:p w14:paraId="6AE12944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 w:cs="Calibri"/>
                <w:color w:val="000000"/>
                <w:lang w:val="tr"/>
              </w:rPr>
              <w:t>kg</w:t>
            </w:r>
          </w:p>
        </w:tc>
        <w:tc>
          <w:tcPr>
            <w:tcW w:w="5287" w:type="dxa"/>
            <w:gridSpan w:val="2"/>
            <w:vAlign w:val="center"/>
          </w:tcPr>
          <w:p w14:paraId="5AF90558" w14:textId="44D260DF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highlight w:val="yellow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1</w:t>
            </w:r>
            <w:r w:rsidR="006F379D" w:rsidRPr="000A5EC3">
              <w:rPr>
                <w:rFonts w:ascii="CorpoS" w:hAnsi="CorpoS" w:cs="Calibri"/>
                <w:lang w:val="tr"/>
              </w:rPr>
              <w:t>.</w:t>
            </w:r>
            <w:r w:rsidRPr="000A5EC3">
              <w:rPr>
                <w:rFonts w:ascii="CorpoS" w:hAnsi="CorpoS" w:cs="Calibri"/>
                <w:lang w:val="tr"/>
              </w:rPr>
              <w:t>97</w:t>
            </w:r>
            <w:r w:rsidR="006F379D" w:rsidRPr="000A5EC3">
              <w:rPr>
                <w:rFonts w:ascii="CorpoS" w:hAnsi="CorpoS" w:cs="Calibri"/>
                <w:lang w:val="tr"/>
              </w:rPr>
              <w:t>0</w:t>
            </w:r>
          </w:p>
        </w:tc>
      </w:tr>
      <w:tr w:rsidR="006F379D" w:rsidRPr="000A5EC3" w14:paraId="5AB58933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55E75DEF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Ta</w:t>
            </w:r>
            <w:r w:rsidRPr="000A5EC3">
              <w:rPr>
                <w:rFonts w:ascii="CorpoS" w:hAnsi="CorpoS" w:cs="Calibri"/>
                <w:lang w:val="tr"/>
              </w:rPr>
              <w:t>ş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>ma kapasitesi</w:t>
            </w:r>
          </w:p>
        </w:tc>
        <w:tc>
          <w:tcPr>
            <w:tcW w:w="1064" w:type="dxa"/>
            <w:vAlign w:val="center"/>
          </w:tcPr>
          <w:p w14:paraId="280B801A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 w:cs="Calibri"/>
                <w:color w:val="000000"/>
                <w:lang w:val="tr"/>
              </w:rPr>
              <w:t>kg</w:t>
            </w:r>
          </w:p>
        </w:tc>
        <w:tc>
          <w:tcPr>
            <w:tcW w:w="5287" w:type="dxa"/>
            <w:gridSpan w:val="2"/>
            <w:vAlign w:val="center"/>
          </w:tcPr>
          <w:p w14:paraId="5C3E3CF6" w14:textId="6D982599" w:rsidR="006F379D" w:rsidRPr="000A5EC3" w:rsidRDefault="00D06BFA" w:rsidP="006F379D">
            <w:pPr>
              <w:spacing w:after="0" w:line="240" w:lineRule="auto"/>
              <w:jc w:val="center"/>
              <w:rPr>
                <w:rFonts w:ascii="CorpoS" w:hAnsi="CorpoS" w:cs="Calibri"/>
                <w:highlight w:val="yellow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190-350</w:t>
            </w:r>
          </w:p>
        </w:tc>
      </w:tr>
      <w:tr w:rsidR="006F379D" w:rsidRPr="000A5EC3" w14:paraId="5E116DAA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58E2032E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Depo kapasitesi/depo türü</w:t>
            </w:r>
          </w:p>
        </w:tc>
        <w:tc>
          <w:tcPr>
            <w:tcW w:w="1064" w:type="dxa"/>
            <w:vAlign w:val="center"/>
          </w:tcPr>
          <w:p w14:paraId="71A0D2DA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 w:cs="Calibri"/>
                <w:color w:val="000000"/>
                <w:lang w:val="tr"/>
              </w:rPr>
              <w:t>litre</w:t>
            </w:r>
          </w:p>
        </w:tc>
        <w:tc>
          <w:tcPr>
            <w:tcW w:w="5287" w:type="dxa"/>
            <w:gridSpan w:val="2"/>
            <w:vAlign w:val="center"/>
          </w:tcPr>
          <w:p w14:paraId="41C5D88D" w14:textId="452CF69A" w:rsidR="006F379D" w:rsidRPr="000A5EC3" w:rsidRDefault="00B86E4E" w:rsidP="006F379D">
            <w:pPr>
              <w:spacing w:after="0" w:line="240" w:lineRule="auto"/>
              <w:jc w:val="center"/>
              <w:rPr>
                <w:rFonts w:ascii="CorpoS" w:hAnsi="CorpoS" w:cs="Calibri"/>
                <w:highlight w:val="yellow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70</w:t>
            </w:r>
            <w:r w:rsidR="006F379D" w:rsidRPr="000A5EC3">
              <w:rPr>
                <w:rFonts w:ascii="CorpoS" w:hAnsi="CorpoS" w:cs="Calibri"/>
                <w:lang w:val="tr"/>
              </w:rPr>
              <w:t>/1</w:t>
            </w:r>
            <w:r w:rsidRPr="000A5EC3">
              <w:rPr>
                <w:rFonts w:ascii="CorpoS" w:hAnsi="CorpoS" w:cs="Calibri"/>
                <w:lang w:val="tr"/>
              </w:rPr>
              <w:t>0</w:t>
            </w:r>
          </w:p>
        </w:tc>
      </w:tr>
      <w:tr w:rsidR="006F379D" w:rsidRPr="000A5EC3" w14:paraId="389CEC4F" w14:textId="77777777" w:rsidTr="00811727">
        <w:trPr>
          <w:trHeight w:val="255"/>
        </w:trPr>
        <w:tc>
          <w:tcPr>
            <w:tcW w:w="9181" w:type="dxa"/>
            <w:gridSpan w:val="4"/>
            <w:vAlign w:val="center"/>
          </w:tcPr>
          <w:p w14:paraId="5DA907CB" w14:textId="4263DF89" w:rsidR="006F379D" w:rsidRPr="000A5EC3" w:rsidRDefault="006F379D" w:rsidP="006F379D">
            <w:pPr>
              <w:keepNext/>
              <w:spacing w:after="0" w:line="280" w:lineRule="exact"/>
              <w:outlineLvl w:val="1"/>
              <w:rPr>
                <w:rFonts w:ascii="CorpoS" w:eastAsiaTheme="majorEastAsia" w:hAnsi="CorpoS" w:cstheme="majorBidi"/>
                <w:lang w:val="en-US"/>
              </w:rPr>
            </w:pPr>
            <w:r w:rsidRPr="000A5EC3">
              <w:rPr>
                <w:rFonts w:ascii="CorpoS" w:eastAsiaTheme="majorEastAsia" w:hAnsi="CorpoS" w:cstheme="majorBidi"/>
                <w:lang w:val="tr"/>
              </w:rPr>
              <w:t xml:space="preserve">Performans; yakıt </w:t>
            </w:r>
            <w:r w:rsidR="00ED080A" w:rsidRPr="000A5EC3">
              <w:rPr>
                <w:rFonts w:ascii="CorpoS" w:eastAsiaTheme="majorEastAsia" w:hAnsi="CorpoS" w:cstheme="majorBidi"/>
                <w:lang w:val="tr"/>
              </w:rPr>
              <w:t>tüketimi,</w:t>
            </w:r>
            <w:r w:rsidRPr="000A5EC3">
              <w:rPr>
                <w:rFonts w:ascii="CorpoS" w:eastAsiaTheme="majorEastAsia" w:hAnsi="CorpoS" w:cstheme="majorBidi"/>
                <w:lang w:val="tr"/>
              </w:rPr>
              <w:t xml:space="preserve"> karbon emisyonları</w:t>
            </w:r>
          </w:p>
        </w:tc>
      </w:tr>
      <w:tr w:rsidR="006F379D" w:rsidRPr="000A5EC3" w14:paraId="728119A1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77226C4F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0-100 km/saat hızlanma</w:t>
            </w:r>
          </w:p>
        </w:tc>
        <w:tc>
          <w:tcPr>
            <w:tcW w:w="1064" w:type="dxa"/>
            <w:vAlign w:val="center"/>
          </w:tcPr>
          <w:p w14:paraId="7EA21C30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 w:cs="Calibri"/>
                <w:color w:val="000000"/>
                <w:lang w:val="de-DE"/>
              </w:rPr>
            </w:pPr>
            <w:r w:rsidRPr="000A5EC3">
              <w:rPr>
                <w:rFonts w:ascii="CorpoS" w:hAnsi="CorpoS" w:cs="Calibri"/>
                <w:color w:val="000000"/>
                <w:lang w:val="tr"/>
              </w:rPr>
              <w:t>saniye</w:t>
            </w:r>
          </w:p>
        </w:tc>
        <w:tc>
          <w:tcPr>
            <w:tcW w:w="5287" w:type="dxa"/>
            <w:gridSpan w:val="2"/>
            <w:vAlign w:val="center"/>
          </w:tcPr>
          <w:p w14:paraId="2C2069A1" w14:textId="3A1D8773" w:rsidR="006F379D" w:rsidRPr="000A5EC3" w:rsidRDefault="00B86E4E" w:rsidP="006F379D">
            <w:pPr>
              <w:spacing w:after="0" w:line="240" w:lineRule="auto"/>
              <w:jc w:val="center"/>
              <w:rPr>
                <w:rFonts w:ascii="CorpoS" w:hAnsi="CorpoS" w:cs="Calibri"/>
                <w:lang w:val="de-DE"/>
              </w:rPr>
            </w:pPr>
            <w:r w:rsidRPr="000A5EC3">
              <w:rPr>
                <w:rFonts w:ascii="CorpoS" w:hAnsi="CorpoS" w:cs="Calibri"/>
                <w:lang w:val="tr"/>
              </w:rPr>
              <w:t>3,2</w:t>
            </w:r>
          </w:p>
        </w:tc>
      </w:tr>
      <w:tr w:rsidR="006F379D" w:rsidRPr="000A5EC3" w14:paraId="68A69203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5DC13504" w14:textId="77777777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Maksimum hız</w:t>
            </w:r>
          </w:p>
        </w:tc>
        <w:tc>
          <w:tcPr>
            <w:tcW w:w="1064" w:type="dxa"/>
            <w:vAlign w:val="center"/>
          </w:tcPr>
          <w:p w14:paraId="581BBA49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km/saat</w:t>
            </w:r>
          </w:p>
        </w:tc>
        <w:tc>
          <w:tcPr>
            <w:tcW w:w="5287" w:type="dxa"/>
            <w:gridSpan w:val="2"/>
            <w:vAlign w:val="center"/>
          </w:tcPr>
          <w:p w14:paraId="3AC66893" w14:textId="1D4C2483" w:rsidR="006F379D" w:rsidRPr="000A5EC3" w:rsidRDefault="00B86E4E" w:rsidP="006F379D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315</w:t>
            </w:r>
          </w:p>
        </w:tc>
      </w:tr>
      <w:tr w:rsidR="006F379D" w:rsidRPr="000A5EC3" w14:paraId="2E77A014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593C6949" w14:textId="19F1F92C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Kombine a</w:t>
            </w:r>
            <w:r w:rsidRPr="000A5EC3">
              <w:rPr>
                <w:rFonts w:ascii="CorpoS" w:hAnsi="CorpoS" w:cs="Calibri"/>
                <w:lang w:val="tr"/>
              </w:rPr>
              <w:t>ğ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>rl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>kl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 xml:space="preserve"> yak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>t t</w:t>
            </w:r>
            <w:r w:rsidRPr="000A5EC3">
              <w:rPr>
                <w:rFonts w:ascii="CorpoS" w:hAnsi="CorpoS" w:cs="Segoe UI Historic"/>
                <w:lang w:val="tr"/>
              </w:rPr>
              <w:t>ü</w:t>
            </w:r>
            <w:r w:rsidRPr="000A5EC3">
              <w:rPr>
                <w:rFonts w:ascii="CorpoS" w:hAnsi="CorpoS"/>
                <w:lang w:val="tr"/>
              </w:rPr>
              <w:t>ketimi</w:t>
            </w:r>
          </w:p>
        </w:tc>
        <w:tc>
          <w:tcPr>
            <w:tcW w:w="1064" w:type="dxa"/>
            <w:vAlign w:val="center"/>
          </w:tcPr>
          <w:p w14:paraId="7D9FFA72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l/100 km</w:t>
            </w:r>
          </w:p>
        </w:tc>
        <w:tc>
          <w:tcPr>
            <w:tcW w:w="5287" w:type="dxa"/>
            <w:gridSpan w:val="2"/>
            <w:vAlign w:val="center"/>
          </w:tcPr>
          <w:p w14:paraId="7D57DAF3" w14:textId="5D9DFCC7" w:rsidR="006F379D" w:rsidRPr="000A5EC3" w:rsidRDefault="00B86E4E" w:rsidP="006F379D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14,1</w:t>
            </w:r>
          </w:p>
        </w:tc>
      </w:tr>
      <w:tr w:rsidR="006F379D" w:rsidRPr="000A5EC3" w14:paraId="46453E1B" w14:textId="77777777" w:rsidTr="00483E46">
        <w:trPr>
          <w:trHeight w:val="255"/>
        </w:trPr>
        <w:tc>
          <w:tcPr>
            <w:tcW w:w="2830" w:type="dxa"/>
            <w:vAlign w:val="center"/>
          </w:tcPr>
          <w:p w14:paraId="3E44E639" w14:textId="33F3D26B" w:rsidR="006F379D" w:rsidRPr="000A5EC3" w:rsidRDefault="006F379D" w:rsidP="006F379D">
            <w:pPr>
              <w:spacing w:after="0" w:line="240" w:lineRule="auto"/>
              <w:rPr>
                <w:rFonts w:ascii="CorpoS" w:hAnsi="CorpoS"/>
                <w:lang w:val="en-US"/>
              </w:rPr>
            </w:pPr>
            <w:r w:rsidRPr="000A5EC3">
              <w:rPr>
                <w:rFonts w:ascii="CorpoS" w:hAnsi="CorpoS"/>
                <w:lang w:val="tr"/>
              </w:rPr>
              <w:t>Kombine a</w:t>
            </w:r>
            <w:r w:rsidRPr="000A5EC3">
              <w:rPr>
                <w:rFonts w:ascii="CorpoS" w:hAnsi="CorpoS" w:cs="Calibri"/>
                <w:lang w:val="tr"/>
              </w:rPr>
              <w:t>ğ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>rl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>kl</w:t>
            </w:r>
            <w:r w:rsidRPr="000A5EC3">
              <w:rPr>
                <w:rFonts w:ascii="CorpoS" w:hAnsi="CorpoS" w:cs="Segoe UI Historic"/>
                <w:lang w:val="tr"/>
              </w:rPr>
              <w:t>ı</w:t>
            </w:r>
            <w:r w:rsidRPr="000A5EC3">
              <w:rPr>
                <w:rFonts w:ascii="CorpoS" w:hAnsi="CorpoS"/>
                <w:lang w:val="tr"/>
              </w:rPr>
              <w:t xml:space="preserve"> karbon (CO</w:t>
            </w:r>
            <w:r w:rsidRPr="000A5EC3">
              <w:rPr>
                <w:rFonts w:ascii="CorpoS" w:hAnsi="CorpoS"/>
                <w:vertAlign w:val="subscript"/>
                <w:lang w:val="tr"/>
              </w:rPr>
              <w:t>2</w:t>
            </w:r>
            <w:r w:rsidRPr="000A5EC3">
              <w:rPr>
                <w:rFonts w:ascii="CorpoS" w:hAnsi="CorpoS"/>
                <w:lang w:val="tr"/>
              </w:rPr>
              <w:t>) emisyonları</w:t>
            </w:r>
            <w:r w:rsidR="00B86E4E" w:rsidRPr="000A5EC3">
              <w:rPr>
                <w:rFonts w:ascii="CorpoS" w:hAnsi="CorpoS"/>
                <w:lang w:val="tr"/>
              </w:rPr>
              <w:t>, WLTP</w:t>
            </w:r>
            <w:bookmarkStart w:id="1" w:name="_Ref156211341"/>
            <w:r w:rsidR="00B86E4E" w:rsidRPr="000A5EC3">
              <w:rPr>
                <w:rFonts w:ascii="CorpoS" w:hAnsi="CorpoS"/>
                <w:vertAlign w:val="superscript"/>
                <w:lang w:val="tr"/>
              </w:rPr>
              <w:footnoteReference w:id="1"/>
            </w:r>
            <w:bookmarkEnd w:id="1"/>
          </w:p>
        </w:tc>
        <w:tc>
          <w:tcPr>
            <w:tcW w:w="1064" w:type="dxa"/>
            <w:vAlign w:val="center"/>
          </w:tcPr>
          <w:p w14:paraId="7440F311" w14:textId="77777777" w:rsidR="006F379D" w:rsidRPr="000A5EC3" w:rsidRDefault="006F379D" w:rsidP="000A5EC3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g/km</w:t>
            </w:r>
          </w:p>
        </w:tc>
        <w:tc>
          <w:tcPr>
            <w:tcW w:w="5287" w:type="dxa"/>
            <w:gridSpan w:val="2"/>
            <w:vAlign w:val="center"/>
          </w:tcPr>
          <w:p w14:paraId="7AB9D59F" w14:textId="54F68667" w:rsidR="006F379D" w:rsidRPr="000A5EC3" w:rsidRDefault="00B86E4E" w:rsidP="006F379D">
            <w:pPr>
              <w:spacing w:after="0" w:line="240" w:lineRule="auto"/>
              <w:jc w:val="center"/>
              <w:rPr>
                <w:rFonts w:ascii="CorpoS" w:hAnsi="CorpoS"/>
                <w:lang w:val="de-DE"/>
              </w:rPr>
            </w:pPr>
            <w:r w:rsidRPr="000A5EC3">
              <w:rPr>
                <w:rFonts w:ascii="CorpoS" w:hAnsi="CorpoS"/>
                <w:lang w:val="tr"/>
              </w:rPr>
              <w:t>319</w:t>
            </w:r>
          </w:p>
        </w:tc>
      </w:tr>
    </w:tbl>
    <w:p w14:paraId="51B6556F" w14:textId="77777777" w:rsidR="007C7044" w:rsidRPr="000A5EC3" w:rsidRDefault="007C7044" w:rsidP="00A11878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sectPr w:rsidR="007C7044" w:rsidRPr="000A5EC3" w:rsidSect="008B35E1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D75AF" w14:textId="77777777" w:rsidR="00B069BD" w:rsidRDefault="00B069BD" w:rsidP="00764B8C">
      <w:pPr>
        <w:spacing w:after="0" w:line="240" w:lineRule="auto"/>
      </w:pPr>
      <w:r>
        <w:separator/>
      </w:r>
    </w:p>
  </w:endnote>
  <w:endnote w:type="continuationSeparator" w:id="0">
    <w:p w14:paraId="5025941D" w14:textId="77777777" w:rsidR="00B069BD" w:rsidRDefault="00B069BD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2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bookmarkEnd w:id="2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a="http://schemas.openxmlformats.org/drawingml/2006/main">
          <w:pict w14:anchorId="4F51398A">
            <v:oval id="Ellipse 8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2348AD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a="http://schemas.openxmlformats.org/drawingml/2006/main">
          <w:pict w14:anchorId="5B59A813">
            <v:oval id="Ellipse 7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3D44FF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A7ED1" w14:textId="77777777" w:rsidR="00B069BD" w:rsidRDefault="00B069BD" w:rsidP="00764B8C">
      <w:pPr>
        <w:spacing w:after="0" w:line="240" w:lineRule="auto"/>
      </w:pPr>
      <w:r>
        <w:separator/>
      </w:r>
    </w:p>
  </w:footnote>
  <w:footnote w:type="continuationSeparator" w:id="0">
    <w:p w14:paraId="0A5228AB" w14:textId="77777777" w:rsidR="00B069BD" w:rsidRDefault="00B069BD" w:rsidP="00764B8C">
      <w:pPr>
        <w:spacing w:after="0" w:line="240" w:lineRule="auto"/>
      </w:pPr>
      <w:r>
        <w:continuationSeparator/>
      </w:r>
    </w:p>
  </w:footnote>
  <w:footnote w:id="1">
    <w:p w14:paraId="2BDC25F8" w14:textId="5EE3A67D" w:rsidR="00B86E4E" w:rsidRPr="00694B2A" w:rsidRDefault="00B86E4E" w:rsidP="00B86E4E">
      <w:pPr>
        <w:pStyle w:val="DipnotMetni"/>
        <w:rPr>
          <w:rFonts w:ascii="CorpoS" w:hAnsi="CorpoS"/>
          <w:sz w:val="14"/>
          <w:szCs w:val="14"/>
          <w:lang w:val="tr"/>
        </w:rPr>
      </w:pPr>
      <w:r w:rsidRPr="00694B2A">
        <w:rPr>
          <w:rStyle w:val="DipnotBavurusu"/>
          <w:rFonts w:ascii="CorpoS" w:hAnsi="CorpoS"/>
          <w:sz w:val="12"/>
          <w:szCs w:val="14"/>
          <w:lang w:val="tr"/>
        </w:rPr>
        <w:footnoteRef/>
      </w:r>
      <w:r w:rsidRPr="00694B2A">
        <w:rPr>
          <w:rFonts w:ascii="CorpoS" w:hAnsi="CorpoS"/>
          <w:sz w:val="14"/>
          <w:szCs w:val="14"/>
          <w:lang w:val="tr"/>
        </w:rPr>
        <w:t xml:space="preserve"> Belirtilen değerler, AB 2017/1153 sayılı Uygulama Yönetmeliği'nin 2. maddesinin 3. fıkrası uyarınca belirlenen WLTP CO</w:t>
      </w:r>
      <w:r w:rsidRPr="00694B2A">
        <w:rPr>
          <w:rFonts w:ascii="CorpoS" w:hAnsi="CorpoS"/>
          <w:sz w:val="10"/>
          <w:szCs w:val="10"/>
          <w:lang w:val="tr"/>
        </w:rPr>
        <w:t>2</w:t>
      </w:r>
      <w:r w:rsidRPr="00694B2A">
        <w:rPr>
          <w:rFonts w:ascii="CorpoS" w:hAnsi="CorpoS"/>
          <w:sz w:val="14"/>
          <w:szCs w:val="14"/>
          <w:lang w:val="tr"/>
        </w:rPr>
        <w:t xml:space="preserve"> değerleridir. Yakıt tüketim değerleri bu değerler esas alınarak hesaplanmıştır.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a14="http://schemas.microsoft.com/office/drawing/2010/main" xmlns:pic="http://schemas.openxmlformats.org/drawingml/2006/picture" xmlns:a="http://schemas.openxmlformats.org/drawingml/2006/main">
          <w:pict w14:anchorId="48B9D0D7"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327CC0"/>
    <w:multiLevelType w:val="hybridMultilevel"/>
    <w:tmpl w:val="348E9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6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3"/>
  </w:num>
  <w:num w:numId="6" w16cid:durableId="1256015805">
    <w:abstractNumId w:val="4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5"/>
  </w:num>
  <w:num w:numId="10" w16cid:durableId="1500928882">
    <w:abstractNumId w:val="12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233273124">
    <w:abstractNumId w:val="13"/>
  </w:num>
  <w:num w:numId="15" w16cid:durableId="170534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F4F"/>
    <w:rsid w:val="00014BDF"/>
    <w:rsid w:val="0001654A"/>
    <w:rsid w:val="0002016F"/>
    <w:rsid w:val="00024869"/>
    <w:rsid w:val="0003022E"/>
    <w:rsid w:val="00030AD8"/>
    <w:rsid w:val="00031FDD"/>
    <w:rsid w:val="000339E4"/>
    <w:rsid w:val="00033CCA"/>
    <w:rsid w:val="00036E5F"/>
    <w:rsid w:val="00037543"/>
    <w:rsid w:val="00041B92"/>
    <w:rsid w:val="0004515D"/>
    <w:rsid w:val="00045A88"/>
    <w:rsid w:val="00053CB6"/>
    <w:rsid w:val="000541EE"/>
    <w:rsid w:val="00061649"/>
    <w:rsid w:val="00061921"/>
    <w:rsid w:val="00061EFC"/>
    <w:rsid w:val="00065C50"/>
    <w:rsid w:val="00065E9F"/>
    <w:rsid w:val="00066F6B"/>
    <w:rsid w:val="000751AE"/>
    <w:rsid w:val="00084F84"/>
    <w:rsid w:val="0008532E"/>
    <w:rsid w:val="00086DD0"/>
    <w:rsid w:val="000875EF"/>
    <w:rsid w:val="00087650"/>
    <w:rsid w:val="00087EDA"/>
    <w:rsid w:val="0009169A"/>
    <w:rsid w:val="000937DD"/>
    <w:rsid w:val="0009458E"/>
    <w:rsid w:val="000A1322"/>
    <w:rsid w:val="000A1BA4"/>
    <w:rsid w:val="000A4DA7"/>
    <w:rsid w:val="000A5EC3"/>
    <w:rsid w:val="000A786A"/>
    <w:rsid w:val="000B101B"/>
    <w:rsid w:val="000B321A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E2725"/>
    <w:rsid w:val="000E32D3"/>
    <w:rsid w:val="000F246D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238E"/>
    <w:rsid w:val="001245A0"/>
    <w:rsid w:val="001247DC"/>
    <w:rsid w:val="001248AC"/>
    <w:rsid w:val="00125A91"/>
    <w:rsid w:val="0012663F"/>
    <w:rsid w:val="00130332"/>
    <w:rsid w:val="00134CCF"/>
    <w:rsid w:val="00137284"/>
    <w:rsid w:val="001374E3"/>
    <w:rsid w:val="00141C0F"/>
    <w:rsid w:val="0014338F"/>
    <w:rsid w:val="00150C96"/>
    <w:rsid w:val="00150F7D"/>
    <w:rsid w:val="00153B50"/>
    <w:rsid w:val="001573B2"/>
    <w:rsid w:val="00157BCE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91B43"/>
    <w:rsid w:val="00193DC4"/>
    <w:rsid w:val="001A1EE5"/>
    <w:rsid w:val="001A200A"/>
    <w:rsid w:val="001A3F87"/>
    <w:rsid w:val="001A47D4"/>
    <w:rsid w:val="001A4B1E"/>
    <w:rsid w:val="001A59E4"/>
    <w:rsid w:val="001B2238"/>
    <w:rsid w:val="001B6DEC"/>
    <w:rsid w:val="001C2E6F"/>
    <w:rsid w:val="001C38B2"/>
    <w:rsid w:val="001C39E9"/>
    <w:rsid w:val="001C3C95"/>
    <w:rsid w:val="001C7697"/>
    <w:rsid w:val="001C791C"/>
    <w:rsid w:val="001D1031"/>
    <w:rsid w:val="001D1341"/>
    <w:rsid w:val="001D13F5"/>
    <w:rsid w:val="001D190C"/>
    <w:rsid w:val="001E044D"/>
    <w:rsid w:val="001E12AE"/>
    <w:rsid w:val="001E361B"/>
    <w:rsid w:val="001E679A"/>
    <w:rsid w:val="001F1434"/>
    <w:rsid w:val="002003DD"/>
    <w:rsid w:val="00200FBB"/>
    <w:rsid w:val="00201C01"/>
    <w:rsid w:val="0020438C"/>
    <w:rsid w:val="00206014"/>
    <w:rsid w:val="002068F7"/>
    <w:rsid w:val="002128E7"/>
    <w:rsid w:val="00215EA8"/>
    <w:rsid w:val="00221213"/>
    <w:rsid w:val="00221828"/>
    <w:rsid w:val="00221F93"/>
    <w:rsid w:val="002252A4"/>
    <w:rsid w:val="002346DE"/>
    <w:rsid w:val="002348CF"/>
    <w:rsid w:val="00234ADD"/>
    <w:rsid w:val="00234F12"/>
    <w:rsid w:val="00235021"/>
    <w:rsid w:val="002364CE"/>
    <w:rsid w:val="00245F6F"/>
    <w:rsid w:val="00246564"/>
    <w:rsid w:val="00246C40"/>
    <w:rsid w:val="00251F83"/>
    <w:rsid w:val="00252D83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E33"/>
    <w:rsid w:val="002A24DB"/>
    <w:rsid w:val="002A267A"/>
    <w:rsid w:val="002A6C40"/>
    <w:rsid w:val="002B113E"/>
    <w:rsid w:val="002B75D4"/>
    <w:rsid w:val="002C3E01"/>
    <w:rsid w:val="002D3797"/>
    <w:rsid w:val="002D3C17"/>
    <w:rsid w:val="002D3D23"/>
    <w:rsid w:val="002E15D4"/>
    <w:rsid w:val="002E5BB6"/>
    <w:rsid w:val="002F3AD9"/>
    <w:rsid w:val="002F3C43"/>
    <w:rsid w:val="00301CA3"/>
    <w:rsid w:val="00306CF0"/>
    <w:rsid w:val="00307E41"/>
    <w:rsid w:val="00313B65"/>
    <w:rsid w:val="00315BB3"/>
    <w:rsid w:val="003161A0"/>
    <w:rsid w:val="0031667E"/>
    <w:rsid w:val="00316E64"/>
    <w:rsid w:val="00323413"/>
    <w:rsid w:val="00324EE1"/>
    <w:rsid w:val="00325446"/>
    <w:rsid w:val="00331EB3"/>
    <w:rsid w:val="00340944"/>
    <w:rsid w:val="00342B3A"/>
    <w:rsid w:val="003434B9"/>
    <w:rsid w:val="00347260"/>
    <w:rsid w:val="00347E18"/>
    <w:rsid w:val="00352B0A"/>
    <w:rsid w:val="0035306F"/>
    <w:rsid w:val="0036100A"/>
    <w:rsid w:val="0036144B"/>
    <w:rsid w:val="0036296B"/>
    <w:rsid w:val="00366FBC"/>
    <w:rsid w:val="0036734D"/>
    <w:rsid w:val="003679BA"/>
    <w:rsid w:val="00370F0B"/>
    <w:rsid w:val="0037389D"/>
    <w:rsid w:val="003753CD"/>
    <w:rsid w:val="003827AC"/>
    <w:rsid w:val="00382BEA"/>
    <w:rsid w:val="00390C26"/>
    <w:rsid w:val="00390C8C"/>
    <w:rsid w:val="003958D9"/>
    <w:rsid w:val="003A01FF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D1AC2"/>
    <w:rsid w:val="003D4469"/>
    <w:rsid w:val="003D554F"/>
    <w:rsid w:val="003E0250"/>
    <w:rsid w:val="003E02E7"/>
    <w:rsid w:val="003E0C3D"/>
    <w:rsid w:val="003E2AA5"/>
    <w:rsid w:val="003E3588"/>
    <w:rsid w:val="003E5DB1"/>
    <w:rsid w:val="003F0AAF"/>
    <w:rsid w:val="003F16A9"/>
    <w:rsid w:val="003F33E4"/>
    <w:rsid w:val="003F37A4"/>
    <w:rsid w:val="003F4057"/>
    <w:rsid w:val="003F5469"/>
    <w:rsid w:val="00405980"/>
    <w:rsid w:val="00406126"/>
    <w:rsid w:val="00406312"/>
    <w:rsid w:val="00413DC2"/>
    <w:rsid w:val="00415423"/>
    <w:rsid w:val="00417BD2"/>
    <w:rsid w:val="00417C25"/>
    <w:rsid w:val="00422E2D"/>
    <w:rsid w:val="00425AC3"/>
    <w:rsid w:val="0042781F"/>
    <w:rsid w:val="00435F29"/>
    <w:rsid w:val="004361F4"/>
    <w:rsid w:val="004402DA"/>
    <w:rsid w:val="00455A3A"/>
    <w:rsid w:val="004625B9"/>
    <w:rsid w:val="004643C5"/>
    <w:rsid w:val="00473D0C"/>
    <w:rsid w:val="004744B3"/>
    <w:rsid w:val="00475814"/>
    <w:rsid w:val="00480BCD"/>
    <w:rsid w:val="00480DE3"/>
    <w:rsid w:val="0048131C"/>
    <w:rsid w:val="00483BEF"/>
    <w:rsid w:val="00483E46"/>
    <w:rsid w:val="0048422F"/>
    <w:rsid w:val="004921AF"/>
    <w:rsid w:val="0049274B"/>
    <w:rsid w:val="00496814"/>
    <w:rsid w:val="004A07AA"/>
    <w:rsid w:val="004A12C4"/>
    <w:rsid w:val="004A3438"/>
    <w:rsid w:val="004A4B65"/>
    <w:rsid w:val="004C0D47"/>
    <w:rsid w:val="004C22A4"/>
    <w:rsid w:val="004D3E8B"/>
    <w:rsid w:val="004D4360"/>
    <w:rsid w:val="004D5FA5"/>
    <w:rsid w:val="004D6495"/>
    <w:rsid w:val="004F002A"/>
    <w:rsid w:val="004F0D18"/>
    <w:rsid w:val="004F3F14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1A3A"/>
    <w:rsid w:val="005422FD"/>
    <w:rsid w:val="00547955"/>
    <w:rsid w:val="00547971"/>
    <w:rsid w:val="005526B2"/>
    <w:rsid w:val="00553411"/>
    <w:rsid w:val="0055578C"/>
    <w:rsid w:val="005572FA"/>
    <w:rsid w:val="005631F2"/>
    <w:rsid w:val="0056323D"/>
    <w:rsid w:val="0056480B"/>
    <w:rsid w:val="005649BB"/>
    <w:rsid w:val="0056508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1B21"/>
    <w:rsid w:val="00596C0C"/>
    <w:rsid w:val="00597C57"/>
    <w:rsid w:val="005A696E"/>
    <w:rsid w:val="005A6CF5"/>
    <w:rsid w:val="005B1281"/>
    <w:rsid w:val="005B2C8D"/>
    <w:rsid w:val="005B3448"/>
    <w:rsid w:val="005C1280"/>
    <w:rsid w:val="005C18BF"/>
    <w:rsid w:val="005C1E5A"/>
    <w:rsid w:val="005C43E5"/>
    <w:rsid w:val="005C4D76"/>
    <w:rsid w:val="005D48A4"/>
    <w:rsid w:val="005E0528"/>
    <w:rsid w:val="005E22DB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5DAD"/>
    <w:rsid w:val="006069B3"/>
    <w:rsid w:val="00613E14"/>
    <w:rsid w:val="006301DD"/>
    <w:rsid w:val="006339EC"/>
    <w:rsid w:val="00633DC1"/>
    <w:rsid w:val="006365DC"/>
    <w:rsid w:val="00636E1C"/>
    <w:rsid w:val="006377AF"/>
    <w:rsid w:val="006410A3"/>
    <w:rsid w:val="0064209A"/>
    <w:rsid w:val="00645A3E"/>
    <w:rsid w:val="0064602D"/>
    <w:rsid w:val="00650675"/>
    <w:rsid w:val="00651E87"/>
    <w:rsid w:val="0065318E"/>
    <w:rsid w:val="00654E43"/>
    <w:rsid w:val="006568AC"/>
    <w:rsid w:val="00657776"/>
    <w:rsid w:val="0066070D"/>
    <w:rsid w:val="00662DCA"/>
    <w:rsid w:val="00682ACB"/>
    <w:rsid w:val="00694B2A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7757"/>
    <w:rsid w:val="006D1D22"/>
    <w:rsid w:val="006D427A"/>
    <w:rsid w:val="006D5321"/>
    <w:rsid w:val="006D555E"/>
    <w:rsid w:val="006D5923"/>
    <w:rsid w:val="006D65C4"/>
    <w:rsid w:val="006D6726"/>
    <w:rsid w:val="006E14BB"/>
    <w:rsid w:val="006E3A92"/>
    <w:rsid w:val="006E4B99"/>
    <w:rsid w:val="006F346A"/>
    <w:rsid w:val="006F379D"/>
    <w:rsid w:val="006F4555"/>
    <w:rsid w:val="006F7F67"/>
    <w:rsid w:val="00704DEB"/>
    <w:rsid w:val="00705E7A"/>
    <w:rsid w:val="0071440C"/>
    <w:rsid w:val="0071641D"/>
    <w:rsid w:val="007173F9"/>
    <w:rsid w:val="00717CBA"/>
    <w:rsid w:val="00720ABC"/>
    <w:rsid w:val="00731B08"/>
    <w:rsid w:val="00734E72"/>
    <w:rsid w:val="00735384"/>
    <w:rsid w:val="0074238E"/>
    <w:rsid w:val="00743592"/>
    <w:rsid w:val="00751366"/>
    <w:rsid w:val="0075319A"/>
    <w:rsid w:val="00753AA5"/>
    <w:rsid w:val="007552F8"/>
    <w:rsid w:val="00760087"/>
    <w:rsid w:val="00764B8C"/>
    <w:rsid w:val="0076574D"/>
    <w:rsid w:val="00765AAD"/>
    <w:rsid w:val="00766818"/>
    <w:rsid w:val="00767476"/>
    <w:rsid w:val="00767B0E"/>
    <w:rsid w:val="00776740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5AF3"/>
    <w:rsid w:val="007B18E8"/>
    <w:rsid w:val="007B53FD"/>
    <w:rsid w:val="007B5E78"/>
    <w:rsid w:val="007C7044"/>
    <w:rsid w:val="007D284F"/>
    <w:rsid w:val="007D5C56"/>
    <w:rsid w:val="007E1619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3829"/>
    <w:rsid w:val="00817E34"/>
    <w:rsid w:val="00821BBD"/>
    <w:rsid w:val="0082337D"/>
    <w:rsid w:val="00823482"/>
    <w:rsid w:val="00824747"/>
    <w:rsid w:val="00825169"/>
    <w:rsid w:val="00834B47"/>
    <w:rsid w:val="00837D87"/>
    <w:rsid w:val="00842C8A"/>
    <w:rsid w:val="008436BE"/>
    <w:rsid w:val="008445FE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177F"/>
    <w:rsid w:val="00892BAC"/>
    <w:rsid w:val="00895DA1"/>
    <w:rsid w:val="00896BED"/>
    <w:rsid w:val="008A0A44"/>
    <w:rsid w:val="008A4E03"/>
    <w:rsid w:val="008A7B99"/>
    <w:rsid w:val="008B03FD"/>
    <w:rsid w:val="008B081D"/>
    <w:rsid w:val="008B35E1"/>
    <w:rsid w:val="008B61BA"/>
    <w:rsid w:val="008C04BC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77FE6"/>
    <w:rsid w:val="009832A0"/>
    <w:rsid w:val="00985A5E"/>
    <w:rsid w:val="00990067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3C29"/>
    <w:rsid w:val="009B5245"/>
    <w:rsid w:val="009B581A"/>
    <w:rsid w:val="009B7392"/>
    <w:rsid w:val="009C0611"/>
    <w:rsid w:val="009C6072"/>
    <w:rsid w:val="009D2BD7"/>
    <w:rsid w:val="009D33E6"/>
    <w:rsid w:val="009D7DB0"/>
    <w:rsid w:val="009E18BE"/>
    <w:rsid w:val="009E2BC8"/>
    <w:rsid w:val="009E57FC"/>
    <w:rsid w:val="009F0B10"/>
    <w:rsid w:val="009F7011"/>
    <w:rsid w:val="00A008F2"/>
    <w:rsid w:val="00A022E3"/>
    <w:rsid w:val="00A06613"/>
    <w:rsid w:val="00A11878"/>
    <w:rsid w:val="00A13649"/>
    <w:rsid w:val="00A13DDD"/>
    <w:rsid w:val="00A1406C"/>
    <w:rsid w:val="00A25D76"/>
    <w:rsid w:val="00A25D92"/>
    <w:rsid w:val="00A27391"/>
    <w:rsid w:val="00A34073"/>
    <w:rsid w:val="00A35E6A"/>
    <w:rsid w:val="00A37325"/>
    <w:rsid w:val="00A40210"/>
    <w:rsid w:val="00A40D7B"/>
    <w:rsid w:val="00A4103B"/>
    <w:rsid w:val="00A415BE"/>
    <w:rsid w:val="00A42FFA"/>
    <w:rsid w:val="00A46E60"/>
    <w:rsid w:val="00A527C4"/>
    <w:rsid w:val="00A5566F"/>
    <w:rsid w:val="00A563B8"/>
    <w:rsid w:val="00A56FDA"/>
    <w:rsid w:val="00A61B27"/>
    <w:rsid w:val="00A63313"/>
    <w:rsid w:val="00A66AEE"/>
    <w:rsid w:val="00A6715B"/>
    <w:rsid w:val="00A733C8"/>
    <w:rsid w:val="00A80173"/>
    <w:rsid w:val="00A830B3"/>
    <w:rsid w:val="00A8590F"/>
    <w:rsid w:val="00A86033"/>
    <w:rsid w:val="00A916A8"/>
    <w:rsid w:val="00A9218E"/>
    <w:rsid w:val="00A92FCF"/>
    <w:rsid w:val="00A97274"/>
    <w:rsid w:val="00AA4EC9"/>
    <w:rsid w:val="00AA6425"/>
    <w:rsid w:val="00AB5382"/>
    <w:rsid w:val="00AB5A13"/>
    <w:rsid w:val="00AB5F35"/>
    <w:rsid w:val="00AC039A"/>
    <w:rsid w:val="00AC2A18"/>
    <w:rsid w:val="00AC36F2"/>
    <w:rsid w:val="00AD19A9"/>
    <w:rsid w:val="00AD57E0"/>
    <w:rsid w:val="00AE4A19"/>
    <w:rsid w:val="00AE7047"/>
    <w:rsid w:val="00AE7539"/>
    <w:rsid w:val="00AF0317"/>
    <w:rsid w:val="00AF58BE"/>
    <w:rsid w:val="00AF6203"/>
    <w:rsid w:val="00AF7012"/>
    <w:rsid w:val="00B00F20"/>
    <w:rsid w:val="00B01EC4"/>
    <w:rsid w:val="00B05176"/>
    <w:rsid w:val="00B056E6"/>
    <w:rsid w:val="00B05C62"/>
    <w:rsid w:val="00B05F07"/>
    <w:rsid w:val="00B067E3"/>
    <w:rsid w:val="00B069BD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472EA"/>
    <w:rsid w:val="00B54275"/>
    <w:rsid w:val="00B56B1E"/>
    <w:rsid w:val="00B63ADA"/>
    <w:rsid w:val="00B63D9E"/>
    <w:rsid w:val="00B70369"/>
    <w:rsid w:val="00B72F06"/>
    <w:rsid w:val="00B8227B"/>
    <w:rsid w:val="00B825E3"/>
    <w:rsid w:val="00B82BAE"/>
    <w:rsid w:val="00B86E4E"/>
    <w:rsid w:val="00B86F46"/>
    <w:rsid w:val="00B910F8"/>
    <w:rsid w:val="00B92246"/>
    <w:rsid w:val="00B928D0"/>
    <w:rsid w:val="00B96E36"/>
    <w:rsid w:val="00BA058B"/>
    <w:rsid w:val="00BA100D"/>
    <w:rsid w:val="00BA3D3C"/>
    <w:rsid w:val="00BA57C8"/>
    <w:rsid w:val="00BB111C"/>
    <w:rsid w:val="00BB19D8"/>
    <w:rsid w:val="00BB375C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3B7D"/>
    <w:rsid w:val="00BF1126"/>
    <w:rsid w:val="00BF299F"/>
    <w:rsid w:val="00BF3EAC"/>
    <w:rsid w:val="00C00C07"/>
    <w:rsid w:val="00C01F4B"/>
    <w:rsid w:val="00C0478C"/>
    <w:rsid w:val="00C048FF"/>
    <w:rsid w:val="00C1125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763D"/>
    <w:rsid w:val="00C376AE"/>
    <w:rsid w:val="00C37805"/>
    <w:rsid w:val="00C472EF"/>
    <w:rsid w:val="00C47493"/>
    <w:rsid w:val="00C47F94"/>
    <w:rsid w:val="00C518FD"/>
    <w:rsid w:val="00C51AAC"/>
    <w:rsid w:val="00C54F3F"/>
    <w:rsid w:val="00C5528D"/>
    <w:rsid w:val="00C64AA4"/>
    <w:rsid w:val="00C674EA"/>
    <w:rsid w:val="00C72C32"/>
    <w:rsid w:val="00C75004"/>
    <w:rsid w:val="00C76248"/>
    <w:rsid w:val="00C81CB8"/>
    <w:rsid w:val="00C9072A"/>
    <w:rsid w:val="00C92A3D"/>
    <w:rsid w:val="00C9351C"/>
    <w:rsid w:val="00C94888"/>
    <w:rsid w:val="00CA2F30"/>
    <w:rsid w:val="00CA63CA"/>
    <w:rsid w:val="00CA74DB"/>
    <w:rsid w:val="00CB3ABA"/>
    <w:rsid w:val="00CB6CE0"/>
    <w:rsid w:val="00CB741D"/>
    <w:rsid w:val="00CC317C"/>
    <w:rsid w:val="00CC32CD"/>
    <w:rsid w:val="00CC33F5"/>
    <w:rsid w:val="00CC4D59"/>
    <w:rsid w:val="00CC733F"/>
    <w:rsid w:val="00CD07CF"/>
    <w:rsid w:val="00CE0E0D"/>
    <w:rsid w:val="00CF2F83"/>
    <w:rsid w:val="00D063CB"/>
    <w:rsid w:val="00D06BFA"/>
    <w:rsid w:val="00D149A9"/>
    <w:rsid w:val="00D16841"/>
    <w:rsid w:val="00D173D3"/>
    <w:rsid w:val="00D20480"/>
    <w:rsid w:val="00D225DB"/>
    <w:rsid w:val="00D22A43"/>
    <w:rsid w:val="00D321E3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757A4"/>
    <w:rsid w:val="00D76FAA"/>
    <w:rsid w:val="00D77C64"/>
    <w:rsid w:val="00D80C84"/>
    <w:rsid w:val="00D84C7F"/>
    <w:rsid w:val="00D874D9"/>
    <w:rsid w:val="00D87568"/>
    <w:rsid w:val="00D879D2"/>
    <w:rsid w:val="00D90202"/>
    <w:rsid w:val="00D949E4"/>
    <w:rsid w:val="00D94C05"/>
    <w:rsid w:val="00D96E69"/>
    <w:rsid w:val="00DA1D0B"/>
    <w:rsid w:val="00DA4F9E"/>
    <w:rsid w:val="00DA782B"/>
    <w:rsid w:val="00DC43F9"/>
    <w:rsid w:val="00DC4D82"/>
    <w:rsid w:val="00DC4FBC"/>
    <w:rsid w:val="00DC640C"/>
    <w:rsid w:val="00DC7872"/>
    <w:rsid w:val="00DD29DE"/>
    <w:rsid w:val="00DD30CF"/>
    <w:rsid w:val="00DE0AF1"/>
    <w:rsid w:val="00DE3C3F"/>
    <w:rsid w:val="00DF0F14"/>
    <w:rsid w:val="00DF37B0"/>
    <w:rsid w:val="00DF4310"/>
    <w:rsid w:val="00DF463C"/>
    <w:rsid w:val="00DF71C2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4323"/>
    <w:rsid w:val="00E35DC2"/>
    <w:rsid w:val="00E44DB7"/>
    <w:rsid w:val="00E50C75"/>
    <w:rsid w:val="00E52413"/>
    <w:rsid w:val="00E60B94"/>
    <w:rsid w:val="00E630AA"/>
    <w:rsid w:val="00E630EE"/>
    <w:rsid w:val="00E64F37"/>
    <w:rsid w:val="00E738D4"/>
    <w:rsid w:val="00E75747"/>
    <w:rsid w:val="00E77C73"/>
    <w:rsid w:val="00E81ABD"/>
    <w:rsid w:val="00E85430"/>
    <w:rsid w:val="00E977AC"/>
    <w:rsid w:val="00E97A10"/>
    <w:rsid w:val="00E97BFA"/>
    <w:rsid w:val="00EA27CD"/>
    <w:rsid w:val="00EA3756"/>
    <w:rsid w:val="00EA3E55"/>
    <w:rsid w:val="00EA6922"/>
    <w:rsid w:val="00EA7AB5"/>
    <w:rsid w:val="00EB0764"/>
    <w:rsid w:val="00EB371B"/>
    <w:rsid w:val="00EB5859"/>
    <w:rsid w:val="00EB67FE"/>
    <w:rsid w:val="00EB783C"/>
    <w:rsid w:val="00EC1864"/>
    <w:rsid w:val="00EC192C"/>
    <w:rsid w:val="00EC7E8F"/>
    <w:rsid w:val="00ED080A"/>
    <w:rsid w:val="00ED0A81"/>
    <w:rsid w:val="00ED15FC"/>
    <w:rsid w:val="00ED2BE0"/>
    <w:rsid w:val="00EE3FB8"/>
    <w:rsid w:val="00EE4940"/>
    <w:rsid w:val="00EE5A7B"/>
    <w:rsid w:val="00F015FC"/>
    <w:rsid w:val="00F03A41"/>
    <w:rsid w:val="00F051F8"/>
    <w:rsid w:val="00F12A62"/>
    <w:rsid w:val="00F1354D"/>
    <w:rsid w:val="00F2239E"/>
    <w:rsid w:val="00F22843"/>
    <w:rsid w:val="00F25775"/>
    <w:rsid w:val="00F25A9B"/>
    <w:rsid w:val="00F25F87"/>
    <w:rsid w:val="00F306F6"/>
    <w:rsid w:val="00F35BB5"/>
    <w:rsid w:val="00F40D8E"/>
    <w:rsid w:val="00F42321"/>
    <w:rsid w:val="00F437E4"/>
    <w:rsid w:val="00F43BFF"/>
    <w:rsid w:val="00F447A1"/>
    <w:rsid w:val="00F4686C"/>
    <w:rsid w:val="00F47205"/>
    <w:rsid w:val="00F51C93"/>
    <w:rsid w:val="00F54B38"/>
    <w:rsid w:val="00F54C40"/>
    <w:rsid w:val="00F55A85"/>
    <w:rsid w:val="00F65B93"/>
    <w:rsid w:val="00F66C47"/>
    <w:rsid w:val="00F77361"/>
    <w:rsid w:val="00F77E98"/>
    <w:rsid w:val="00F82176"/>
    <w:rsid w:val="00F86EF9"/>
    <w:rsid w:val="00F92D7F"/>
    <w:rsid w:val="00F92F05"/>
    <w:rsid w:val="00F97EB6"/>
    <w:rsid w:val="00FA12B8"/>
    <w:rsid w:val="00FA68DE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  <w:rsid w:val="00FE3648"/>
    <w:rsid w:val="26AC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"/>
    <w:basedOn w:val="VarsaylanParagrafYazTipi"/>
    <w:uiPriority w:val="10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EB6AB6D6-6F6E-4FB0-8B76-B0D467B0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6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4</cp:revision>
  <cp:lastPrinted>2019-10-24T15:33:00Z</cp:lastPrinted>
  <dcterms:created xsi:type="dcterms:W3CDTF">2024-10-04T18:57:00Z</dcterms:created>
  <dcterms:modified xsi:type="dcterms:W3CDTF">2024-10-05T05:44:00Z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