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2F9B" w14:textId="77777777" w:rsidR="006748AA" w:rsidRDefault="006748AA" w:rsidP="005B45EF">
      <w:pPr>
        <w:spacing w:after="0" w:line="360" w:lineRule="auto"/>
        <w:jc w:val="both"/>
        <w:rPr>
          <w:rFonts w:ascii="CorpoS" w:hAnsi="CorpoS" w:cs="Calibri"/>
          <w:b/>
          <w:bCs/>
          <w:sz w:val="28"/>
          <w:szCs w:val="28"/>
          <w:lang w:val="tr-TR"/>
        </w:rPr>
      </w:pPr>
    </w:p>
    <w:p w14:paraId="74D8CE5F" w14:textId="77777777" w:rsidR="00007B9D" w:rsidRDefault="00007B9D" w:rsidP="00007B9D">
      <w:pPr>
        <w:spacing w:after="0" w:line="240" w:lineRule="auto"/>
        <w:jc w:val="both"/>
        <w:rPr>
          <w:rFonts w:ascii="CorpoS" w:hAnsi="CorpoS" w:cs="Calibri"/>
          <w:b/>
          <w:bCs/>
          <w:sz w:val="28"/>
          <w:szCs w:val="28"/>
          <w:lang w:val="tr-TR"/>
        </w:rPr>
      </w:pPr>
    </w:p>
    <w:p w14:paraId="0A10BF09" w14:textId="77777777" w:rsidR="00007B9D" w:rsidRPr="00007B9D" w:rsidRDefault="00007B9D" w:rsidP="00007B9D">
      <w:pPr>
        <w:spacing w:after="0" w:line="240" w:lineRule="auto"/>
        <w:jc w:val="both"/>
        <w:rPr>
          <w:rFonts w:ascii="CorpoS" w:hAnsi="CorpoS" w:cs="Calibri"/>
          <w:b/>
          <w:bCs/>
          <w:sz w:val="32"/>
          <w:szCs w:val="32"/>
          <w:lang w:val="tr-TR"/>
        </w:rPr>
      </w:pPr>
      <w:r>
        <w:rPr>
          <w:rFonts w:ascii="CorpoS" w:hAnsi="CorpoS" w:cs="Calibri"/>
          <w:b/>
          <w:bCs/>
          <w:sz w:val="28"/>
          <w:szCs w:val="28"/>
          <w:lang w:val="tr-TR"/>
        </w:rPr>
        <w:tab/>
      </w:r>
      <w:r>
        <w:rPr>
          <w:rFonts w:ascii="CorpoS" w:hAnsi="CorpoS" w:cs="Calibri"/>
          <w:b/>
          <w:bCs/>
          <w:sz w:val="28"/>
          <w:szCs w:val="28"/>
          <w:lang w:val="tr-TR"/>
        </w:rPr>
        <w:tab/>
      </w:r>
      <w:r>
        <w:rPr>
          <w:rFonts w:ascii="CorpoS" w:hAnsi="CorpoS" w:cs="Calibri"/>
          <w:b/>
          <w:bCs/>
          <w:sz w:val="28"/>
          <w:szCs w:val="28"/>
          <w:lang w:val="tr-TR"/>
        </w:rPr>
        <w:tab/>
      </w:r>
      <w:r>
        <w:rPr>
          <w:rFonts w:ascii="CorpoS" w:hAnsi="CorpoS" w:cs="Calibri"/>
          <w:b/>
          <w:bCs/>
          <w:sz w:val="28"/>
          <w:szCs w:val="28"/>
          <w:lang w:val="tr-TR"/>
        </w:rPr>
        <w:tab/>
      </w:r>
      <w:r>
        <w:rPr>
          <w:rFonts w:ascii="CorpoS" w:hAnsi="CorpoS" w:cs="Calibri"/>
          <w:b/>
          <w:bCs/>
          <w:sz w:val="28"/>
          <w:szCs w:val="28"/>
          <w:lang w:val="tr-TR"/>
        </w:rPr>
        <w:tab/>
      </w:r>
      <w:r>
        <w:rPr>
          <w:rFonts w:ascii="CorpoS" w:hAnsi="CorpoS" w:cs="Calibri"/>
          <w:b/>
          <w:bCs/>
          <w:sz w:val="28"/>
          <w:szCs w:val="28"/>
          <w:lang w:val="tr-TR"/>
        </w:rPr>
        <w:tab/>
      </w:r>
      <w:r>
        <w:rPr>
          <w:rFonts w:ascii="CorpoS" w:hAnsi="CorpoS" w:cs="Calibri"/>
          <w:b/>
          <w:bCs/>
          <w:sz w:val="28"/>
          <w:szCs w:val="28"/>
          <w:lang w:val="tr-TR"/>
        </w:rPr>
        <w:tab/>
      </w:r>
      <w:r>
        <w:rPr>
          <w:rFonts w:ascii="CorpoS" w:hAnsi="CorpoS" w:cs="Calibri"/>
          <w:b/>
          <w:bCs/>
          <w:sz w:val="28"/>
          <w:szCs w:val="28"/>
          <w:lang w:val="tr-TR"/>
        </w:rPr>
        <w:tab/>
      </w:r>
      <w:r>
        <w:rPr>
          <w:rFonts w:ascii="CorpoS" w:hAnsi="CorpoS" w:cs="Calibri"/>
          <w:b/>
          <w:bCs/>
          <w:sz w:val="28"/>
          <w:szCs w:val="28"/>
          <w:lang w:val="tr-TR"/>
        </w:rPr>
        <w:tab/>
      </w:r>
      <w:r>
        <w:rPr>
          <w:rFonts w:ascii="CorpoS" w:hAnsi="CorpoS" w:cs="Calibri"/>
          <w:b/>
          <w:bCs/>
          <w:sz w:val="28"/>
          <w:szCs w:val="28"/>
          <w:lang w:val="tr-TR"/>
        </w:rPr>
        <w:tab/>
        <w:t xml:space="preserve"> </w:t>
      </w:r>
    </w:p>
    <w:p w14:paraId="172D5069" w14:textId="266099D7" w:rsidR="00007B9D" w:rsidRPr="00007B9D" w:rsidRDefault="00007B9D" w:rsidP="00007B9D">
      <w:pPr>
        <w:spacing w:after="0" w:line="240" w:lineRule="auto"/>
        <w:ind w:left="6381" w:firstLine="709"/>
        <w:jc w:val="both"/>
        <w:rPr>
          <w:rFonts w:ascii="CorpoS" w:hAnsi="CorpoS" w:cs="Calibri"/>
          <w:lang w:val="tr-TR"/>
        </w:rPr>
      </w:pPr>
      <w:r>
        <w:rPr>
          <w:rFonts w:ascii="CorpoS" w:hAnsi="CorpoS" w:cs="Calibri"/>
          <w:lang w:val="tr-TR"/>
        </w:rPr>
        <w:t xml:space="preserve">   </w:t>
      </w:r>
      <w:r w:rsidRPr="00007B9D">
        <w:rPr>
          <w:rFonts w:ascii="CorpoS" w:hAnsi="CorpoS" w:cs="Calibri"/>
          <w:lang w:val="tr-TR"/>
        </w:rPr>
        <w:t>08.09.2025</w:t>
      </w:r>
    </w:p>
    <w:p w14:paraId="4143F2A6" w14:textId="77777777" w:rsidR="00007B9D" w:rsidRPr="00007B9D" w:rsidRDefault="00007B9D" w:rsidP="00007B9D">
      <w:pPr>
        <w:spacing w:after="0" w:line="360" w:lineRule="auto"/>
        <w:ind w:left="7090" w:firstLine="709"/>
        <w:jc w:val="both"/>
        <w:rPr>
          <w:rFonts w:ascii="CorpoS" w:hAnsi="CorpoS" w:cs="Calibri"/>
          <w:b/>
          <w:bCs/>
          <w:sz w:val="28"/>
          <w:szCs w:val="28"/>
          <w:lang w:val="tr-TR"/>
        </w:rPr>
      </w:pPr>
    </w:p>
    <w:p w14:paraId="4B68B68A" w14:textId="0C7C44E3" w:rsidR="00620B3A" w:rsidRDefault="0063350F" w:rsidP="0063350F">
      <w:pPr>
        <w:pStyle w:val="A03Flietext"/>
        <w:ind w:left="720"/>
        <w:jc w:val="center"/>
        <w:rPr>
          <w:rFonts w:ascii="CorpoS" w:eastAsiaTheme="minorHAnsi" w:hAnsi="CorpoS" w:cs="Calibri"/>
          <w:b/>
          <w:bCs/>
          <w:kern w:val="0"/>
          <w:sz w:val="28"/>
          <w:szCs w:val="28"/>
          <w:lang w:val="tr-TR" w:eastAsia="en-US"/>
          <w14:ligatures w14:val="none"/>
        </w:rPr>
      </w:pPr>
      <w:bookmarkStart w:id="0" w:name="_Hlk203149011"/>
      <w:bookmarkStart w:id="1" w:name="_Hlk203149608"/>
      <w:r w:rsidRPr="0063350F">
        <w:rPr>
          <w:rFonts w:ascii="CorpoS" w:eastAsiaTheme="minorHAnsi" w:hAnsi="CorpoS" w:cs="Calibri"/>
          <w:b/>
          <w:bCs/>
          <w:kern w:val="0"/>
          <w:sz w:val="28"/>
          <w:szCs w:val="28"/>
          <w:lang w:val="tr-TR" w:eastAsia="en-US"/>
          <w14:ligatures w14:val="none"/>
        </w:rPr>
        <w:t>Mercedes-Benz’i</w:t>
      </w:r>
      <w:r w:rsidR="002606D1">
        <w:rPr>
          <w:rFonts w:ascii="CorpoS" w:eastAsiaTheme="minorHAnsi" w:hAnsi="CorpoS" w:cs="Calibri"/>
          <w:b/>
          <w:bCs/>
          <w:kern w:val="0"/>
          <w:sz w:val="28"/>
          <w:szCs w:val="28"/>
          <w:lang w:val="tr-TR" w:eastAsia="en-US"/>
          <w14:ligatures w14:val="none"/>
        </w:rPr>
        <w:t>n “Welcome Home”</w:t>
      </w:r>
      <w:r w:rsidR="002D3496">
        <w:rPr>
          <w:rFonts w:ascii="CorpoS" w:eastAsiaTheme="minorHAnsi" w:hAnsi="CorpoS" w:cs="Calibri"/>
          <w:b/>
          <w:bCs/>
          <w:kern w:val="0"/>
          <w:sz w:val="28"/>
          <w:szCs w:val="28"/>
          <w:lang w:val="tr-TR" w:eastAsia="en-US"/>
          <w14:ligatures w14:val="none"/>
        </w:rPr>
        <w:t xml:space="preserve"> benzersiz konforunu</w:t>
      </w:r>
      <w:r w:rsidR="002606D1">
        <w:rPr>
          <w:rFonts w:ascii="CorpoS" w:eastAsiaTheme="minorHAnsi" w:hAnsi="CorpoS" w:cs="Calibri"/>
          <w:b/>
          <w:bCs/>
          <w:kern w:val="0"/>
          <w:sz w:val="28"/>
          <w:szCs w:val="28"/>
          <w:lang w:val="tr-TR" w:eastAsia="en-US"/>
          <w14:ligatures w14:val="none"/>
        </w:rPr>
        <w:t xml:space="preserve"> </w:t>
      </w:r>
      <w:r w:rsidRPr="0063350F">
        <w:rPr>
          <w:rFonts w:ascii="CorpoS" w:eastAsiaTheme="minorHAnsi" w:hAnsi="CorpoS" w:cs="Calibri"/>
          <w:b/>
          <w:bCs/>
          <w:kern w:val="0"/>
          <w:sz w:val="28"/>
          <w:szCs w:val="28"/>
          <w:lang w:val="tr-TR" w:eastAsia="en-US"/>
          <w14:ligatures w14:val="none"/>
        </w:rPr>
        <w:t>IAA MOBILITY 2025’te deneyimleyin</w:t>
      </w:r>
    </w:p>
    <w:p w14:paraId="468B0405" w14:textId="77777777" w:rsidR="00D91958" w:rsidRDefault="00D91958" w:rsidP="00256591">
      <w:pPr>
        <w:pStyle w:val="A03Flietext"/>
        <w:ind w:left="720"/>
        <w:jc w:val="both"/>
        <w:rPr>
          <w:rFonts w:ascii="CorpoS" w:eastAsiaTheme="minorHAnsi" w:hAnsi="CorpoS" w:cs="CorpoS"/>
          <w:b/>
          <w:kern w:val="0"/>
          <w:sz w:val="22"/>
          <w:szCs w:val="22"/>
          <w:lang w:val="tr-TR" w:eastAsia="en-US"/>
          <w14:ligatures w14:val="none"/>
        </w:rPr>
      </w:pPr>
    </w:p>
    <w:p w14:paraId="3BFB5C01" w14:textId="3BD3C721" w:rsidR="00533809" w:rsidRDefault="00533809" w:rsidP="00533809">
      <w:pPr>
        <w:pStyle w:val="A03Flietext"/>
        <w:numPr>
          <w:ilvl w:val="0"/>
          <w:numId w:val="19"/>
        </w:numPr>
        <w:jc w:val="both"/>
        <w:rPr>
          <w:rFonts w:ascii="CorpoS" w:eastAsiaTheme="minorHAnsi" w:hAnsi="CorpoS" w:cs="CorpoS"/>
          <w:b/>
          <w:kern w:val="0"/>
          <w:sz w:val="22"/>
          <w:szCs w:val="22"/>
          <w:lang w:val="tr-TR" w:eastAsia="en-US"/>
          <w14:ligatures w14:val="none"/>
        </w:rPr>
      </w:pPr>
      <w:r w:rsidRPr="00533809">
        <w:rPr>
          <w:rFonts w:ascii="CorpoS" w:eastAsiaTheme="minorHAnsi" w:hAnsi="CorpoS" w:cs="CorpoS"/>
          <w:b/>
          <w:kern w:val="0"/>
          <w:sz w:val="22"/>
          <w:szCs w:val="22"/>
          <w:lang w:val="tr-TR" w:eastAsia="en-US"/>
          <w14:ligatures w14:val="none"/>
        </w:rPr>
        <w:t xml:space="preserve">Fuarın hemen öncesinde </w:t>
      </w:r>
      <w:r w:rsidR="002D3496">
        <w:rPr>
          <w:rFonts w:ascii="CorpoS" w:eastAsiaTheme="minorHAnsi" w:hAnsi="CorpoS" w:cs="CorpoS"/>
          <w:b/>
          <w:kern w:val="0"/>
          <w:sz w:val="22"/>
          <w:szCs w:val="22"/>
          <w:lang w:val="tr-TR" w:eastAsia="en-US"/>
          <w14:ligatures w14:val="none"/>
        </w:rPr>
        <w:t xml:space="preserve">Münih’te </w:t>
      </w:r>
      <w:r w:rsidRPr="00533809">
        <w:rPr>
          <w:rFonts w:ascii="CorpoS" w:eastAsiaTheme="minorHAnsi" w:hAnsi="CorpoS" w:cs="CorpoS"/>
          <w:b/>
          <w:kern w:val="0"/>
          <w:sz w:val="22"/>
          <w:szCs w:val="22"/>
          <w:lang w:val="tr-TR" w:eastAsia="en-US"/>
          <w14:ligatures w14:val="none"/>
        </w:rPr>
        <w:t>düzenlenen özel etkinli</w:t>
      </w:r>
      <w:r w:rsidR="002D3496">
        <w:rPr>
          <w:rFonts w:ascii="CorpoS" w:eastAsiaTheme="minorHAnsi" w:hAnsi="CorpoS" w:cs="CorpoS"/>
          <w:b/>
          <w:kern w:val="0"/>
          <w:sz w:val="22"/>
          <w:szCs w:val="22"/>
          <w:lang w:val="tr-TR" w:eastAsia="en-US"/>
          <w14:ligatures w14:val="none"/>
        </w:rPr>
        <w:t>kte</w:t>
      </w:r>
      <w:r w:rsidRPr="00533809">
        <w:rPr>
          <w:rFonts w:ascii="CorpoS" w:eastAsiaTheme="minorHAnsi" w:hAnsi="CorpoS" w:cs="CorpoS"/>
          <w:b/>
          <w:kern w:val="0"/>
          <w:sz w:val="22"/>
          <w:szCs w:val="22"/>
          <w:lang w:val="tr-TR" w:eastAsia="en-US"/>
          <w14:ligatures w14:val="none"/>
        </w:rPr>
        <w:t xml:space="preserve">, Mercedes-Benz’in </w:t>
      </w:r>
      <w:r w:rsidR="002D3496" w:rsidRPr="002D3496">
        <w:rPr>
          <w:rFonts w:ascii="CorpoS" w:eastAsiaTheme="minorHAnsi" w:hAnsi="CorpoS" w:cs="CorpoS"/>
          <w:b/>
          <w:kern w:val="0"/>
          <w:sz w:val="22"/>
          <w:szCs w:val="22"/>
          <w:lang w:val="tr-TR" w:eastAsia="en-US"/>
          <w14:ligatures w14:val="none"/>
        </w:rPr>
        <w:t>heyecan verici yeni model</w:t>
      </w:r>
      <w:r w:rsidR="00666ED4">
        <w:rPr>
          <w:rFonts w:ascii="CorpoS" w:eastAsiaTheme="minorHAnsi" w:hAnsi="CorpoS" w:cs="CorpoS"/>
          <w:b/>
          <w:kern w:val="0"/>
          <w:sz w:val="22"/>
          <w:szCs w:val="22"/>
          <w:lang w:val="tr-TR" w:eastAsia="en-US"/>
          <w14:ligatures w14:val="none"/>
        </w:rPr>
        <w:t>i</w:t>
      </w:r>
      <w:r w:rsidR="002D3496" w:rsidRPr="002D3496">
        <w:rPr>
          <w:rFonts w:ascii="CorpoS" w:eastAsiaTheme="minorHAnsi" w:hAnsi="CorpoS" w:cs="CorpoS"/>
          <w:b/>
          <w:kern w:val="0"/>
          <w:sz w:val="22"/>
          <w:szCs w:val="22"/>
          <w:lang w:val="tr-TR" w:eastAsia="en-US"/>
          <w14:ligatures w14:val="none"/>
        </w:rPr>
        <w:t xml:space="preserve"> tamamen elektrikli yeni GLC </w:t>
      </w:r>
      <w:r w:rsidRPr="00533809">
        <w:rPr>
          <w:rFonts w:ascii="CorpoS" w:eastAsiaTheme="minorHAnsi" w:hAnsi="CorpoS" w:cs="CorpoS"/>
          <w:b/>
          <w:kern w:val="0"/>
          <w:sz w:val="22"/>
          <w:szCs w:val="22"/>
          <w:lang w:val="tr-TR" w:eastAsia="en-US"/>
          <w14:ligatures w14:val="none"/>
        </w:rPr>
        <w:t>dünya prömiyeri</w:t>
      </w:r>
      <w:r w:rsidR="002D3496">
        <w:rPr>
          <w:rFonts w:ascii="CorpoS" w:eastAsiaTheme="minorHAnsi" w:hAnsi="CorpoS" w:cs="CorpoS"/>
          <w:b/>
          <w:kern w:val="0"/>
          <w:sz w:val="22"/>
          <w:szCs w:val="22"/>
          <w:lang w:val="tr-TR" w:eastAsia="en-US"/>
          <w14:ligatures w14:val="none"/>
        </w:rPr>
        <w:t xml:space="preserve"> gerçekleşti</w:t>
      </w:r>
      <w:r w:rsidR="005974D7">
        <w:rPr>
          <w:rFonts w:ascii="CorpoS" w:eastAsiaTheme="minorHAnsi" w:hAnsi="CorpoS" w:cs="CorpoS"/>
          <w:b/>
          <w:kern w:val="0"/>
          <w:sz w:val="22"/>
          <w:szCs w:val="22"/>
          <w:lang w:val="tr-TR" w:eastAsia="en-US"/>
          <w14:ligatures w14:val="none"/>
        </w:rPr>
        <w:t>.</w:t>
      </w:r>
    </w:p>
    <w:p w14:paraId="7A8D90A2" w14:textId="0F26BEF6" w:rsidR="00533809" w:rsidRDefault="002D3496" w:rsidP="00533809">
      <w:pPr>
        <w:pStyle w:val="A03Flietext"/>
        <w:numPr>
          <w:ilvl w:val="0"/>
          <w:numId w:val="19"/>
        </w:numPr>
        <w:jc w:val="both"/>
        <w:rPr>
          <w:rFonts w:ascii="CorpoS" w:eastAsiaTheme="minorHAnsi" w:hAnsi="CorpoS" w:cs="CorpoS"/>
          <w:b/>
          <w:kern w:val="0"/>
          <w:sz w:val="22"/>
          <w:szCs w:val="22"/>
          <w:lang w:val="tr-TR" w:eastAsia="en-US"/>
          <w14:ligatures w14:val="none"/>
        </w:rPr>
      </w:pPr>
      <w:r>
        <w:rPr>
          <w:rFonts w:ascii="CorpoS" w:eastAsiaTheme="minorHAnsi" w:hAnsi="CorpoS" w:cs="CorpoS"/>
          <w:b/>
          <w:kern w:val="0"/>
          <w:sz w:val="22"/>
          <w:szCs w:val="22"/>
          <w:lang w:val="tr-TR" w:eastAsia="en-US"/>
          <w14:ligatures w14:val="none"/>
        </w:rPr>
        <w:t>IAA Mobility 2025’te h</w:t>
      </w:r>
      <w:r w:rsidR="00533809" w:rsidRPr="00533809">
        <w:rPr>
          <w:rFonts w:ascii="CorpoS" w:eastAsiaTheme="minorHAnsi" w:hAnsi="CorpoS" w:cs="CorpoS"/>
          <w:b/>
          <w:kern w:val="0"/>
          <w:sz w:val="22"/>
          <w:szCs w:val="22"/>
          <w:lang w:val="tr-TR" w:eastAsia="en-US"/>
          <w14:ligatures w14:val="none"/>
        </w:rPr>
        <w:t>ibrit CLA, tamamen elektrikli CLA Shooting Brake, rekor kıran CONCEPT AMG GT XX ve tamamen elektrikli VLE'nin kamuflajlı prototipinin etkinlik prömiyerleri</w:t>
      </w:r>
      <w:r>
        <w:rPr>
          <w:rFonts w:ascii="CorpoS" w:eastAsiaTheme="minorHAnsi" w:hAnsi="CorpoS" w:cs="CorpoS"/>
          <w:b/>
          <w:kern w:val="0"/>
          <w:sz w:val="22"/>
          <w:szCs w:val="22"/>
          <w:lang w:val="tr-TR" w:eastAsia="en-US"/>
          <w14:ligatures w14:val="none"/>
        </w:rPr>
        <w:t xml:space="preserve"> sunuldu.</w:t>
      </w:r>
    </w:p>
    <w:p w14:paraId="1BAFF706" w14:textId="5D367DE0" w:rsidR="00533809" w:rsidRDefault="009862BC" w:rsidP="00533809">
      <w:pPr>
        <w:pStyle w:val="A03Flietext"/>
        <w:numPr>
          <w:ilvl w:val="0"/>
          <w:numId w:val="19"/>
        </w:numPr>
        <w:jc w:val="both"/>
        <w:rPr>
          <w:rFonts w:ascii="CorpoS" w:eastAsiaTheme="minorHAnsi" w:hAnsi="CorpoS" w:cs="CorpoS"/>
          <w:b/>
          <w:kern w:val="0"/>
          <w:sz w:val="22"/>
          <w:szCs w:val="22"/>
          <w:lang w:val="tr-TR" w:eastAsia="en-US"/>
          <w14:ligatures w14:val="none"/>
        </w:rPr>
      </w:pPr>
      <w:r>
        <w:rPr>
          <w:rFonts w:ascii="CorpoS" w:eastAsiaTheme="minorHAnsi" w:hAnsi="CorpoS" w:cs="CorpoS"/>
          <w:b/>
          <w:kern w:val="0"/>
          <w:sz w:val="22"/>
          <w:szCs w:val="22"/>
          <w:lang w:val="tr-TR" w:eastAsia="en-US"/>
          <w14:ligatures w14:val="none"/>
        </w:rPr>
        <w:t xml:space="preserve">Fuarda, </w:t>
      </w:r>
      <w:r w:rsidR="00533809" w:rsidRPr="00533809">
        <w:rPr>
          <w:rFonts w:ascii="CorpoS" w:eastAsiaTheme="minorHAnsi" w:hAnsi="CorpoS" w:cs="CorpoS"/>
          <w:b/>
          <w:kern w:val="0"/>
          <w:sz w:val="22"/>
          <w:szCs w:val="22"/>
          <w:lang w:val="tr-TR" w:eastAsia="en-US"/>
          <w14:ligatures w14:val="none"/>
        </w:rPr>
        <w:t>Studio Odeonsplatz'daki MANUFAKTUR programının perde arkası görüntüleri</w:t>
      </w:r>
      <w:r w:rsidR="006961D0">
        <w:rPr>
          <w:rFonts w:ascii="CorpoS" w:eastAsiaTheme="minorHAnsi" w:hAnsi="CorpoS" w:cs="CorpoS"/>
          <w:b/>
          <w:kern w:val="0"/>
          <w:sz w:val="22"/>
          <w:szCs w:val="22"/>
          <w:lang w:val="tr-TR" w:eastAsia="en-US"/>
          <w14:ligatures w14:val="none"/>
        </w:rPr>
        <w:t>, Mercedes-</w:t>
      </w:r>
      <w:r w:rsidR="00533809" w:rsidRPr="00533809">
        <w:rPr>
          <w:rFonts w:ascii="CorpoS" w:eastAsiaTheme="minorHAnsi" w:hAnsi="CorpoS" w:cs="CorpoS"/>
          <w:b/>
          <w:kern w:val="0"/>
          <w:sz w:val="22"/>
          <w:szCs w:val="22"/>
          <w:lang w:val="tr-TR" w:eastAsia="en-US"/>
          <w14:ligatures w14:val="none"/>
        </w:rPr>
        <w:t>AMG S</w:t>
      </w:r>
      <w:r w:rsidR="006961D0">
        <w:rPr>
          <w:rFonts w:ascii="CorpoS" w:eastAsiaTheme="minorHAnsi" w:hAnsi="CorpoS" w:cs="CorpoS"/>
          <w:b/>
          <w:kern w:val="0"/>
          <w:sz w:val="22"/>
          <w:szCs w:val="22"/>
          <w:lang w:val="tr-TR" w:eastAsia="en-US"/>
          <w14:ligatures w14:val="none"/>
        </w:rPr>
        <w:t xml:space="preserve"> 63 S E PERFORMANCE</w:t>
      </w:r>
      <w:r w:rsidR="00533809" w:rsidRPr="00533809">
        <w:rPr>
          <w:rFonts w:ascii="CorpoS" w:eastAsiaTheme="minorHAnsi" w:hAnsi="CorpoS" w:cs="CorpoS"/>
          <w:b/>
          <w:kern w:val="0"/>
          <w:sz w:val="22"/>
          <w:szCs w:val="22"/>
          <w:lang w:val="tr-TR" w:eastAsia="en-US"/>
          <w14:ligatures w14:val="none"/>
        </w:rPr>
        <w:t xml:space="preserve"> ile kişiselleştirme ve işçiliği göz önüne </w:t>
      </w:r>
      <w:r>
        <w:rPr>
          <w:rFonts w:ascii="CorpoS" w:eastAsiaTheme="minorHAnsi" w:hAnsi="CorpoS" w:cs="CorpoS"/>
          <w:b/>
          <w:kern w:val="0"/>
          <w:sz w:val="22"/>
          <w:szCs w:val="22"/>
          <w:lang w:val="tr-TR" w:eastAsia="en-US"/>
          <w14:ligatures w14:val="none"/>
        </w:rPr>
        <w:t>çıkartıldı</w:t>
      </w:r>
      <w:r w:rsidR="00533809">
        <w:rPr>
          <w:rFonts w:ascii="CorpoS" w:eastAsiaTheme="minorHAnsi" w:hAnsi="CorpoS" w:cs="CorpoS"/>
          <w:b/>
          <w:kern w:val="0"/>
          <w:sz w:val="22"/>
          <w:szCs w:val="22"/>
          <w:lang w:val="tr-TR" w:eastAsia="en-US"/>
          <w14:ligatures w14:val="none"/>
        </w:rPr>
        <w:t>.</w:t>
      </w:r>
    </w:p>
    <w:p w14:paraId="6274023F" w14:textId="2214B951" w:rsidR="00533809" w:rsidRPr="00533809" w:rsidRDefault="009862BC" w:rsidP="00533809">
      <w:pPr>
        <w:pStyle w:val="A03Flietext"/>
        <w:numPr>
          <w:ilvl w:val="0"/>
          <w:numId w:val="19"/>
        </w:numPr>
        <w:jc w:val="both"/>
        <w:rPr>
          <w:rFonts w:ascii="CorpoS" w:eastAsiaTheme="minorHAnsi" w:hAnsi="CorpoS" w:cs="CorpoS"/>
          <w:b/>
          <w:kern w:val="0"/>
          <w:sz w:val="22"/>
          <w:szCs w:val="22"/>
          <w:lang w:val="tr-TR" w:eastAsia="en-US"/>
          <w14:ligatures w14:val="none"/>
        </w:rPr>
      </w:pPr>
      <w:r>
        <w:rPr>
          <w:rFonts w:ascii="CorpoS" w:eastAsiaTheme="minorHAnsi" w:hAnsi="CorpoS" w:cs="CorpoS"/>
          <w:b/>
          <w:kern w:val="0"/>
          <w:sz w:val="22"/>
          <w:szCs w:val="22"/>
          <w:lang w:val="tr-TR" w:eastAsia="en-US"/>
          <w14:ligatures w14:val="none"/>
        </w:rPr>
        <w:t>Mercedes-Benz, ş</w:t>
      </w:r>
      <w:r w:rsidR="00533809" w:rsidRPr="00533809">
        <w:rPr>
          <w:rFonts w:ascii="CorpoS" w:eastAsiaTheme="minorHAnsi" w:hAnsi="CorpoS" w:cs="CorpoS"/>
          <w:b/>
          <w:kern w:val="0"/>
          <w:sz w:val="22"/>
          <w:szCs w:val="22"/>
          <w:lang w:val="tr-TR" w:eastAsia="en-US"/>
          <w14:ligatures w14:val="none"/>
        </w:rPr>
        <w:t xml:space="preserve">ehir içinde </w:t>
      </w:r>
      <w:r w:rsidR="006961D0">
        <w:rPr>
          <w:rFonts w:ascii="CorpoS" w:eastAsiaTheme="minorHAnsi" w:hAnsi="CorpoS" w:cs="CorpoS"/>
          <w:b/>
          <w:kern w:val="0"/>
          <w:sz w:val="22"/>
          <w:szCs w:val="22"/>
          <w:lang w:val="tr-TR" w:eastAsia="en-US"/>
          <w14:ligatures w14:val="none"/>
        </w:rPr>
        <w:t xml:space="preserve">SAE Seviye 2 </w:t>
      </w:r>
      <w:r w:rsidR="00533809" w:rsidRPr="00533809">
        <w:rPr>
          <w:rFonts w:ascii="CorpoS" w:eastAsiaTheme="minorHAnsi" w:hAnsi="CorpoS" w:cs="CorpoS"/>
          <w:b/>
          <w:kern w:val="0"/>
          <w:sz w:val="22"/>
          <w:szCs w:val="22"/>
          <w:lang w:val="tr-TR" w:eastAsia="en-US"/>
          <w14:ligatures w14:val="none"/>
        </w:rPr>
        <w:t xml:space="preserve">noktadan noktaya </w:t>
      </w:r>
      <w:r w:rsidR="006961D0">
        <w:rPr>
          <w:rFonts w:ascii="CorpoS" w:eastAsiaTheme="minorHAnsi" w:hAnsi="CorpoS" w:cs="CorpoS"/>
          <w:b/>
          <w:kern w:val="0"/>
          <w:sz w:val="22"/>
          <w:szCs w:val="22"/>
          <w:lang w:val="tr-TR" w:eastAsia="en-US"/>
          <w14:ligatures w14:val="none"/>
        </w:rPr>
        <w:t>yardımcı</w:t>
      </w:r>
      <w:r w:rsidR="00533809" w:rsidRPr="00533809">
        <w:rPr>
          <w:rFonts w:ascii="CorpoS" w:eastAsiaTheme="minorHAnsi" w:hAnsi="CorpoS" w:cs="CorpoS"/>
          <w:b/>
          <w:kern w:val="0"/>
          <w:sz w:val="22"/>
          <w:szCs w:val="22"/>
          <w:lang w:val="tr-TR" w:eastAsia="en-US"/>
          <w14:ligatures w14:val="none"/>
        </w:rPr>
        <w:t xml:space="preserve"> sürüş fonksiyonlarına sahip MB.DRIVE ASSIST PRO ve dünyanın en hızlı SAE Seviye 3 sistemi olan DRIVE PILOT</w:t>
      </w:r>
      <w:r>
        <w:rPr>
          <w:rFonts w:ascii="CorpoS" w:eastAsiaTheme="minorHAnsi" w:hAnsi="CorpoS" w:cs="CorpoS"/>
          <w:b/>
          <w:kern w:val="0"/>
          <w:sz w:val="22"/>
          <w:szCs w:val="22"/>
          <w:lang w:val="tr-TR" w:eastAsia="en-US"/>
          <w14:ligatures w14:val="none"/>
        </w:rPr>
        <w:t xml:space="preserve"> t</w:t>
      </w:r>
      <w:r w:rsidRPr="00533809">
        <w:rPr>
          <w:rFonts w:ascii="CorpoS" w:eastAsiaTheme="minorHAnsi" w:hAnsi="CorpoS" w:cs="CorpoS"/>
          <w:b/>
          <w:kern w:val="0"/>
          <w:sz w:val="22"/>
          <w:szCs w:val="22"/>
          <w:lang w:val="tr-TR" w:eastAsia="en-US"/>
          <w14:ligatures w14:val="none"/>
        </w:rPr>
        <w:t>est sürüşler</w:t>
      </w:r>
      <w:r>
        <w:rPr>
          <w:rFonts w:ascii="CorpoS" w:eastAsiaTheme="minorHAnsi" w:hAnsi="CorpoS" w:cs="CorpoS"/>
          <w:b/>
          <w:kern w:val="0"/>
          <w:sz w:val="22"/>
          <w:szCs w:val="22"/>
          <w:lang w:val="tr-TR" w:eastAsia="en-US"/>
          <w14:ligatures w14:val="none"/>
        </w:rPr>
        <w:t xml:space="preserve">i ile </w:t>
      </w:r>
      <w:r w:rsidRPr="00533809">
        <w:rPr>
          <w:rFonts w:ascii="CorpoS" w:eastAsiaTheme="minorHAnsi" w:hAnsi="CorpoS" w:cs="CorpoS"/>
          <w:b/>
          <w:kern w:val="0"/>
          <w:sz w:val="22"/>
          <w:szCs w:val="22"/>
          <w:lang w:val="tr-TR" w:eastAsia="en-US"/>
          <w14:ligatures w14:val="none"/>
        </w:rPr>
        <w:t xml:space="preserve">en son teknolojileri ve yenilikleri </w:t>
      </w:r>
      <w:r>
        <w:rPr>
          <w:rFonts w:ascii="CorpoS" w:eastAsiaTheme="minorHAnsi" w:hAnsi="CorpoS" w:cs="CorpoS"/>
          <w:b/>
          <w:kern w:val="0"/>
          <w:sz w:val="22"/>
          <w:szCs w:val="22"/>
          <w:lang w:val="tr-TR" w:eastAsia="en-US"/>
          <w14:ligatures w14:val="none"/>
        </w:rPr>
        <w:t>sergiledi.</w:t>
      </w:r>
    </w:p>
    <w:p w14:paraId="37E1270C" w14:textId="77777777" w:rsidR="003B4855" w:rsidRPr="006748AA" w:rsidRDefault="003B4855" w:rsidP="005B45EF">
      <w:pPr>
        <w:pStyle w:val="A03Flietext"/>
        <w:jc w:val="both"/>
        <w:rPr>
          <w:rFonts w:ascii="CorpoS" w:hAnsi="CorpoS"/>
          <w:sz w:val="22"/>
          <w:szCs w:val="22"/>
          <w:lang w:val="tr-TR"/>
        </w:rPr>
      </w:pPr>
    </w:p>
    <w:bookmarkEnd w:id="0"/>
    <w:bookmarkEnd w:id="1"/>
    <w:p w14:paraId="02FAB63B" w14:textId="79F5FFAA" w:rsidR="00666ED4" w:rsidRDefault="00DB6FC8" w:rsidP="00533809">
      <w:pPr>
        <w:pStyle w:val="A03Copytext"/>
        <w:jc w:val="both"/>
        <w:rPr>
          <w:rFonts w:ascii="CorpoS" w:hAnsi="CorpoS"/>
          <w:lang w:val="tr-TR"/>
        </w:rPr>
      </w:pPr>
      <w:r>
        <w:rPr>
          <w:rFonts w:ascii="CorpoS" w:hAnsi="CorpoS"/>
          <w:lang w:val="tr-TR"/>
        </w:rPr>
        <w:t xml:space="preserve">Mercedes-Benz “Welcome Home” </w:t>
      </w:r>
      <w:r w:rsidR="00533809" w:rsidRPr="00533809">
        <w:rPr>
          <w:rFonts w:ascii="CorpoS" w:hAnsi="CorpoS"/>
          <w:lang w:val="tr-TR"/>
        </w:rPr>
        <w:t>vizyonu</w:t>
      </w:r>
      <w:r>
        <w:rPr>
          <w:rFonts w:ascii="CorpoS" w:hAnsi="CorpoS"/>
          <w:lang w:val="tr-TR"/>
        </w:rPr>
        <w:t>nu</w:t>
      </w:r>
      <w:r w:rsidR="00533809" w:rsidRPr="00533809">
        <w:rPr>
          <w:rFonts w:ascii="CorpoS" w:hAnsi="CorpoS"/>
          <w:lang w:val="tr-TR"/>
        </w:rPr>
        <w:t xml:space="preserve"> somutlaştıran, ikonik tasarım ve dijital zekânın standartlarını yeniden tanımlayan, her yönüyle bir süperstar olan tamamen elektrikli </w:t>
      </w:r>
      <w:r w:rsidR="00666ED4">
        <w:rPr>
          <w:rFonts w:ascii="CorpoS" w:hAnsi="CorpoS"/>
          <w:lang w:val="tr-TR"/>
        </w:rPr>
        <w:t xml:space="preserve">yeni </w:t>
      </w:r>
      <w:r w:rsidR="00533809" w:rsidRPr="00533809">
        <w:rPr>
          <w:rFonts w:ascii="CorpoS" w:hAnsi="CorpoS"/>
          <w:lang w:val="tr-TR"/>
        </w:rPr>
        <w:t>GLC</w:t>
      </w:r>
      <w:r>
        <w:rPr>
          <w:rFonts w:ascii="CorpoS" w:hAnsi="CorpoS"/>
          <w:lang w:val="tr-TR"/>
        </w:rPr>
        <w:t xml:space="preserve"> ile Mercedes-Benz tarihinde yeni bir sayfa açıldı.</w:t>
      </w:r>
      <w:r w:rsidR="00533809" w:rsidRPr="00533809">
        <w:rPr>
          <w:rFonts w:ascii="CorpoS" w:hAnsi="CorpoS"/>
          <w:lang w:val="tr-TR"/>
        </w:rPr>
        <w:t xml:space="preserve"> Tamamen modern ama bir o kadar da güven verici şekilde tanıdık; her anlamda gerçek bir Mercedes-Benz. Tamamen elektrikli </w:t>
      </w:r>
      <w:r w:rsidR="00666ED4" w:rsidRPr="00533809">
        <w:rPr>
          <w:rFonts w:ascii="CorpoS" w:hAnsi="CorpoS"/>
          <w:lang w:val="tr-TR"/>
        </w:rPr>
        <w:t xml:space="preserve">yeni </w:t>
      </w:r>
      <w:r w:rsidR="00533809" w:rsidRPr="00533809">
        <w:rPr>
          <w:rFonts w:ascii="CorpoS" w:hAnsi="CorpoS"/>
          <w:lang w:val="tr-TR"/>
        </w:rPr>
        <w:t>GLC, fuarın</w:t>
      </w:r>
      <w:r>
        <w:rPr>
          <w:rFonts w:ascii="CorpoS" w:hAnsi="CorpoS"/>
          <w:lang w:val="tr-TR"/>
        </w:rPr>
        <w:t xml:space="preserve"> hemen</w:t>
      </w:r>
      <w:r w:rsidR="00533809" w:rsidRPr="00533809">
        <w:rPr>
          <w:rFonts w:ascii="CorpoS" w:hAnsi="CorpoS"/>
          <w:lang w:val="tr-TR"/>
        </w:rPr>
        <w:t xml:space="preserve"> öncesinde Münih Residence'taki Apothekenhof'ta bulunan </w:t>
      </w:r>
    </w:p>
    <w:p w14:paraId="2C83E3F0" w14:textId="2221BA74" w:rsidR="00533809" w:rsidRPr="00533809" w:rsidRDefault="00533809" w:rsidP="00533809">
      <w:pPr>
        <w:pStyle w:val="A03Copytext"/>
        <w:jc w:val="both"/>
        <w:rPr>
          <w:rFonts w:ascii="CorpoS" w:hAnsi="CorpoS"/>
          <w:lang w:val="tr-TR"/>
        </w:rPr>
      </w:pPr>
      <w:r w:rsidRPr="00533809">
        <w:rPr>
          <w:rFonts w:ascii="CorpoS" w:hAnsi="CorpoS"/>
          <w:lang w:val="tr-TR"/>
        </w:rPr>
        <w:t xml:space="preserve">Mercedes-Benz Standı'nda düzenlenen </w:t>
      </w:r>
      <w:r w:rsidR="00DB6FC8">
        <w:rPr>
          <w:rFonts w:ascii="CorpoS" w:hAnsi="CorpoS"/>
          <w:lang w:val="tr-TR"/>
        </w:rPr>
        <w:t>özel dünya lansmanı</w:t>
      </w:r>
      <w:r w:rsidRPr="00533809">
        <w:rPr>
          <w:rFonts w:ascii="CorpoS" w:hAnsi="CorpoS"/>
          <w:lang w:val="tr-TR"/>
        </w:rPr>
        <w:t xml:space="preserve"> etkinliğinde tanıtıldı.</w:t>
      </w:r>
    </w:p>
    <w:p w14:paraId="5ACC4447" w14:textId="6D5E085A" w:rsidR="00533809" w:rsidRPr="00533809" w:rsidRDefault="00533809" w:rsidP="00533809">
      <w:pPr>
        <w:pStyle w:val="A06Quote"/>
        <w:jc w:val="both"/>
        <w:rPr>
          <w:rFonts w:ascii="CorpoS" w:hAnsi="CorpoS"/>
          <w:lang w:val="tr-TR"/>
        </w:rPr>
      </w:pPr>
      <w:r w:rsidRPr="00533809">
        <w:rPr>
          <w:rFonts w:ascii="CorpoS" w:hAnsi="CorpoS"/>
          <w:b/>
          <w:bCs/>
          <w:lang w:val="tr-TR"/>
        </w:rPr>
        <w:t>Mercedes-Benz Group AG Yönetim Kurulu Başkanı Ola Källenius</w:t>
      </w:r>
      <w:r w:rsidRPr="00533809">
        <w:rPr>
          <w:rFonts w:ascii="CorpoS" w:hAnsi="CorpoS"/>
          <w:lang w:val="tr-TR"/>
        </w:rPr>
        <w:t xml:space="preserve"> şirket tarihindeki en büyük ürün lansman programının tamamen yeni GLC ile devam ettiğini belirterek “Sadece yeni bir model tanıtmakla kalmıyor, aynı zamanda en çok satan model</w:t>
      </w:r>
      <w:r w:rsidR="00666ED4">
        <w:rPr>
          <w:rFonts w:ascii="CorpoS" w:hAnsi="CorpoS"/>
          <w:lang w:val="tr-TR"/>
        </w:rPr>
        <w:t>lerimizi</w:t>
      </w:r>
      <w:r w:rsidRPr="00533809">
        <w:rPr>
          <w:rFonts w:ascii="CorpoS" w:hAnsi="CorpoS"/>
          <w:lang w:val="tr-TR"/>
        </w:rPr>
        <w:t xml:space="preserve"> de elektriklendiriyoruz. Cesur yeni bir tasarım dili, en son teknoloji, MB.OS işletim sistemimiz ve heyecan uyandıran performansıyla öne çıkacak. Tamamen yeni GLC, konfor, dinamik, verimlilik ve zekanın mükemmel uyumunu sunuyor." dedi.</w:t>
      </w:r>
    </w:p>
    <w:p w14:paraId="69644CAE" w14:textId="77777777" w:rsidR="00533809" w:rsidRPr="002606D1" w:rsidRDefault="00533809" w:rsidP="00533809">
      <w:pPr>
        <w:pStyle w:val="A03Copytext"/>
        <w:jc w:val="center"/>
        <w:rPr>
          <w:rFonts w:ascii="CorpoS" w:hAnsi="CorpoS"/>
          <w:lang w:val="tr-TR"/>
        </w:rPr>
      </w:pPr>
    </w:p>
    <w:p w14:paraId="47DE96D6" w14:textId="38A6EA8D" w:rsidR="00533809" w:rsidRPr="00533809" w:rsidRDefault="00533809" w:rsidP="00533809">
      <w:pPr>
        <w:pStyle w:val="A03Copytext"/>
        <w:jc w:val="both"/>
        <w:rPr>
          <w:rFonts w:ascii="CorpoS" w:hAnsi="CorpoS"/>
          <w:b/>
          <w:bCs/>
          <w:lang w:val="tr-TR"/>
        </w:rPr>
      </w:pPr>
      <w:r w:rsidRPr="00533809">
        <w:rPr>
          <w:rFonts w:ascii="CorpoS" w:hAnsi="CorpoS"/>
          <w:b/>
          <w:bCs/>
          <w:lang w:val="tr-TR"/>
        </w:rPr>
        <w:t xml:space="preserve">Yepyeni elektrikli GLC'nin dünya </w:t>
      </w:r>
      <w:r w:rsidR="006961D0">
        <w:rPr>
          <w:rFonts w:ascii="CorpoS" w:hAnsi="CorpoS"/>
          <w:b/>
          <w:bCs/>
          <w:lang w:val="tr-TR"/>
        </w:rPr>
        <w:t>lansmanı</w:t>
      </w:r>
      <w:r w:rsidRPr="00533809">
        <w:rPr>
          <w:rFonts w:ascii="CorpoS" w:hAnsi="CorpoS"/>
          <w:b/>
          <w:bCs/>
          <w:lang w:val="tr-TR"/>
        </w:rPr>
        <w:t>: Zahmetsiz ve tavizsiz</w:t>
      </w:r>
    </w:p>
    <w:p w14:paraId="6B9AC008" w14:textId="69562990" w:rsidR="006961D0" w:rsidRDefault="006961D0" w:rsidP="006961D0">
      <w:pPr>
        <w:pStyle w:val="A03Copytext"/>
        <w:jc w:val="both"/>
        <w:rPr>
          <w:rFonts w:ascii="CorpoS" w:hAnsi="CorpoS"/>
          <w:lang w:val="tr-TR"/>
        </w:rPr>
      </w:pPr>
      <w:r w:rsidRPr="006961D0">
        <w:rPr>
          <w:rFonts w:ascii="CorpoS" w:hAnsi="CorpoS"/>
          <w:lang w:val="tr-TR"/>
        </w:rPr>
        <w:t>En çok satan modeli GLC’nin başarı hikâyesi üzerine inşa eden Mercedes-Benz, ürün gamını yeni bir elektrikli versiyon ile genişletiyor. Piyasaya sunulduğunda,</w:t>
      </w:r>
      <w:r>
        <w:rPr>
          <w:rFonts w:ascii="CorpoS" w:hAnsi="CorpoS"/>
          <w:lang w:val="tr-TR"/>
        </w:rPr>
        <w:t xml:space="preserve"> </w:t>
      </w:r>
      <w:r w:rsidRPr="006961D0">
        <w:rPr>
          <w:rFonts w:ascii="CorpoS" w:hAnsi="CorpoS"/>
          <w:lang w:val="tr-TR"/>
        </w:rPr>
        <w:t>Mercedes-Benz GLC 400 4MATIC EQ Technology donanımıyla ve 713 kilometreye</w:t>
      </w:r>
      <w:r w:rsidR="00A332AB">
        <w:rPr>
          <w:rStyle w:val="DipnotBavurusu"/>
          <w:lang w:val="tr-TR"/>
        </w:rPr>
        <w:footnoteReference w:id="1"/>
      </w:r>
      <w:r w:rsidRPr="006961D0">
        <w:rPr>
          <w:rFonts w:ascii="CorpoS" w:hAnsi="CorpoS"/>
          <w:lang w:val="tr-TR"/>
        </w:rPr>
        <w:t xml:space="preserve"> kadar menzil sunan versiyon satışa çıkacak.</w:t>
      </w:r>
      <w:r>
        <w:rPr>
          <w:rFonts w:ascii="CorpoS" w:hAnsi="CorpoS"/>
          <w:lang w:val="tr-TR"/>
        </w:rPr>
        <w:t xml:space="preserve"> </w:t>
      </w:r>
      <w:r w:rsidRPr="006961D0">
        <w:rPr>
          <w:rFonts w:ascii="CorpoS" w:hAnsi="CorpoS"/>
          <w:lang w:val="tr-TR"/>
        </w:rPr>
        <w:t>Elektrikli GLC, yeni bir araç ailesinin ilk üyesi olarak markanın yüzünü yeniden yorumlayan yeni tasarımlı ızgarasıyla öne çıkıyor. Baştan sona elektrikli performans için tasarlanan model; olağanüstü menzili, verimliliği ve hızlı şarj özelliğiyle etkileyici bir deneyim sunuyor. Aynı zamanda tasarım, değer, çok yönlülük ve genişlik açısından yeni standartlar belirliyor.</w:t>
      </w:r>
      <w:r>
        <w:rPr>
          <w:rFonts w:ascii="CorpoS" w:hAnsi="CorpoS"/>
          <w:lang w:val="tr-TR"/>
        </w:rPr>
        <w:t xml:space="preserve"> </w:t>
      </w:r>
      <w:r w:rsidRPr="006961D0">
        <w:rPr>
          <w:rFonts w:ascii="CorpoS" w:hAnsi="CorpoS"/>
          <w:lang w:val="tr-TR"/>
        </w:rPr>
        <w:t>Elektrikli GLC; Mercedes-Benz’in kendine has güvenilirliği ve zarif sofistikeliğini, en son elektrikli sürüş teknolojisi ve sezgisel yazılımla kusursuz biçimde bir araya getiriyor. Ayrıca çok çeşitli ihtiyaç ve yaşam tarzlarına kolayca uyum sağlıyor. Böylece GLC’nin ikonik, çok yönlü, sezgisel ve akıcı karakterini yansıtan kusursuz bir sürüş deneyimi sunuyor.</w:t>
      </w:r>
    </w:p>
    <w:p w14:paraId="6165B9DC" w14:textId="77777777" w:rsidR="00A332AB" w:rsidRPr="006961D0" w:rsidRDefault="00A332AB" w:rsidP="006961D0">
      <w:pPr>
        <w:pStyle w:val="A03Copytext"/>
        <w:jc w:val="both"/>
        <w:rPr>
          <w:rFonts w:ascii="CorpoS" w:hAnsi="CorpoS"/>
          <w:lang w:val="tr-TR"/>
        </w:rPr>
      </w:pPr>
    </w:p>
    <w:p w14:paraId="0928B62B" w14:textId="4E1E7723" w:rsidR="00533809" w:rsidRPr="002606D1" w:rsidRDefault="006961D0" w:rsidP="00A332AB">
      <w:pPr>
        <w:pStyle w:val="A03Copytext"/>
        <w:jc w:val="both"/>
        <w:rPr>
          <w:rFonts w:ascii="CorpoS" w:hAnsi="CorpoS"/>
          <w:lang w:val="tr-TR"/>
        </w:rPr>
      </w:pPr>
      <w:r w:rsidRPr="006961D0">
        <w:rPr>
          <w:rFonts w:ascii="CorpoS" w:hAnsi="CorpoS"/>
          <w:lang w:val="tr-TR"/>
        </w:rPr>
        <w:lastRenderedPageBreak/>
        <w:t xml:space="preserve">Üstelik, </w:t>
      </w:r>
      <w:r>
        <w:rPr>
          <w:rFonts w:ascii="CorpoS" w:hAnsi="CorpoS"/>
          <w:lang w:val="tr-TR"/>
        </w:rPr>
        <w:t xml:space="preserve">dünyada </w:t>
      </w:r>
      <w:r w:rsidRPr="006961D0">
        <w:rPr>
          <w:rFonts w:ascii="CorpoS" w:hAnsi="CorpoS"/>
          <w:lang w:val="tr-TR"/>
        </w:rPr>
        <w:t>Vegan Society tarafından sertifikalandırılan vegan iç mekân seçeneğine sahip ilk otomobil olma özelliğiyle de bir ilke imza atıyor.</w:t>
      </w:r>
      <w:r w:rsidR="00A332AB">
        <w:rPr>
          <w:rFonts w:ascii="CorpoS" w:hAnsi="CorpoS"/>
          <w:lang w:val="tr-TR"/>
        </w:rPr>
        <w:t xml:space="preserve"> </w:t>
      </w:r>
      <w:hyperlink r:id="rId11" w:history="1">
        <w:r w:rsidR="00533809" w:rsidRPr="00A332AB">
          <w:rPr>
            <w:rStyle w:val="Kpr"/>
            <w:rFonts w:ascii="CorpoS" w:hAnsi="CorpoS"/>
            <w:lang w:val="tr-TR"/>
          </w:rPr>
          <w:t>Yeni elektrikli GLC hakkında daha fazla bilgi için</w:t>
        </w:r>
      </w:hyperlink>
      <w:r w:rsidR="00533809" w:rsidRPr="00A332AB">
        <w:rPr>
          <w:rFonts w:ascii="CorpoS" w:hAnsi="CorpoS"/>
          <w:lang w:val="tr-TR"/>
        </w:rPr>
        <w:t xml:space="preserve"> </w:t>
      </w:r>
    </w:p>
    <w:p w14:paraId="79E13934" w14:textId="77777777" w:rsidR="00533809" w:rsidRPr="002606D1" w:rsidRDefault="00533809" w:rsidP="00533809">
      <w:pPr>
        <w:pStyle w:val="A03Copytext"/>
        <w:rPr>
          <w:rFonts w:ascii="CorpoS" w:hAnsi="CorpoS"/>
          <w:lang w:val="tr-TR"/>
        </w:rPr>
      </w:pPr>
    </w:p>
    <w:p w14:paraId="505C78D3" w14:textId="2C43C8BC" w:rsidR="00533809" w:rsidRPr="00533809" w:rsidRDefault="00533809" w:rsidP="00533809">
      <w:pPr>
        <w:pStyle w:val="A03Copytext"/>
        <w:jc w:val="both"/>
        <w:rPr>
          <w:rFonts w:ascii="CorpoS" w:hAnsi="CorpoS"/>
          <w:b/>
          <w:bCs/>
          <w:lang w:val="tr-TR"/>
        </w:rPr>
      </w:pPr>
      <w:r w:rsidRPr="00533809">
        <w:rPr>
          <w:rFonts w:ascii="CorpoS" w:hAnsi="CorpoS"/>
          <w:b/>
          <w:bCs/>
          <w:lang w:val="tr-TR"/>
        </w:rPr>
        <w:t>Mercedes-Benz</w:t>
      </w:r>
      <w:r w:rsidR="00560ECC">
        <w:rPr>
          <w:rFonts w:ascii="CorpoS" w:hAnsi="CorpoS"/>
          <w:b/>
          <w:bCs/>
          <w:lang w:val="tr-TR"/>
        </w:rPr>
        <w:t>’in “Welcome Home” konforu</w:t>
      </w:r>
      <w:r w:rsidRPr="00533809">
        <w:rPr>
          <w:rFonts w:ascii="CorpoS" w:hAnsi="CorpoS"/>
          <w:b/>
          <w:bCs/>
          <w:lang w:val="tr-TR"/>
        </w:rPr>
        <w:t>, zamansız değerleri ve unutulmaz anları temsil ediyor.</w:t>
      </w:r>
    </w:p>
    <w:p w14:paraId="06941717" w14:textId="0C021D8D" w:rsidR="00533809" w:rsidRDefault="00533809" w:rsidP="00533809">
      <w:pPr>
        <w:pStyle w:val="A03Copytext"/>
        <w:jc w:val="both"/>
        <w:rPr>
          <w:rFonts w:ascii="CorpoS" w:hAnsi="CorpoS"/>
          <w:lang w:val="tr-TR"/>
        </w:rPr>
      </w:pPr>
      <w:r w:rsidRPr="00533809">
        <w:rPr>
          <w:rFonts w:ascii="CorpoS" w:hAnsi="CorpoS"/>
          <w:lang w:val="tr-TR"/>
        </w:rPr>
        <w:t xml:space="preserve">Mercedes-Benz, yaklaşık 140 yıldır mükemmel mühendisliği, ikonik tasarımı ve güvenliğiyle biliniyor. Her şeyden önemlisi, her model sunduğu konfor ve kalite hissi sayesinde anında bir Mercedes-Benz olarak ayırt ediliyor; araç içindeki bu deneyim eşsiz ve sezgisel. Bu, ikonik ızgara ile başlayıp tasarım, temel özellikler ve tüm model portföyüne kadar uzanıyor. </w:t>
      </w:r>
      <w:r w:rsidR="006961D0">
        <w:rPr>
          <w:rFonts w:ascii="CorpoS" w:hAnsi="CorpoS"/>
          <w:lang w:val="tr-TR"/>
        </w:rPr>
        <w:t xml:space="preserve">Markanın </w:t>
      </w:r>
      <w:r w:rsidRPr="00533809">
        <w:rPr>
          <w:rFonts w:ascii="CorpoS" w:hAnsi="CorpoS"/>
          <w:lang w:val="tr-TR"/>
        </w:rPr>
        <w:t>“</w:t>
      </w:r>
      <w:r w:rsidR="00560ECC">
        <w:rPr>
          <w:rFonts w:ascii="CorpoS" w:hAnsi="CorpoS"/>
          <w:lang w:val="tr-TR"/>
        </w:rPr>
        <w:t>Welcome Home</w:t>
      </w:r>
      <w:r w:rsidRPr="00533809">
        <w:rPr>
          <w:rFonts w:ascii="CorpoS" w:hAnsi="CorpoS"/>
          <w:lang w:val="tr-TR"/>
        </w:rPr>
        <w:t xml:space="preserve">” </w:t>
      </w:r>
      <w:r w:rsidR="006961D0">
        <w:rPr>
          <w:rFonts w:ascii="CorpoS" w:hAnsi="CorpoS"/>
          <w:lang w:val="tr-TR"/>
        </w:rPr>
        <w:t>vizyonu</w:t>
      </w:r>
      <w:r w:rsidRPr="00533809">
        <w:rPr>
          <w:rFonts w:ascii="CorpoS" w:hAnsi="CorpoS"/>
          <w:lang w:val="tr-TR"/>
        </w:rPr>
        <w:t xml:space="preserve">, Mercedes-Benz’in IAA </w:t>
      </w:r>
      <w:r w:rsidR="006961D0">
        <w:rPr>
          <w:rFonts w:ascii="CorpoS" w:hAnsi="CorpoS"/>
          <w:lang w:val="tr-TR"/>
        </w:rPr>
        <w:t>MOBILITY</w:t>
      </w:r>
      <w:r w:rsidRPr="00533809">
        <w:rPr>
          <w:rFonts w:ascii="CorpoS" w:hAnsi="CorpoS"/>
          <w:lang w:val="tr-TR"/>
        </w:rPr>
        <w:t xml:space="preserve"> 2025’teki tüm faaliyetlerinin </w:t>
      </w:r>
      <w:r w:rsidR="006961D0">
        <w:rPr>
          <w:rFonts w:ascii="CorpoS" w:hAnsi="CorpoS"/>
          <w:lang w:val="tr-TR"/>
        </w:rPr>
        <w:t>odağında</w:t>
      </w:r>
      <w:r w:rsidRPr="00533809">
        <w:rPr>
          <w:rFonts w:ascii="CorpoS" w:hAnsi="CorpoS"/>
          <w:lang w:val="tr-TR"/>
        </w:rPr>
        <w:t xml:space="preserve"> yer alıyor.</w:t>
      </w:r>
    </w:p>
    <w:p w14:paraId="4ABA197A" w14:textId="77777777" w:rsidR="00D91958" w:rsidRPr="00533809" w:rsidRDefault="00D91958" w:rsidP="00533809">
      <w:pPr>
        <w:pStyle w:val="A03Copytext"/>
        <w:jc w:val="both"/>
        <w:rPr>
          <w:rFonts w:ascii="CorpoS" w:hAnsi="CorpoS"/>
          <w:lang w:val="tr-TR"/>
        </w:rPr>
      </w:pPr>
    </w:p>
    <w:p w14:paraId="1411AF5C" w14:textId="57A33254" w:rsidR="006961D0" w:rsidRPr="002606D1" w:rsidRDefault="00533809" w:rsidP="006961D0">
      <w:pPr>
        <w:pStyle w:val="A03Copytext"/>
        <w:rPr>
          <w:rFonts w:ascii="CorpoS" w:hAnsi="CorpoS"/>
          <w:lang w:val="tr-TR"/>
        </w:rPr>
      </w:pPr>
      <w:r w:rsidRPr="00533809">
        <w:rPr>
          <w:rFonts w:ascii="CorpoS" w:hAnsi="CorpoS"/>
          <w:b/>
          <w:bCs/>
          <w:lang w:val="tr-TR"/>
        </w:rPr>
        <w:t>Mercedes-Benz Group AG, Satıştan Sorumlu Yönetim Kurulu Üyesi Mathias Geisen</w:t>
      </w:r>
      <w:r w:rsidRPr="00533809">
        <w:rPr>
          <w:rFonts w:ascii="CorpoS" w:hAnsi="CorpoS"/>
          <w:lang w:val="tr-TR"/>
        </w:rPr>
        <w:t xml:space="preserve"> </w:t>
      </w:r>
      <w:r w:rsidR="00560ECC">
        <w:rPr>
          <w:rFonts w:ascii="CorpoS" w:hAnsi="CorpoS"/>
          <w:lang w:val="tr-TR"/>
        </w:rPr>
        <w:t xml:space="preserve">Bu </w:t>
      </w:r>
      <w:r w:rsidRPr="00533809">
        <w:rPr>
          <w:rFonts w:ascii="CorpoS" w:hAnsi="CorpoS"/>
          <w:lang w:val="tr-TR"/>
        </w:rPr>
        <w:t>yaklaşımın müşterilerine verdikleri söz olduğunu belirterek “İster bir CLA, bir GLC veya bir S-Serisi'ne binin. Hangi güç sistemini seçerseniz seçin. Markamızı deneyimlediğiniz her yerde, bunun Mercedes</w:t>
      </w:r>
      <w:r w:rsidR="006961D0">
        <w:rPr>
          <w:rFonts w:ascii="CorpoS" w:hAnsi="CorpoS"/>
          <w:lang w:val="tr-TR"/>
        </w:rPr>
        <w:t>-Benz</w:t>
      </w:r>
      <w:r w:rsidRPr="00533809">
        <w:rPr>
          <w:rFonts w:ascii="CorpoS" w:hAnsi="CorpoS"/>
          <w:lang w:val="tr-TR"/>
        </w:rPr>
        <w:t xml:space="preserve"> olduğunu anında anlarsınız. Bu yol gösterici ilke</w:t>
      </w:r>
      <w:r w:rsidR="006961D0">
        <w:rPr>
          <w:rFonts w:ascii="CorpoS" w:hAnsi="CorpoS"/>
          <w:lang w:val="tr-TR"/>
        </w:rPr>
        <w:t xml:space="preserve"> ile</w:t>
      </w:r>
      <w:r w:rsidRPr="00533809">
        <w:rPr>
          <w:rFonts w:ascii="CorpoS" w:hAnsi="CorpoS"/>
          <w:lang w:val="tr-TR"/>
        </w:rPr>
        <w:t xml:space="preserve"> </w:t>
      </w:r>
      <w:r w:rsidR="006961D0">
        <w:rPr>
          <w:rFonts w:ascii="CorpoS" w:hAnsi="CorpoS"/>
          <w:lang w:val="tr-TR"/>
        </w:rPr>
        <w:t>k</w:t>
      </w:r>
      <w:r w:rsidR="006961D0" w:rsidRPr="006961D0">
        <w:rPr>
          <w:rFonts w:ascii="CorpoS" w:hAnsi="CorpoS"/>
          <w:lang w:val="tr-TR"/>
        </w:rPr>
        <w:t xml:space="preserve">endinizi güvende, emniyette ve özgüven dolu </w:t>
      </w:r>
      <w:r w:rsidR="006961D0">
        <w:rPr>
          <w:rFonts w:ascii="CorpoS" w:hAnsi="CorpoS"/>
          <w:lang w:val="tr-TR"/>
        </w:rPr>
        <w:t xml:space="preserve">hissetmeniz </w:t>
      </w:r>
      <w:r w:rsidR="006961D0" w:rsidRPr="006961D0">
        <w:rPr>
          <w:rFonts w:ascii="CorpoS" w:hAnsi="CorpoS"/>
          <w:lang w:val="tr-TR"/>
        </w:rPr>
        <w:t>tesadüf</w:t>
      </w:r>
      <w:r w:rsidR="006961D0">
        <w:rPr>
          <w:rFonts w:ascii="CorpoS" w:hAnsi="CorpoS"/>
          <w:lang w:val="tr-TR"/>
        </w:rPr>
        <w:t xml:space="preserve"> </w:t>
      </w:r>
      <w:r w:rsidR="006961D0" w:rsidRPr="006961D0">
        <w:rPr>
          <w:rFonts w:ascii="CorpoS" w:hAnsi="CorpoS"/>
          <w:lang w:val="tr-TR"/>
        </w:rPr>
        <w:t>değildir. Neredeyse 140 yıllık teknik mükemmeliyetin, her detaya duyulan tutkunun, ustalığın ve duygunun sonucudur. Kısacası: Ne kadar yol giderseniz gidin – yıldızınızla her zaman kendinizi evinizde hissedeceksiniz.”</w:t>
      </w:r>
      <w:r w:rsidR="006961D0">
        <w:rPr>
          <w:rFonts w:ascii="CorpoS" w:hAnsi="CorpoS"/>
          <w:lang w:val="tr-TR"/>
        </w:rPr>
        <w:t xml:space="preserve"> dedi.</w:t>
      </w:r>
    </w:p>
    <w:p w14:paraId="5773D3A5" w14:textId="77777777" w:rsidR="006961D0" w:rsidRDefault="006961D0" w:rsidP="00533809">
      <w:pPr>
        <w:pStyle w:val="A03Copytext"/>
        <w:jc w:val="both"/>
        <w:rPr>
          <w:rFonts w:ascii="CorpoS" w:hAnsi="CorpoS"/>
          <w:b/>
          <w:bCs/>
          <w:lang w:val="tr-TR"/>
        </w:rPr>
      </w:pPr>
    </w:p>
    <w:p w14:paraId="46098FFB" w14:textId="60797B8F" w:rsidR="00533809" w:rsidRPr="00533809" w:rsidRDefault="00533809" w:rsidP="00533809">
      <w:pPr>
        <w:pStyle w:val="A03Copytext"/>
        <w:jc w:val="both"/>
        <w:rPr>
          <w:rFonts w:ascii="CorpoS" w:hAnsi="CorpoS"/>
          <w:b/>
          <w:bCs/>
          <w:lang w:val="tr-TR"/>
        </w:rPr>
      </w:pPr>
      <w:r w:rsidRPr="00533809">
        <w:rPr>
          <w:rFonts w:ascii="CorpoS" w:hAnsi="CorpoS"/>
          <w:b/>
          <w:bCs/>
          <w:lang w:val="tr-TR"/>
        </w:rPr>
        <w:t xml:space="preserve">Yeni yıldızlar – CLA Shooting Brake, </w:t>
      </w:r>
      <w:r w:rsidR="006961D0">
        <w:rPr>
          <w:rFonts w:ascii="CorpoS" w:hAnsi="CorpoS"/>
          <w:b/>
          <w:bCs/>
          <w:lang w:val="tr-TR"/>
        </w:rPr>
        <w:t>Hibrit</w:t>
      </w:r>
      <w:r w:rsidRPr="00533809">
        <w:rPr>
          <w:rFonts w:ascii="CorpoS" w:hAnsi="CorpoS"/>
          <w:b/>
          <w:bCs/>
          <w:lang w:val="tr-TR"/>
        </w:rPr>
        <w:t xml:space="preserve"> CLA, rekor kıran CONCEPT AMG GT XX ve VLE prototipi</w:t>
      </w:r>
    </w:p>
    <w:p w14:paraId="77E55FFB" w14:textId="639E3F84" w:rsidR="00533809" w:rsidRPr="00533809" w:rsidRDefault="00533809" w:rsidP="00533809">
      <w:pPr>
        <w:pStyle w:val="A03Copytext"/>
        <w:jc w:val="both"/>
        <w:rPr>
          <w:rFonts w:ascii="CorpoS" w:hAnsi="CorpoS"/>
          <w:lang w:val="tr-TR"/>
        </w:rPr>
      </w:pPr>
      <w:r w:rsidRPr="00533809">
        <w:rPr>
          <w:rFonts w:ascii="CorpoS" w:hAnsi="CorpoS"/>
          <w:lang w:val="tr-TR"/>
        </w:rPr>
        <w:t xml:space="preserve">Mercedes-Benz, bu yılki IAA MOBILITY'de dört gösteri prömiyeri sunuyor. CLA Shooting Brake, yeni CLA ailesinin ikinci modeli ve ilk tamamen elektrikli Mercedes-Benz Estate. CLA'nın zarafetini, sportifliğini ve zekasını ek alan ve yüksek düzeyde iç mekân çok yönlülüğüyle birleştiriyor. Mercedes-Benz Standı'nda yeni hibrit güç sistemine sahip CLA da ona katılacak. </w:t>
      </w:r>
      <w:hyperlink r:id="rId12" w:history="1">
        <w:r w:rsidRPr="00533809">
          <w:rPr>
            <w:rStyle w:val="Kpr"/>
            <w:rFonts w:ascii="CorpoS" w:hAnsi="CorpoS"/>
            <w:lang w:val="tr-TR"/>
          </w:rPr>
          <w:t>Tamamen yeni Mercedes-Benz CLA hakkında daha fazla bilgi</w:t>
        </w:r>
      </w:hyperlink>
    </w:p>
    <w:p w14:paraId="35A00B2F" w14:textId="77777777" w:rsidR="00533809" w:rsidRPr="002606D1" w:rsidRDefault="00533809" w:rsidP="00533809">
      <w:pPr>
        <w:pStyle w:val="A03Copytext"/>
        <w:rPr>
          <w:rFonts w:ascii="CorpoS" w:hAnsi="CorpoS"/>
          <w:lang w:val="tr-TR"/>
        </w:rPr>
      </w:pPr>
    </w:p>
    <w:p w14:paraId="3F3B785B" w14:textId="70FE37BF" w:rsidR="001172AC" w:rsidRPr="001172AC" w:rsidRDefault="00533809" w:rsidP="001172AC">
      <w:pPr>
        <w:pStyle w:val="A03Copytext"/>
        <w:jc w:val="both"/>
        <w:rPr>
          <w:rFonts w:ascii="CorpoS" w:hAnsi="CorpoS"/>
          <w:lang w:val="tr-TR"/>
        </w:rPr>
      </w:pPr>
      <w:r w:rsidRPr="00533809">
        <w:rPr>
          <w:rFonts w:ascii="CorpoS" w:hAnsi="CorpoS"/>
          <w:lang w:val="tr-TR"/>
        </w:rPr>
        <w:t xml:space="preserve">CONCEPT AMG GT XX, IAA Mobility 2025'te ilk kez tanıtılacak üçüncü model olacak. CONCEPT AMG GT XX, dünyanın en hızlı otomobillerinin onlarca yıldır test edildiği </w:t>
      </w:r>
      <w:r w:rsidR="006961D0">
        <w:rPr>
          <w:rFonts w:ascii="CorpoS" w:hAnsi="CorpoS"/>
          <w:lang w:val="tr-TR"/>
        </w:rPr>
        <w:t xml:space="preserve">Güney </w:t>
      </w:r>
      <w:r w:rsidRPr="00533809">
        <w:rPr>
          <w:rFonts w:ascii="CorpoS" w:hAnsi="CorpoS"/>
          <w:lang w:val="tr-TR"/>
        </w:rPr>
        <w:t>İtalya, Nardò'daki efsanevi yüksek hızlı pistte toplam 25 uzun mesafe rekoru kır</w:t>
      </w:r>
      <w:r w:rsidR="006961D0">
        <w:rPr>
          <w:rFonts w:ascii="CorpoS" w:hAnsi="CorpoS"/>
          <w:lang w:val="tr-TR"/>
        </w:rPr>
        <w:t xml:space="preserve">arak ekstrem </w:t>
      </w:r>
      <w:r w:rsidR="006961D0" w:rsidRPr="006961D0">
        <w:rPr>
          <w:rFonts w:ascii="CorpoS" w:hAnsi="CorpoS"/>
          <w:lang w:val="tr-TR"/>
        </w:rPr>
        <w:t>test koşulları altında üstün dayanıklılığını kanıtladı</w:t>
      </w:r>
      <w:r w:rsidRPr="00533809">
        <w:rPr>
          <w:rFonts w:ascii="CorpoS" w:hAnsi="CorpoS"/>
          <w:lang w:val="tr-TR"/>
        </w:rPr>
        <w:t xml:space="preserve">. Bunlar arasında, bir elektrikli aracın 24 saat içinde kat ettiği en uzun mesafe de vardı. </w:t>
      </w:r>
      <w:r w:rsidR="001172AC">
        <w:rPr>
          <w:rFonts w:ascii="CorpoS" w:hAnsi="CorpoS"/>
          <w:lang w:val="tr-TR"/>
        </w:rPr>
        <w:t xml:space="preserve">İtalya’daki rekorlar ardından bu sefer CONCEPT AMG GT XX, prototip bir sarj istasyonunda </w:t>
      </w:r>
      <w:r w:rsidR="001172AC" w:rsidRPr="001172AC">
        <w:rPr>
          <w:rFonts w:ascii="CorpoS" w:hAnsi="CorpoS"/>
          <w:lang w:val="tr-TR"/>
        </w:rPr>
        <w:t>1 megawatt sınırını aşarak 1.041 kW şarj gücüne ulaştı ve bu güç 0,5 saniyede elde edilip yaklaşık 2,5 dakika boyunca korundu. Sadece 1 dakikada 17,3 kWh enerji (125 km menzil) aktarıldı.</w:t>
      </w:r>
      <w:r w:rsidR="001172AC">
        <w:rPr>
          <w:rFonts w:ascii="CorpoS" w:hAnsi="CorpoS"/>
          <w:lang w:val="tr-TR"/>
        </w:rPr>
        <w:t xml:space="preserve"> </w:t>
      </w:r>
      <w:r w:rsidR="001172AC" w:rsidRPr="001172AC">
        <w:rPr>
          <w:rFonts w:ascii="CorpoS" w:hAnsi="CorpoS"/>
          <w:lang w:val="tr-TR"/>
        </w:rPr>
        <w:t>Bu başarı, Formula 1®’den ilham alan yüksek yoğunluklu ve sıvı soğutmalı batarya ile Mercedes-Benz ve Alpitronic’in geliştirdiği, 1.176 amperi ince CCS kablosu üzerinden iletebilen prototip şarj altyapısı sayesinde mümkün oldu. Teknoloji 2026’dan itibaren Mercedes-Benz şarj parklarında kullanılacak.</w:t>
      </w:r>
      <w:r w:rsidR="001172AC">
        <w:rPr>
          <w:rFonts w:ascii="CorpoS" w:hAnsi="CorpoS"/>
          <w:lang w:val="tr-TR"/>
        </w:rPr>
        <w:t xml:space="preserve"> </w:t>
      </w:r>
      <w:r w:rsidRPr="00533809">
        <w:rPr>
          <w:rFonts w:ascii="CorpoS" w:hAnsi="CorpoS"/>
          <w:lang w:val="tr-TR"/>
        </w:rPr>
        <w:t xml:space="preserve">Mercedes-AMG'nin bu teknoloji programı, gelecek yüksek performanslı mimari AMG.EA'ya bir bakış sunuyor. Bu mimari, gelecek yıl seri üretime girecek devrim niteliğindeki sürüş sistemi teknolojilerine sahip. </w:t>
      </w:r>
    </w:p>
    <w:p w14:paraId="57D9CC3C" w14:textId="678514F8" w:rsidR="00533809" w:rsidRPr="00560ECC" w:rsidRDefault="00560ECC" w:rsidP="00533809">
      <w:pPr>
        <w:pStyle w:val="A03Copytext"/>
        <w:jc w:val="both"/>
        <w:rPr>
          <w:rStyle w:val="Kpr"/>
          <w:rFonts w:ascii="CorpoS" w:hAnsi="CorpoS"/>
          <w:lang w:val="tr-TR"/>
        </w:rPr>
      </w:pPr>
      <w:r>
        <w:rPr>
          <w:rFonts w:ascii="CorpoS" w:hAnsi="CorpoS"/>
          <w:lang w:val="tr-TR"/>
        </w:rPr>
        <w:fldChar w:fldCharType="begin"/>
      </w:r>
      <w:r>
        <w:rPr>
          <w:rFonts w:ascii="CorpoS" w:hAnsi="CorpoS"/>
          <w:lang w:val="tr-TR"/>
        </w:rPr>
        <w:instrText>HYPERLINK "https://medya.mercedes-benz.com.tr/concept-amg-gt-xx-performansin-yeni-boyutu/"</w:instrText>
      </w:r>
      <w:r>
        <w:rPr>
          <w:rFonts w:ascii="CorpoS" w:hAnsi="CorpoS"/>
          <w:lang w:val="tr-TR"/>
        </w:rPr>
      </w:r>
      <w:r>
        <w:rPr>
          <w:rFonts w:ascii="CorpoS" w:hAnsi="CorpoS"/>
          <w:lang w:val="tr-TR"/>
        </w:rPr>
        <w:fldChar w:fldCharType="separate"/>
      </w:r>
      <w:r w:rsidR="00533809" w:rsidRPr="00560ECC">
        <w:rPr>
          <w:rStyle w:val="Kpr"/>
          <w:rFonts w:ascii="CorpoS" w:hAnsi="CorpoS"/>
          <w:lang w:val="tr-TR"/>
        </w:rPr>
        <w:t>CONCEPT AMG GT XX hakkında daha fazla bilgi.</w:t>
      </w:r>
    </w:p>
    <w:p w14:paraId="597D028C" w14:textId="4C54554A" w:rsidR="00533809" w:rsidRPr="00666ED4" w:rsidRDefault="00560ECC" w:rsidP="00533809">
      <w:pPr>
        <w:pStyle w:val="A03Copytext"/>
        <w:rPr>
          <w:rFonts w:ascii="CorpoS" w:hAnsi="CorpoS"/>
          <w:lang w:val="tr-TR"/>
        </w:rPr>
      </w:pPr>
      <w:r>
        <w:rPr>
          <w:rFonts w:ascii="CorpoS" w:hAnsi="CorpoS"/>
          <w:lang w:val="tr-TR"/>
        </w:rPr>
        <w:fldChar w:fldCharType="end"/>
      </w:r>
    </w:p>
    <w:p w14:paraId="07287F1A" w14:textId="210F96CC" w:rsidR="00533809" w:rsidRPr="00533809" w:rsidRDefault="00533809" w:rsidP="00533809">
      <w:pPr>
        <w:jc w:val="both"/>
        <w:rPr>
          <w:rFonts w:ascii="CorpoS" w:hAnsi="CorpoS"/>
          <w:sz w:val="21"/>
          <w:szCs w:val="21"/>
          <w:lang w:val="tr-TR"/>
        </w:rPr>
      </w:pPr>
      <w:r w:rsidRPr="00533809">
        <w:rPr>
          <w:rFonts w:ascii="CorpoS" w:hAnsi="CorpoS"/>
          <w:sz w:val="21"/>
          <w:szCs w:val="21"/>
          <w:lang w:val="tr-TR"/>
        </w:rPr>
        <w:t xml:space="preserve">Yeni elektrikli VLE prototipi, </w:t>
      </w:r>
      <w:r w:rsidR="006961D0">
        <w:rPr>
          <w:rFonts w:ascii="CorpoS" w:hAnsi="CorpoS"/>
          <w:sz w:val="21"/>
          <w:szCs w:val="21"/>
          <w:lang w:val="tr-TR"/>
        </w:rPr>
        <w:t xml:space="preserve">önümüzdeki sene </w:t>
      </w:r>
      <w:r w:rsidRPr="00533809">
        <w:rPr>
          <w:rFonts w:ascii="CorpoS" w:hAnsi="CorpoS"/>
          <w:sz w:val="21"/>
          <w:szCs w:val="21"/>
          <w:lang w:val="tr-TR"/>
        </w:rPr>
        <w:t xml:space="preserve">yollara çıkacak olan büyük lüks limuzinlerin yeni çağını göz önüne sererek prömiyer serisini tamamlıyor. 2026 yılında VLE, Mercedes-Benz Hafif Ticari Araçlar için yeni bir dönemin başlangıcını simgeleyecek. VLE ürün serisi sekize kadar koltuk seçeneğiyle aileler ve aktif yaşam tarzına sahip müşterilere yönelik araçlardan özel servis araçlarına kadar uzanacak. İki dünyanın en iyilerini bir araya getiren VLE, limuzin benzeri sürüş karakterini MPV benzeri çok yönlülükle buluşturuyor. Ayrıca, yeni geliştirilen modüler ve ölçeklenebilir </w:t>
      </w:r>
      <w:r w:rsidR="00666ED4">
        <w:rPr>
          <w:rFonts w:ascii="CorpoS" w:hAnsi="CorpoS"/>
          <w:sz w:val="21"/>
          <w:szCs w:val="21"/>
          <w:lang w:val="tr-TR"/>
        </w:rPr>
        <w:t>hafif ticari</w:t>
      </w:r>
      <w:r w:rsidR="00666ED4" w:rsidRPr="00533809">
        <w:rPr>
          <w:rFonts w:ascii="CorpoS" w:hAnsi="CorpoS"/>
          <w:sz w:val="21"/>
          <w:szCs w:val="21"/>
          <w:lang w:val="tr-TR"/>
        </w:rPr>
        <w:t xml:space="preserve"> </w:t>
      </w:r>
      <w:r w:rsidRPr="00533809">
        <w:rPr>
          <w:rFonts w:ascii="CorpoS" w:hAnsi="CorpoS"/>
          <w:sz w:val="21"/>
          <w:szCs w:val="21"/>
          <w:lang w:val="tr-TR"/>
        </w:rPr>
        <w:t xml:space="preserve">mimarisi üzerine inşa edilen ilk model olacak. </w:t>
      </w:r>
      <w:hyperlink r:id="rId13" w:history="1">
        <w:r w:rsidRPr="00533809">
          <w:rPr>
            <w:rStyle w:val="Kpr"/>
            <w:rFonts w:ascii="CorpoS" w:hAnsi="CorpoS"/>
            <w:sz w:val="21"/>
            <w:szCs w:val="21"/>
            <w:lang w:val="tr-TR"/>
          </w:rPr>
          <w:t>VLE hakkında daha fazla bilgi.</w:t>
        </w:r>
      </w:hyperlink>
    </w:p>
    <w:p w14:paraId="37A0AE23" w14:textId="77777777" w:rsidR="00533809" w:rsidRPr="00533809" w:rsidRDefault="00533809" w:rsidP="00533809">
      <w:pPr>
        <w:pStyle w:val="A03Copytext"/>
        <w:jc w:val="both"/>
        <w:rPr>
          <w:rFonts w:ascii="CorpoS" w:hAnsi="CorpoS"/>
          <w:b/>
          <w:bCs/>
          <w:lang w:val="tr-TR"/>
        </w:rPr>
      </w:pPr>
      <w:r w:rsidRPr="00533809">
        <w:rPr>
          <w:rFonts w:ascii="CorpoS" w:hAnsi="CorpoS"/>
          <w:b/>
          <w:bCs/>
          <w:lang w:val="tr-TR"/>
        </w:rPr>
        <w:t xml:space="preserve">MANUFAKTUR – Studio Odeonsplatz'da İnce İşçiliğin Dünyasına Yolculuk </w:t>
      </w:r>
    </w:p>
    <w:p w14:paraId="2A453634" w14:textId="51308D96" w:rsidR="00533809" w:rsidRPr="00533809" w:rsidRDefault="00533809" w:rsidP="00533809">
      <w:pPr>
        <w:pStyle w:val="A03Copytext"/>
        <w:jc w:val="both"/>
        <w:rPr>
          <w:rFonts w:ascii="CorpoS" w:hAnsi="CorpoS"/>
          <w:lang w:val="tr-TR"/>
        </w:rPr>
      </w:pPr>
      <w:r w:rsidRPr="00533809">
        <w:rPr>
          <w:rFonts w:ascii="CorpoS" w:hAnsi="CorpoS"/>
          <w:lang w:val="tr-TR"/>
        </w:rPr>
        <w:t xml:space="preserve">Apothekenhof'taki ana Mercedes-Benz sergisinin yanı sıra, Studio Odeonsplatz, IAA MOBILITY 2025 ziyaretçilerine markanın kişiselleştirmenin en üst düzey ifadesi olan MANUFAKTUR programının perde arkasını sunuyor. 120 yılı aşkın bir mirasa dayanan MANUFAKTUR, el yapımı mükemmellik ve zamansız </w:t>
      </w:r>
      <w:r w:rsidRPr="00533809">
        <w:rPr>
          <w:rFonts w:ascii="CorpoS" w:hAnsi="CorpoS"/>
          <w:lang w:val="tr-TR"/>
        </w:rPr>
        <w:lastRenderedPageBreak/>
        <w:t>detaylara gösterilen özen geleneğini kutluyor. S-Serisi'nin arkasındaki ince işçilikle vurgulanarak tamamen kişiselleştirilmiş bir Mercedes-AMG S 63 E</w:t>
      </w:r>
      <w:r w:rsidR="006961D0">
        <w:rPr>
          <w:rFonts w:ascii="CorpoS" w:hAnsi="CorpoS"/>
          <w:lang w:val="tr-TR"/>
        </w:rPr>
        <w:t xml:space="preserve"> </w:t>
      </w:r>
      <w:r w:rsidRPr="00533809">
        <w:rPr>
          <w:rFonts w:ascii="CorpoS" w:hAnsi="CorpoS"/>
          <w:lang w:val="tr-TR"/>
        </w:rPr>
        <w:t xml:space="preserve">PERFORMANCE ile hayata geçiriliyor. </w:t>
      </w:r>
      <w:r w:rsidR="004A0E24" w:rsidRPr="004A0E24">
        <w:rPr>
          <w:rFonts w:ascii="CorpoS" w:hAnsi="CorpoS"/>
          <w:lang w:val="tr-TR"/>
        </w:rPr>
        <w:t>(</w:t>
      </w:r>
      <w:r w:rsidR="008735B1">
        <w:rPr>
          <w:rFonts w:ascii="CorpoS" w:hAnsi="CorpoS"/>
          <w:lang w:val="tr-TR"/>
        </w:rPr>
        <w:t>Karma e</w:t>
      </w:r>
      <w:r w:rsidR="004A0E24" w:rsidRPr="004A0E24">
        <w:rPr>
          <w:rFonts w:ascii="CorpoS" w:hAnsi="CorpoS"/>
          <w:lang w:val="tr-TR"/>
        </w:rPr>
        <w:t xml:space="preserve">nerji tüketimi, ağırlıklı: 11,1 kWh/100 km artı 7,9 l/100 km | </w:t>
      </w:r>
      <w:r w:rsidR="008735B1">
        <w:rPr>
          <w:rFonts w:ascii="CorpoS" w:hAnsi="CorpoS"/>
          <w:lang w:val="tr-TR"/>
        </w:rPr>
        <w:t xml:space="preserve">Karma </w:t>
      </w:r>
      <w:r w:rsidR="004A0E24" w:rsidRPr="004A0E24">
        <w:rPr>
          <w:rFonts w:ascii="CorpoS" w:hAnsi="CorpoS"/>
          <w:lang w:val="tr-TR"/>
        </w:rPr>
        <w:t xml:space="preserve">yakıt tüketimi, boşalmış batarya: 11,8 l/100 km | </w:t>
      </w:r>
      <w:r w:rsidR="008735B1">
        <w:rPr>
          <w:rFonts w:ascii="CorpoS" w:hAnsi="CorpoS"/>
          <w:lang w:val="tr-TR"/>
        </w:rPr>
        <w:t xml:space="preserve">Karma </w:t>
      </w:r>
      <w:r w:rsidR="004A0E24" w:rsidRPr="004A0E24">
        <w:rPr>
          <w:rFonts w:ascii="CorpoS" w:hAnsi="CorpoS"/>
          <w:lang w:val="tr-TR"/>
        </w:rPr>
        <w:t xml:space="preserve">CO₂ emisyonu, ağırlıklı: 179 g/km | </w:t>
      </w:r>
      <w:r w:rsidR="008735B1">
        <w:rPr>
          <w:rFonts w:ascii="CorpoS" w:hAnsi="CorpoS"/>
          <w:lang w:val="tr-TR"/>
        </w:rPr>
        <w:t xml:space="preserve">Karma </w:t>
      </w:r>
      <w:r w:rsidR="004A0E24" w:rsidRPr="004A0E24">
        <w:rPr>
          <w:rFonts w:ascii="CorpoS" w:hAnsi="CorpoS"/>
          <w:lang w:val="tr-TR"/>
        </w:rPr>
        <w:t>CO₂ sınıfı, ağırlıklı: C | CO₂ sınıfı boşalmış batarya: G)</w:t>
      </w:r>
      <w:r w:rsidRPr="00533809">
        <w:rPr>
          <w:rFonts w:ascii="CorpoS" w:hAnsi="CorpoS"/>
          <w:lang w:val="tr-TR"/>
        </w:rPr>
        <w:t>.</w:t>
      </w:r>
      <w:r w:rsidR="00A332AB">
        <w:rPr>
          <w:rStyle w:val="DipnotBavurusu"/>
          <w:lang w:val="tr-TR"/>
        </w:rPr>
        <w:footnoteReference w:id="2"/>
      </w:r>
      <w:r w:rsidRPr="00533809">
        <w:rPr>
          <w:rFonts w:ascii="CorpoS" w:hAnsi="CorpoS"/>
          <w:lang w:val="tr-TR"/>
        </w:rPr>
        <w:t xml:space="preserve"> Sergide, her yıldızı kişisel bir ifadeye dönüştüren özenle seçilmiş malzemeler, özel kaplamalar ve kişiye özgü detaylar yer alıyor.</w:t>
      </w:r>
    </w:p>
    <w:p w14:paraId="3C3D394A" w14:textId="77777777" w:rsidR="00533809" w:rsidRPr="002606D1" w:rsidRDefault="00533809" w:rsidP="00533809">
      <w:pPr>
        <w:pStyle w:val="A03Copytext"/>
        <w:rPr>
          <w:rFonts w:ascii="CorpoS" w:hAnsi="CorpoS"/>
          <w:lang w:val="tr-TR"/>
        </w:rPr>
      </w:pPr>
    </w:p>
    <w:p w14:paraId="13CBA1E7" w14:textId="77777777" w:rsidR="00533809" w:rsidRDefault="00533809" w:rsidP="00533809">
      <w:pPr>
        <w:pStyle w:val="A03Copytext"/>
        <w:jc w:val="both"/>
        <w:rPr>
          <w:rFonts w:ascii="CorpoS" w:hAnsi="CorpoS"/>
          <w:lang w:val="tr-TR"/>
        </w:rPr>
      </w:pPr>
      <w:r w:rsidRPr="00533809">
        <w:rPr>
          <w:rFonts w:ascii="CorpoS" w:hAnsi="CorpoS"/>
          <w:lang w:val="tr-TR"/>
        </w:rPr>
        <w:t>Topluluk Merkezi, ziyaretçilerini modern bir atölye atmosferinde karşılıyor. Boya renkleri ve kaplama seçenekleri, yüksek teknolojili görselleştirici, çeşitli malzeme örnekleri, nakış detayları ve kaplama parçaları sayesinde müşterilerin kişiliklerini yansıtan benzersiz araçlar tasarlamalarına olanak tanıyor.</w:t>
      </w:r>
    </w:p>
    <w:p w14:paraId="060EE27A" w14:textId="77777777" w:rsidR="00533809" w:rsidRPr="002606D1" w:rsidRDefault="00533809" w:rsidP="00533809">
      <w:pPr>
        <w:pStyle w:val="A03Copytext"/>
        <w:rPr>
          <w:rFonts w:ascii="CorpoS" w:hAnsi="CorpoS"/>
          <w:lang w:val="tr-TR"/>
        </w:rPr>
      </w:pPr>
    </w:p>
    <w:p w14:paraId="041327B5" w14:textId="77777777" w:rsidR="00533809" w:rsidRPr="00533809" w:rsidRDefault="00533809" w:rsidP="00533809">
      <w:pPr>
        <w:pStyle w:val="A03Copytext"/>
        <w:jc w:val="both"/>
        <w:rPr>
          <w:rFonts w:ascii="CorpoS" w:hAnsi="CorpoS"/>
          <w:b/>
          <w:bCs/>
          <w:lang w:val="tr-TR"/>
        </w:rPr>
      </w:pPr>
      <w:r w:rsidRPr="00533809">
        <w:rPr>
          <w:rFonts w:ascii="CorpoS" w:hAnsi="CorpoS"/>
          <w:b/>
          <w:bCs/>
          <w:lang w:val="tr-TR"/>
        </w:rPr>
        <w:t>Test sürüşleri: Mercedes-Benz dünyasını hayata geçiriyor</w:t>
      </w:r>
    </w:p>
    <w:p w14:paraId="6DE705DF" w14:textId="44CAF159" w:rsidR="00533809" w:rsidRPr="00533809" w:rsidRDefault="00533809" w:rsidP="00533809">
      <w:pPr>
        <w:pStyle w:val="A03Copytext"/>
        <w:jc w:val="both"/>
        <w:rPr>
          <w:rFonts w:ascii="CorpoS" w:hAnsi="CorpoS"/>
          <w:lang w:val="tr-TR"/>
        </w:rPr>
      </w:pPr>
      <w:r w:rsidRPr="00533809">
        <w:rPr>
          <w:rFonts w:ascii="CorpoS" w:hAnsi="CorpoS"/>
          <w:lang w:val="tr-TR"/>
        </w:rPr>
        <w:t>Mercedes-Benz, ziyaretçilerin tamamen elektrikli ve elektriklendirilmiş Mercedes-Benz modellerinde test sürüşü yapmasına imkân tanıyan IAA Experience’</w:t>
      </w:r>
      <w:r w:rsidR="005E6335">
        <w:rPr>
          <w:rFonts w:ascii="CorpoS" w:hAnsi="CorpoS"/>
          <w:lang w:val="tr-TR"/>
        </w:rPr>
        <w:t>a</w:t>
      </w:r>
      <w:r w:rsidRPr="00533809">
        <w:rPr>
          <w:rFonts w:ascii="CorpoS" w:hAnsi="CorpoS"/>
          <w:lang w:val="tr-TR"/>
        </w:rPr>
        <w:t xml:space="preserve"> bir kez daha katılıyor. Şehir ile fuar alanı arasında köprü kuran Mercedes-Benz, IAA Experience ile mobilitenin bir sonraki seviyesini gözler önüne serecek. Ziyaretçiler, özel olarak hazırlanan CLA modellerinin yolcu koltuğunda, MB.DRIVE ASSIST PRO’nun şehir içinde </w:t>
      </w:r>
      <w:r w:rsidR="004A0E24">
        <w:rPr>
          <w:rFonts w:ascii="CorpoS" w:hAnsi="CorpoS"/>
          <w:lang w:val="tr-TR"/>
        </w:rPr>
        <w:t xml:space="preserve">SAE 2 Seviye 2 </w:t>
      </w:r>
      <w:r w:rsidRPr="00533809">
        <w:rPr>
          <w:rFonts w:ascii="CorpoS" w:hAnsi="CorpoS"/>
          <w:lang w:val="tr-TR"/>
        </w:rPr>
        <w:t xml:space="preserve">noktadan noktaya </w:t>
      </w:r>
      <w:r w:rsidR="004A0E24">
        <w:rPr>
          <w:rFonts w:ascii="CorpoS" w:hAnsi="CorpoS"/>
          <w:lang w:val="tr-TR"/>
        </w:rPr>
        <w:t>yardımcı</w:t>
      </w:r>
      <w:r w:rsidRPr="00533809">
        <w:rPr>
          <w:rFonts w:ascii="CorpoS" w:hAnsi="CorpoS"/>
          <w:lang w:val="tr-TR"/>
        </w:rPr>
        <w:t xml:space="preserve"> sürüş fonksiyonlarını deneyimleyebilecek. Sistem bu yıl Çin’de, gelecek yıl ise ABD’de kullanıma sunulacak. Ayrıca bir Mercedes-Benz uzmanının eşliğinde tamamen elektrikli bir EQS’in veya S-Serisi’nin direksiyonuna da geçilebilecek. Böylece DRIVE PILOT dinamik sürüş görevini devralırken, web’de gezmek ya da film izlemek gibi ikincil aktivitelerle ilgilenebilecekler. DRIVE PILOT, dünyanın en hızlı koşula bağlı otonom sürüş sistemi olarak 95 km</w:t>
      </w:r>
      <w:r w:rsidR="00462E16">
        <w:rPr>
          <w:rFonts w:ascii="CorpoS" w:hAnsi="CorpoS"/>
          <w:lang w:val="tr-TR"/>
        </w:rPr>
        <w:t>/</w:t>
      </w:r>
      <w:r w:rsidRPr="00533809">
        <w:rPr>
          <w:rFonts w:ascii="CorpoS" w:hAnsi="CorpoS"/>
          <w:lang w:val="tr-TR"/>
        </w:rPr>
        <w:t>s’e varan hızlarda gidebiliyor.</w:t>
      </w:r>
    </w:p>
    <w:p w14:paraId="52D921EA" w14:textId="77777777" w:rsidR="00533809" w:rsidRPr="002606D1" w:rsidRDefault="00533809" w:rsidP="00533809">
      <w:pPr>
        <w:pStyle w:val="A03Copytext"/>
        <w:rPr>
          <w:rFonts w:ascii="CorpoS" w:hAnsi="CorpoS"/>
          <w:lang w:val="tr-TR"/>
        </w:rPr>
      </w:pPr>
    </w:p>
    <w:p w14:paraId="6EF6E90B" w14:textId="77777777" w:rsidR="00533809" w:rsidRPr="00533809" w:rsidRDefault="00533809" w:rsidP="00533809">
      <w:pPr>
        <w:pStyle w:val="A03Copytext"/>
        <w:rPr>
          <w:rFonts w:ascii="CorpoS" w:hAnsi="CorpoS"/>
          <w:b/>
          <w:bCs/>
          <w:lang w:val="tr-TR"/>
        </w:rPr>
      </w:pPr>
      <w:r w:rsidRPr="00533809">
        <w:rPr>
          <w:rFonts w:ascii="CorpoS" w:hAnsi="CorpoS"/>
          <w:b/>
          <w:bCs/>
          <w:lang w:val="tr-TR"/>
        </w:rPr>
        <w:t>Mercedes-Benz Standı: Çoklu Marka Deneyimleri İçin Işıklandırılmış Bir Alan</w:t>
      </w:r>
    </w:p>
    <w:p w14:paraId="11573F70" w14:textId="1EDD17D1" w:rsidR="00533809" w:rsidRPr="00533809" w:rsidRDefault="00533809" w:rsidP="00533809">
      <w:pPr>
        <w:pStyle w:val="A03Copytext"/>
        <w:jc w:val="both"/>
        <w:rPr>
          <w:rFonts w:ascii="CorpoS" w:hAnsi="CorpoS"/>
          <w:lang w:val="tr-TR"/>
        </w:rPr>
      </w:pPr>
      <w:r w:rsidRPr="00533809">
        <w:rPr>
          <w:rFonts w:ascii="CorpoS" w:hAnsi="CorpoS"/>
          <w:lang w:val="tr-TR"/>
        </w:rPr>
        <w:t xml:space="preserve">Münih Residence’ın Apothekenhof alanının merkezinde yer alan çarpıcı, aydınlatmalı heykel; markanın yeni ikonik ızgara tasarımını büyük ölçekte temsil ediyor. Ziyaretçiler, heykelin içinden geçen merkezi bir yürüyüş yolundan geçiyor. </w:t>
      </w:r>
      <w:r w:rsidR="00D91958" w:rsidRPr="00D91958">
        <w:rPr>
          <w:rFonts w:ascii="CorpoS" w:hAnsi="CorpoS"/>
          <w:lang w:val="tr-TR"/>
        </w:rPr>
        <w:t>Burada, başrolde tamamen yeni elektrikli GLC olmak üzere, mevcut ve gelecekteki birçok araç sergileniyor</w:t>
      </w:r>
      <w:r w:rsidR="00D91958">
        <w:rPr>
          <w:rFonts w:ascii="CorpoS" w:hAnsi="CorpoS"/>
          <w:lang w:val="tr-TR"/>
        </w:rPr>
        <w:t xml:space="preserve">. </w:t>
      </w:r>
      <w:r w:rsidR="00D91958" w:rsidRPr="00D91958">
        <w:rPr>
          <w:rFonts w:ascii="CorpoS" w:hAnsi="CorpoS"/>
          <w:lang w:val="tr-TR"/>
        </w:rPr>
        <w:t xml:space="preserve">İç mekânda ziyaretçileri etkileyici bir 360 derece deneyim alanı bekliyor. Elektrikli GLC’nin dünya </w:t>
      </w:r>
      <w:r w:rsidR="00D91958">
        <w:rPr>
          <w:rFonts w:ascii="CorpoS" w:hAnsi="CorpoS"/>
          <w:lang w:val="tr-TR"/>
        </w:rPr>
        <w:t>lansmanının</w:t>
      </w:r>
      <w:r w:rsidR="00D91958" w:rsidRPr="00D91958">
        <w:rPr>
          <w:rFonts w:ascii="CorpoS" w:hAnsi="CorpoS"/>
          <w:lang w:val="tr-TR"/>
        </w:rPr>
        <w:t xml:space="preserve"> yanı sıra CONCEPT AMG GT XX ve tamamen elektrikli CLA Shooting Brake modellerinin ilk kez sergileneceği özel sunumlar burada gerçekleştirilecek. Ziyaretçiler ayrıca teknolojiyi interaktif biçimde keşfedebilir ve markanın “</w:t>
      </w:r>
      <w:r w:rsidR="00D91958">
        <w:rPr>
          <w:rFonts w:ascii="CorpoS" w:hAnsi="CorpoS"/>
          <w:lang w:val="tr-TR"/>
        </w:rPr>
        <w:t>Welcome Home</w:t>
      </w:r>
      <w:r w:rsidR="00D91958" w:rsidRPr="00D91958">
        <w:rPr>
          <w:rFonts w:ascii="CorpoS" w:hAnsi="CorpoS"/>
          <w:lang w:val="tr-TR"/>
        </w:rPr>
        <w:t xml:space="preserve">” sözünün ardındaki hikâyeyi öğrenebilir. </w:t>
      </w:r>
      <w:r w:rsidRPr="00533809">
        <w:rPr>
          <w:rFonts w:ascii="CorpoS" w:hAnsi="CorpoS"/>
          <w:lang w:val="tr-TR"/>
        </w:rPr>
        <w:t>Ağırlama alanları ve etkileşimli çocuk parkuru gibi detaylarla tüm aileye seslenen güçlü bir topluluk atmosferi oluşturulmuş. Stand, 9–13 Eylül tarihleri arasında 1</w:t>
      </w:r>
      <w:r w:rsidR="00D91958">
        <w:rPr>
          <w:rFonts w:ascii="CorpoS" w:hAnsi="CorpoS"/>
          <w:lang w:val="tr-TR"/>
        </w:rPr>
        <w:t>0</w:t>
      </w:r>
      <w:r w:rsidRPr="00533809">
        <w:rPr>
          <w:rFonts w:ascii="CorpoS" w:hAnsi="CorpoS"/>
          <w:lang w:val="tr-TR"/>
        </w:rPr>
        <w:t xml:space="preserve">.00–21.00 saatleri arasında ve 14 Eylül’de 11.00–17.00 saatleri arasında ücretsiz olarak ziyaret edilebiliyor. </w:t>
      </w:r>
    </w:p>
    <w:p w14:paraId="5B2969A7" w14:textId="77777777" w:rsidR="00533809" w:rsidRPr="002606D1" w:rsidRDefault="00533809" w:rsidP="00533809">
      <w:pPr>
        <w:pStyle w:val="A03Copytext"/>
        <w:rPr>
          <w:rFonts w:ascii="CorpoS" w:hAnsi="CorpoS"/>
          <w:lang w:val="tr-TR"/>
        </w:rPr>
      </w:pPr>
    </w:p>
    <w:p w14:paraId="5EC70DD3" w14:textId="77777777" w:rsidR="00533809" w:rsidRPr="00533809" w:rsidRDefault="00533809" w:rsidP="00533809">
      <w:pPr>
        <w:pStyle w:val="A03Copytext"/>
        <w:jc w:val="both"/>
        <w:rPr>
          <w:rFonts w:ascii="CorpoS" w:hAnsi="CorpoS"/>
          <w:b/>
          <w:bCs/>
          <w:lang w:val="tr-TR"/>
        </w:rPr>
      </w:pPr>
      <w:r w:rsidRPr="00533809">
        <w:rPr>
          <w:rFonts w:ascii="CorpoS" w:hAnsi="CorpoS"/>
          <w:b/>
          <w:bCs/>
          <w:lang w:val="tr-TR"/>
        </w:rPr>
        <w:t>IAA Zirvesi: İleri görüşlü teknolojilerin vitrini</w:t>
      </w:r>
    </w:p>
    <w:p w14:paraId="474BC2EA" w14:textId="7201408C" w:rsidR="00D91958" w:rsidRPr="00D91958" w:rsidRDefault="00533809" w:rsidP="00D91958">
      <w:pPr>
        <w:pStyle w:val="A03Copytext"/>
        <w:jc w:val="both"/>
        <w:rPr>
          <w:rFonts w:ascii="CorpoS" w:hAnsi="CorpoS"/>
          <w:lang w:val="tr-TR"/>
        </w:rPr>
      </w:pPr>
      <w:r w:rsidRPr="00533809">
        <w:rPr>
          <w:rFonts w:ascii="CorpoS" w:hAnsi="CorpoS"/>
          <w:lang w:val="tr-TR"/>
        </w:rPr>
        <w:t xml:space="preserve">Mercedes-Benz'in B3 Salonu'ndaki standında, </w:t>
      </w:r>
      <w:r w:rsidR="00D91958">
        <w:rPr>
          <w:rFonts w:ascii="CorpoS" w:hAnsi="CorpoS"/>
          <w:lang w:val="tr-TR"/>
        </w:rPr>
        <w:t xml:space="preserve">sektör </w:t>
      </w:r>
      <w:r w:rsidRPr="00533809">
        <w:rPr>
          <w:rFonts w:ascii="CorpoS" w:hAnsi="CorpoS"/>
          <w:lang w:val="tr-TR"/>
        </w:rPr>
        <w:t>profesyonel</w:t>
      </w:r>
      <w:r w:rsidR="00D91958">
        <w:rPr>
          <w:rFonts w:ascii="CorpoS" w:hAnsi="CorpoS"/>
          <w:lang w:val="tr-TR"/>
        </w:rPr>
        <w:t>leri,</w:t>
      </w:r>
      <w:r w:rsidRPr="00533809">
        <w:rPr>
          <w:rFonts w:ascii="CorpoS" w:hAnsi="CorpoS"/>
          <w:lang w:val="tr-TR"/>
        </w:rPr>
        <w:t xml:space="preserve"> yeni nesil Mercedes-Benz araçlarına ilham veren göz alıcı teknolojilerden bazılarını daha yakından inceleme fırsatı buluyor</w:t>
      </w:r>
      <w:r w:rsidR="00D91958" w:rsidRPr="00D91958">
        <w:rPr>
          <w:lang w:val="tr-TR"/>
        </w:rPr>
        <w:t xml:space="preserve"> </w:t>
      </w:r>
      <w:r w:rsidR="00D91958" w:rsidRPr="00D91958">
        <w:rPr>
          <w:rFonts w:ascii="CorpoS" w:hAnsi="CorpoS"/>
          <w:lang w:val="tr-TR"/>
        </w:rPr>
        <w:t>Üç model sahnenin merkezinde yer alıyor: CONCEPT AMG GT XX, yeni elektrikli GLC ve elektrikli CLA Shooting Brake.</w:t>
      </w:r>
    </w:p>
    <w:p w14:paraId="40816346" w14:textId="77777777" w:rsidR="00D91958" w:rsidRPr="00D91958" w:rsidRDefault="00D91958" w:rsidP="00D91958">
      <w:pPr>
        <w:pStyle w:val="A03Copytext"/>
        <w:jc w:val="both"/>
        <w:rPr>
          <w:rFonts w:ascii="CorpoS" w:hAnsi="CorpoS"/>
          <w:lang w:val="tr-TR"/>
        </w:rPr>
      </w:pPr>
    </w:p>
    <w:p w14:paraId="25AEC3CF" w14:textId="3ECA4D38" w:rsidR="00533809" w:rsidRDefault="00D91958" w:rsidP="00D91958">
      <w:pPr>
        <w:pStyle w:val="A03Copytext"/>
        <w:jc w:val="both"/>
        <w:rPr>
          <w:rFonts w:ascii="CorpoS" w:hAnsi="CorpoS"/>
          <w:lang w:val="tr-TR"/>
        </w:rPr>
      </w:pPr>
      <w:r w:rsidRPr="00D91958">
        <w:rPr>
          <w:rFonts w:ascii="CorpoS" w:hAnsi="CorpoS"/>
          <w:lang w:val="tr-TR"/>
        </w:rPr>
        <w:t>Ayrıca Mercedes-Benz uzmanları, elektrikli araç şarj teknolojileri ve ADAS (gelişmiş sürücü destek sistemleri) fonksiyonları dâhil olmak üzere en yeni teknolojilere dair kapsamlı bilgiler sunmak üzere ziyaretçilere eşlik edecek.</w:t>
      </w:r>
    </w:p>
    <w:p w14:paraId="267A625B" w14:textId="77777777" w:rsidR="00D91958" w:rsidRDefault="00D91958" w:rsidP="00D91958">
      <w:pPr>
        <w:pStyle w:val="A03Copytext"/>
        <w:jc w:val="both"/>
        <w:rPr>
          <w:rFonts w:ascii="CorpoS" w:hAnsi="CorpoS"/>
          <w:lang w:val="tr-TR"/>
        </w:rPr>
      </w:pPr>
    </w:p>
    <w:p w14:paraId="0B158760" w14:textId="77777777" w:rsidR="00D91958" w:rsidRDefault="00D91958" w:rsidP="00D91958">
      <w:pPr>
        <w:pStyle w:val="A03Copytext"/>
        <w:jc w:val="both"/>
        <w:rPr>
          <w:rFonts w:ascii="CorpoS" w:hAnsi="CorpoS"/>
          <w:lang w:val="tr-TR"/>
        </w:rPr>
      </w:pPr>
    </w:p>
    <w:p w14:paraId="4C53F985" w14:textId="77777777" w:rsidR="00D91958" w:rsidRDefault="00D91958" w:rsidP="00D91958">
      <w:pPr>
        <w:pStyle w:val="A03Copytext"/>
        <w:jc w:val="both"/>
        <w:rPr>
          <w:rFonts w:ascii="CorpoS" w:hAnsi="CorpoS"/>
          <w:lang w:val="tr-TR"/>
        </w:rPr>
      </w:pPr>
    </w:p>
    <w:p w14:paraId="08606E58" w14:textId="77777777" w:rsidR="00D91958" w:rsidRDefault="00D91958" w:rsidP="00D91958">
      <w:pPr>
        <w:pStyle w:val="A03Copytext"/>
        <w:jc w:val="both"/>
        <w:rPr>
          <w:rFonts w:ascii="CorpoS" w:hAnsi="CorpoS"/>
          <w:lang w:val="tr-TR"/>
        </w:rPr>
      </w:pPr>
    </w:p>
    <w:p w14:paraId="51B6556F" w14:textId="77777777" w:rsidR="007C7044" w:rsidRPr="006748AA" w:rsidRDefault="007C7044" w:rsidP="005B45EF">
      <w:pPr>
        <w:pStyle w:val="A03Flietext"/>
        <w:jc w:val="both"/>
        <w:rPr>
          <w:rStyle w:val="normaltextrun"/>
          <w:rFonts w:ascii="CorpoS" w:eastAsia="Times New Roman" w:hAnsi="CorpoS" w:cs="Segoe UI"/>
          <w:sz w:val="22"/>
          <w:szCs w:val="22"/>
          <w:lang w:val="tr-TR" w:eastAsia="tr-TR"/>
        </w:rPr>
      </w:pPr>
    </w:p>
    <w:sectPr w:rsidR="007C7044" w:rsidRPr="006748AA" w:rsidSect="00D91958">
      <w:footerReference w:type="default" r:id="rId14"/>
      <w:headerReference w:type="first" r:id="rId15"/>
      <w:footerReference w:type="first" r:id="rId16"/>
      <w:pgSz w:w="11906" w:h="16838" w:code="9"/>
      <w:pgMar w:top="1440" w:right="1080" w:bottom="1440" w:left="1080"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3CE01" w14:textId="77777777" w:rsidR="00347E12" w:rsidRDefault="00347E12" w:rsidP="00764B8C">
      <w:pPr>
        <w:spacing w:after="0" w:line="240" w:lineRule="auto"/>
      </w:pPr>
      <w:r>
        <w:separator/>
      </w:r>
    </w:p>
  </w:endnote>
  <w:endnote w:type="continuationSeparator" w:id="0">
    <w:p w14:paraId="5D797CB4" w14:textId="77777777" w:rsidR="00347E12" w:rsidRDefault="00347E12"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S">
    <w:altName w:val="Cambria"/>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MB Corpo A Title Cond Office">
    <w:altName w:val="Cambria"/>
    <w:charset w:val="A2"/>
    <w:family w:val="roman"/>
    <w:pitch w:val="variable"/>
    <w:sig w:usb0="20000007" w:usb1="00000003"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D91958" w:rsidRDefault="00DF4310" w:rsidP="00977FE6">
    <w:pPr>
      <w:spacing w:after="120" w:line="240" w:lineRule="exact"/>
      <w:ind w:left="709" w:firstLine="709"/>
      <w:jc w:val="center"/>
      <w:rPr>
        <w:rFonts w:ascii="CorpoSLig" w:hAnsi="CorpoSLig"/>
        <w:color w:val="5A6870"/>
        <w:position w:val="5"/>
        <w:sz w:val="18"/>
        <w:szCs w:val="15"/>
        <w:lang w:val="tr-TR"/>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77777777" w:rsidR="00DF4310" w:rsidRDefault="00DF4310" w:rsidP="00DF463C">
    <w:pPr>
      <w:spacing w:after="120" w:line="240" w:lineRule="exact"/>
      <w:jc w:val="center"/>
      <w:rPr>
        <w:rFonts w:ascii="CorpoSLig" w:hAnsi="CorpoSLig"/>
        <w:color w:val="5A6870"/>
        <w:position w:val="5"/>
        <w:sz w:val="18"/>
        <w:szCs w:val="15"/>
      </w:rPr>
    </w:pPr>
    <w:bookmarkStart w:id="2"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2"/>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075E36"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E087F3"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108E6" w14:textId="77777777" w:rsidR="00347E12" w:rsidRDefault="00347E12" w:rsidP="00764B8C">
      <w:pPr>
        <w:spacing w:after="0" w:line="240" w:lineRule="auto"/>
      </w:pPr>
      <w:r>
        <w:separator/>
      </w:r>
    </w:p>
  </w:footnote>
  <w:footnote w:type="continuationSeparator" w:id="0">
    <w:p w14:paraId="5CE6F941" w14:textId="77777777" w:rsidR="00347E12" w:rsidRDefault="00347E12" w:rsidP="00764B8C">
      <w:pPr>
        <w:spacing w:after="0" w:line="240" w:lineRule="auto"/>
      </w:pPr>
      <w:r>
        <w:continuationSeparator/>
      </w:r>
    </w:p>
  </w:footnote>
  <w:footnote w:id="1">
    <w:p w14:paraId="29855FE4" w14:textId="21E5A22A" w:rsidR="00A332AB" w:rsidRPr="00A332AB" w:rsidRDefault="00A332AB">
      <w:pPr>
        <w:pStyle w:val="DipnotMetni"/>
        <w:rPr>
          <w:lang w:val="tr-TR"/>
        </w:rPr>
      </w:pPr>
      <w:r>
        <w:rPr>
          <w:rStyle w:val="DipnotBavurusu"/>
        </w:rPr>
        <w:footnoteRef/>
      </w:r>
      <w:r>
        <w:t xml:space="preserve"> </w:t>
      </w:r>
      <w:r w:rsidRPr="00A332AB">
        <w:rPr>
          <w:rFonts w:ascii="CorpoS" w:hAnsi="CorpoS"/>
          <w:sz w:val="15"/>
          <w:szCs w:val="15"/>
          <w:lang w:val="tr-TR"/>
        </w:rPr>
        <w:t>Rakamlar ön sonuçlardır ve “WLTP test prosedürü” sertifikasyon yöntemine uygun olarak şirket içinde belirlenmiştir. Şu anda ne bir AB tip onayı ne de resmi değerlere uygunluk belgesi bulunmaktadır. Verilen rakamlarla resmi değerler arasında farklılıklar olabilir.</w:t>
      </w:r>
    </w:p>
  </w:footnote>
  <w:footnote w:id="2">
    <w:p w14:paraId="6F5FF29E" w14:textId="2D98F559" w:rsidR="00A332AB" w:rsidRPr="00A332AB" w:rsidRDefault="00A332AB">
      <w:pPr>
        <w:pStyle w:val="DipnotMetni"/>
        <w:rPr>
          <w:lang w:val="tr-TR"/>
        </w:rPr>
      </w:pPr>
      <w:r>
        <w:rPr>
          <w:rStyle w:val="DipnotBavurusu"/>
        </w:rPr>
        <w:footnoteRef/>
      </w:r>
      <w:r>
        <w:t xml:space="preserve"> </w:t>
      </w:r>
      <w:r w:rsidRPr="00A332AB">
        <w:rPr>
          <w:rFonts w:ascii="CorpoS" w:hAnsi="CorpoS"/>
          <w:sz w:val="15"/>
          <w:szCs w:val="15"/>
          <w:lang w:val="tr-TR"/>
        </w:rPr>
        <w:t>Belirtilen değerler, öngörülen WLTP ölçüm prosedürüne uygun olarak belirlenmiştir. Bir binek otomobilin yakıt tüketimi ve CO₂ emisyonları yalnızca aracın yakıtı verimli kullanmasına değil, aynı zamanda sürüş tarzına ve teknik olmayan diğer faktörlere de bağlıdır.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DD3DE2"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AD5497"/>
    <w:multiLevelType w:val="multilevel"/>
    <w:tmpl w:val="C3204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0"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7A6DDF"/>
    <w:multiLevelType w:val="hybridMultilevel"/>
    <w:tmpl w:val="BD9C9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D24C3D"/>
    <w:multiLevelType w:val="hybridMultilevel"/>
    <w:tmpl w:val="F7AAC1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F1237D7"/>
    <w:multiLevelType w:val="hybridMultilevel"/>
    <w:tmpl w:val="A0FE9A4A"/>
    <w:lvl w:ilvl="0" w:tplc="53544A16">
      <w:start w:val="25"/>
      <w:numFmt w:val="bullet"/>
      <w:lvlText w:val=""/>
      <w:lvlJc w:val="left"/>
      <w:pPr>
        <w:ind w:left="720" w:hanging="360"/>
      </w:pPr>
      <w:rPr>
        <w:rFonts w:ascii="Symbol" w:eastAsiaTheme="minorHAnsi" w:hAnsi="Symbol" w:cs="Corpo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0"/>
  </w:num>
  <w:num w:numId="2" w16cid:durableId="1225332590">
    <w:abstractNumId w:val="6"/>
  </w:num>
  <w:num w:numId="3" w16cid:durableId="1060589554">
    <w:abstractNumId w:val="17"/>
  </w:num>
  <w:num w:numId="4" w16cid:durableId="107050651">
    <w:abstractNumId w:val="0"/>
  </w:num>
  <w:num w:numId="5" w16cid:durableId="620308451">
    <w:abstractNumId w:val="2"/>
  </w:num>
  <w:num w:numId="6" w16cid:durableId="1256015805">
    <w:abstractNumId w:val="3"/>
  </w:num>
  <w:num w:numId="7" w16cid:durableId="81420397">
    <w:abstractNumId w:val="9"/>
  </w:num>
  <w:num w:numId="8" w16cid:durableId="897666457">
    <w:abstractNumId w:val="8"/>
  </w:num>
  <w:num w:numId="9" w16cid:durableId="1894465082">
    <w:abstractNumId w:val="4"/>
  </w:num>
  <w:num w:numId="10" w16cid:durableId="1500928882">
    <w:abstractNumId w:val="15"/>
  </w:num>
  <w:num w:numId="11" w16cid:durableId="314843845">
    <w:abstractNumId w:val="13"/>
  </w:num>
  <w:num w:numId="12" w16cid:durableId="1674799497">
    <w:abstractNumId w:val="1"/>
  </w:num>
  <w:num w:numId="13" w16cid:durableId="774399931">
    <w:abstractNumId w:val="11"/>
  </w:num>
  <w:num w:numId="14" w16cid:durableId="233273124">
    <w:abstractNumId w:val="16"/>
  </w:num>
  <w:num w:numId="15" w16cid:durableId="1350838530">
    <w:abstractNumId w:val="7"/>
  </w:num>
  <w:num w:numId="16" w16cid:durableId="1699550716">
    <w:abstractNumId w:val="5"/>
  </w:num>
  <w:num w:numId="17" w16cid:durableId="1755855069">
    <w:abstractNumId w:val="18"/>
  </w:num>
  <w:num w:numId="18" w16cid:durableId="2130122588">
    <w:abstractNumId w:val="12"/>
  </w:num>
  <w:num w:numId="19" w16cid:durableId="40248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07B9D"/>
    <w:rsid w:val="00011F4F"/>
    <w:rsid w:val="00014BDF"/>
    <w:rsid w:val="0001654A"/>
    <w:rsid w:val="0002016F"/>
    <w:rsid w:val="00024869"/>
    <w:rsid w:val="0003022E"/>
    <w:rsid w:val="00030AD8"/>
    <w:rsid w:val="00031178"/>
    <w:rsid w:val="00031FDD"/>
    <w:rsid w:val="000339E4"/>
    <w:rsid w:val="00033CCA"/>
    <w:rsid w:val="00036E5F"/>
    <w:rsid w:val="00037543"/>
    <w:rsid w:val="00041B92"/>
    <w:rsid w:val="0004515D"/>
    <w:rsid w:val="00045A88"/>
    <w:rsid w:val="00050479"/>
    <w:rsid w:val="000532EA"/>
    <w:rsid w:val="00053CB6"/>
    <w:rsid w:val="000541EE"/>
    <w:rsid w:val="00061649"/>
    <w:rsid w:val="00061EFC"/>
    <w:rsid w:val="00065C50"/>
    <w:rsid w:val="00065E9F"/>
    <w:rsid w:val="00066F6B"/>
    <w:rsid w:val="000751AE"/>
    <w:rsid w:val="00084F84"/>
    <w:rsid w:val="0008532E"/>
    <w:rsid w:val="00086DD0"/>
    <w:rsid w:val="000875EF"/>
    <w:rsid w:val="00087650"/>
    <w:rsid w:val="00087E9C"/>
    <w:rsid w:val="00087EDA"/>
    <w:rsid w:val="0009169A"/>
    <w:rsid w:val="000937DD"/>
    <w:rsid w:val="0009458E"/>
    <w:rsid w:val="000A1322"/>
    <w:rsid w:val="000A1BA4"/>
    <w:rsid w:val="000A268B"/>
    <w:rsid w:val="000A4DA7"/>
    <w:rsid w:val="000A786A"/>
    <w:rsid w:val="000B101B"/>
    <w:rsid w:val="000B321A"/>
    <w:rsid w:val="000B7628"/>
    <w:rsid w:val="000C24A7"/>
    <w:rsid w:val="000C4D4B"/>
    <w:rsid w:val="000C5689"/>
    <w:rsid w:val="000C61CD"/>
    <w:rsid w:val="000C6A17"/>
    <w:rsid w:val="000C6D81"/>
    <w:rsid w:val="000C7D15"/>
    <w:rsid w:val="000D01F0"/>
    <w:rsid w:val="000D1317"/>
    <w:rsid w:val="000D131D"/>
    <w:rsid w:val="000D19AA"/>
    <w:rsid w:val="000D1D6A"/>
    <w:rsid w:val="000E2725"/>
    <w:rsid w:val="000E32D3"/>
    <w:rsid w:val="000F246D"/>
    <w:rsid w:val="00102984"/>
    <w:rsid w:val="001047A7"/>
    <w:rsid w:val="00104E4A"/>
    <w:rsid w:val="00104FE4"/>
    <w:rsid w:val="00107A42"/>
    <w:rsid w:val="00107DD4"/>
    <w:rsid w:val="00110955"/>
    <w:rsid w:val="00111E0D"/>
    <w:rsid w:val="001166BE"/>
    <w:rsid w:val="001172AC"/>
    <w:rsid w:val="001174BC"/>
    <w:rsid w:val="0012015C"/>
    <w:rsid w:val="0012109B"/>
    <w:rsid w:val="001245A0"/>
    <w:rsid w:val="001247DC"/>
    <w:rsid w:val="001248AC"/>
    <w:rsid w:val="0012663F"/>
    <w:rsid w:val="00130332"/>
    <w:rsid w:val="00134CCF"/>
    <w:rsid w:val="00137284"/>
    <w:rsid w:val="001374E3"/>
    <w:rsid w:val="00141C0F"/>
    <w:rsid w:val="0014338F"/>
    <w:rsid w:val="00150C96"/>
    <w:rsid w:val="00150EF1"/>
    <w:rsid w:val="00150F7D"/>
    <w:rsid w:val="00153B50"/>
    <w:rsid w:val="001573B2"/>
    <w:rsid w:val="00157AD4"/>
    <w:rsid w:val="00157BCE"/>
    <w:rsid w:val="00161D6C"/>
    <w:rsid w:val="00163697"/>
    <w:rsid w:val="00163ECA"/>
    <w:rsid w:val="0016657D"/>
    <w:rsid w:val="001673FE"/>
    <w:rsid w:val="00174E59"/>
    <w:rsid w:val="0017699C"/>
    <w:rsid w:val="00176FF1"/>
    <w:rsid w:val="001773E8"/>
    <w:rsid w:val="0017763F"/>
    <w:rsid w:val="00177A86"/>
    <w:rsid w:val="001827EB"/>
    <w:rsid w:val="00182ADC"/>
    <w:rsid w:val="00182CF8"/>
    <w:rsid w:val="00183AEA"/>
    <w:rsid w:val="001850C2"/>
    <w:rsid w:val="00185B2E"/>
    <w:rsid w:val="00191B43"/>
    <w:rsid w:val="00193DC4"/>
    <w:rsid w:val="0019668C"/>
    <w:rsid w:val="001A1EE5"/>
    <w:rsid w:val="001A200A"/>
    <w:rsid w:val="001A3F87"/>
    <w:rsid w:val="001A47D4"/>
    <w:rsid w:val="001A4B1E"/>
    <w:rsid w:val="001A59E4"/>
    <w:rsid w:val="001B2238"/>
    <w:rsid w:val="001B6DEC"/>
    <w:rsid w:val="001C2E6F"/>
    <w:rsid w:val="001C38B2"/>
    <w:rsid w:val="001C39E9"/>
    <w:rsid w:val="001C3C95"/>
    <w:rsid w:val="001C791C"/>
    <w:rsid w:val="001D09A3"/>
    <w:rsid w:val="001D1031"/>
    <w:rsid w:val="001D1341"/>
    <w:rsid w:val="001D13F5"/>
    <w:rsid w:val="001D190C"/>
    <w:rsid w:val="001E044D"/>
    <w:rsid w:val="001E12AE"/>
    <w:rsid w:val="001E361B"/>
    <w:rsid w:val="001E679A"/>
    <w:rsid w:val="001F1434"/>
    <w:rsid w:val="00200FBB"/>
    <w:rsid w:val="00201C01"/>
    <w:rsid w:val="0020438C"/>
    <w:rsid w:val="00206014"/>
    <w:rsid w:val="002068F7"/>
    <w:rsid w:val="002128E7"/>
    <w:rsid w:val="00221213"/>
    <w:rsid w:val="00221828"/>
    <w:rsid w:val="00221F93"/>
    <w:rsid w:val="002252A4"/>
    <w:rsid w:val="002346DE"/>
    <w:rsid w:val="002348CF"/>
    <w:rsid w:val="00234ADD"/>
    <w:rsid w:val="00234F12"/>
    <w:rsid w:val="00235021"/>
    <w:rsid w:val="00235365"/>
    <w:rsid w:val="002364CE"/>
    <w:rsid w:val="00245F6F"/>
    <w:rsid w:val="00246564"/>
    <w:rsid w:val="00252D83"/>
    <w:rsid w:val="00253F25"/>
    <w:rsid w:val="00254A7D"/>
    <w:rsid w:val="00256591"/>
    <w:rsid w:val="002606D1"/>
    <w:rsid w:val="00260D65"/>
    <w:rsid w:val="002630C1"/>
    <w:rsid w:val="00264B05"/>
    <w:rsid w:val="0026606D"/>
    <w:rsid w:val="00273DB9"/>
    <w:rsid w:val="002747F7"/>
    <w:rsid w:val="00277339"/>
    <w:rsid w:val="00277D35"/>
    <w:rsid w:val="00277FEB"/>
    <w:rsid w:val="00280C66"/>
    <w:rsid w:val="00282308"/>
    <w:rsid w:val="002847CE"/>
    <w:rsid w:val="002864E2"/>
    <w:rsid w:val="00290476"/>
    <w:rsid w:val="0029191E"/>
    <w:rsid w:val="00294228"/>
    <w:rsid w:val="002953D6"/>
    <w:rsid w:val="00295C42"/>
    <w:rsid w:val="002975CA"/>
    <w:rsid w:val="002A1E33"/>
    <w:rsid w:val="002A24DB"/>
    <w:rsid w:val="002A6C40"/>
    <w:rsid w:val="002B113E"/>
    <w:rsid w:val="002B75D4"/>
    <w:rsid w:val="002D3496"/>
    <w:rsid w:val="002D3797"/>
    <w:rsid w:val="002D3D23"/>
    <w:rsid w:val="002E15D4"/>
    <w:rsid w:val="002E5BB6"/>
    <w:rsid w:val="002E71B2"/>
    <w:rsid w:val="002F305F"/>
    <w:rsid w:val="002F3AD9"/>
    <w:rsid w:val="002F3C43"/>
    <w:rsid w:val="00301CA3"/>
    <w:rsid w:val="00306CF0"/>
    <w:rsid w:val="00307E41"/>
    <w:rsid w:val="00315BB3"/>
    <w:rsid w:val="003161A0"/>
    <w:rsid w:val="00316E64"/>
    <w:rsid w:val="003214DD"/>
    <w:rsid w:val="00323413"/>
    <w:rsid w:val="00324EE1"/>
    <w:rsid w:val="00325446"/>
    <w:rsid w:val="00326367"/>
    <w:rsid w:val="00331EB3"/>
    <w:rsid w:val="0033735B"/>
    <w:rsid w:val="00340944"/>
    <w:rsid w:val="00342B3A"/>
    <w:rsid w:val="003434B9"/>
    <w:rsid w:val="00347260"/>
    <w:rsid w:val="00347E12"/>
    <w:rsid w:val="00347E18"/>
    <w:rsid w:val="00352B0A"/>
    <w:rsid w:val="0035306F"/>
    <w:rsid w:val="0036100A"/>
    <w:rsid w:val="0036144B"/>
    <w:rsid w:val="00361E2B"/>
    <w:rsid w:val="00366FBC"/>
    <w:rsid w:val="0036734D"/>
    <w:rsid w:val="003679BA"/>
    <w:rsid w:val="00370F0B"/>
    <w:rsid w:val="0037389D"/>
    <w:rsid w:val="003753CD"/>
    <w:rsid w:val="003827AC"/>
    <w:rsid w:val="00382BEA"/>
    <w:rsid w:val="00390C26"/>
    <w:rsid w:val="00390C8C"/>
    <w:rsid w:val="00394182"/>
    <w:rsid w:val="003A01FF"/>
    <w:rsid w:val="003A045A"/>
    <w:rsid w:val="003A0B70"/>
    <w:rsid w:val="003A129E"/>
    <w:rsid w:val="003A24E0"/>
    <w:rsid w:val="003A3BE6"/>
    <w:rsid w:val="003A3C46"/>
    <w:rsid w:val="003A7E1A"/>
    <w:rsid w:val="003B3767"/>
    <w:rsid w:val="003B4855"/>
    <w:rsid w:val="003B5A16"/>
    <w:rsid w:val="003B5F39"/>
    <w:rsid w:val="003C0B77"/>
    <w:rsid w:val="003C31E9"/>
    <w:rsid w:val="003D1AC2"/>
    <w:rsid w:val="003D4469"/>
    <w:rsid w:val="003D554F"/>
    <w:rsid w:val="003E0250"/>
    <w:rsid w:val="003E02E7"/>
    <w:rsid w:val="003E0C3D"/>
    <w:rsid w:val="003E2AA5"/>
    <w:rsid w:val="003E2D4D"/>
    <w:rsid w:val="003E3588"/>
    <w:rsid w:val="003E527A"/>
    <w:rsid w:val="003E5DB1"/>
    <w:rsid w:val="003E715E"/>
    <w:rsid w:val="003F16A9"/>
    <w:rsid w:val="003F33E4"/>
    <w:rsid w:val="003F37A4"/>
    <w:rsid w:val="003F4057"/>
    <w:rsid w:val="003F5469"/>
    <w:rsid w:val="00405980"/>
    <w:rsid w:val="00406126"/>
    <w:rsid w:val="00406312"/>
    <w:rsid w:val="00415423"/>
    <w:rsid w:val="0041561B"/>
    <w:rsid w:val="00417BD2"/>
    <w:rsid w:val="00421F62"/>
    <w:rsid w:val="00422E2D"/>
    <w:rsid w:val="00425AC3"/>
    <w:rsid w:val="00426357"/>
    <w:rsid w:val="0042781F"/>
    <w:rsid w:val="00427EF0"/>
    <w:rsid w:val="00435F29"/>
    <w:rsid w:val="004361F4"/>
    <w:rsid w:val="004402DA"/>
    <w:rsid w:val="00451F9F"/>
    <w:rsid w:val="00452300"/>
    <w:rsid w:val="00455A3A"/>
    <w:rsid w:val="004625B9"/>
    <w:rsid w:val="00462E16"/>
    <w:rsid w:val="004643C5"/>
    <w:rsid w:val="00465E1B"/>
    <w:rsid w:val="00473D0C"/>
    <w:rsid w:val="004744B3"/>
    <w:rsid w:val="00475814"/>
    <w:rsid w:val="00480BCD"/>
    <w:rsid w:val="00483BEF"/>
    <w:rsid w:val="0048422F"/>
    <w:rsid w:val="00485FFD"/>
    <w:rsid w:val="004921AF"/>
    <w:rsid w:val="0049274B"/>
    <w:rsid w:val="00496814"/>
    <w:rsid w:val="004A07AA"/>
    <w:rsid w:val="004A0E24"/>
    <w:rsid w:val="004A12C4"/>
    <w:rsid w:val="004A3438"/>
    <w:rsid w:val="004A4B65"/>
    <w:rsid w:val="004B19C4"/>
    <w:rsid w:val="004B342C"/>
    <w:rsid w:val="004B5979"/>
    <w:rsid w:val="004B5FC1"/>
    <w:rsid w:val="004C0A4A"/>
    <w:rsid w:val="004C0D47"/>
    <w:rsid w:val="004C22A4"/>
    <w:rsid w:val="004C73A1"/>
    <w:rsid w:val="004D2E04"/>
    <w:rsid w:val="004D3E8B"/>
    <w:rsid w:val="004D5FA5"/>
    <w:rsid w:val="004D6495"/>
    <w:rsid w:val="004F002A"/>
    <w:rsid w:val="004F0D18"/>
    <w:rsid w:val="004F3F14"/>
    <w:rsid w:val="004F7F3C"/>
    <w:rsid w:val="00504D0B"/>
    <w:rsid w:val="005054A6"/>
    <w:rsid w:val="00506362"/>
    <w:rsid w:val="005108CE"/>
    <w:rsid w:val="00511A2A"/>
    <w:rsid w:val="00523559"/>
    <w:rsid w:val="00524B25"/>
    <w:rsid w:val="00525B17"/>
    <w:rsid w:val="00531697"/>
    <w:rsid w:val="00533809"/>
    <w:rsid w:val="00534A05"/>
    <w:rsid w:val="00535ACF"/>
    <w:rsid w:val="00535C5D"/>
    <w:rsid w:val="00536CBD"/>
    <w:rsid w:val="005375C0"/>
    <w:rsid w:val="0054080A"/>
    <w:rsid w:val="00541A3A"/>
    <w:rsid w:val="005422FD"/>
    <w:rsid w:val="00547955"/>
    <w:rsid w:val="00547971"/>
    <w:rsid w:val="00551DC6"/>
    <w:rsid w:val="005526B2"/>
    <w:rsid w:val="0055578C"/>
    <w:rsid w:val="005572FA"/>
    <w:rsid w:val="00560ECC"/>
    <w:rsid w:val="0056323D"/>
    <w:rsid w:val="0056480B"/>
    <w:rsid w:val="00565087"/>
    <w:rsid w:val="00571AF6"/>
    <w:rsid w:val="00571B32"/>
    <w:rsid w:val="005732DC"/>
    <w:rsid w:val="005812CD"/>
    <w:rsid w:val="005815D3"/>
    <w:rsid w:val="005829B9"/>
    <w:rsid w:val="00582CEC"/>
    <w:rsid w:val="00583465"/>
    <w:rsid w:val="00583721"/>
    <w:rsid w:val="00590F52"/>
    <w:rsid w:val="0059134F"/>
    <w:rsid w:val="00595C8E"/>
    <w:rsid w:val="00596C0C"/>
    <w:rsid w:val="005974D7"/>
    <w:rsid w:val="00597C57"/>
    <w:rsid w:val="005A050C"/>
    <w:rsid w:val="005A2FA2"/>
    <w:rsid w:val="005A696E"/>
    <w:rsid w:val="005B0E54"/>
    <w:rsid w:val="005B1281"/>
    <w:rsid w:val="005B2C8D"/>
    <w:rsid w:val="005B3448"/>
    <w:rsid w:val="005B45EF"/>
    <w:rsid w:val="005C1280"/>
    <w:rsid w:val="005C18BF"/>
    <w:rsid w:val="005C1E5A"/>
    <w:rsid w:val="005C43E5"/>
    <w:rsid w:val="005C4D76"/>
    <w:rsid w:val="005D48A4"/>
    <w:rsid w:val="005E0528"/>
    <w:rsid w:val="005E3322"/>
    <w:rsid w:val="005E4752"/>
    <w:rsid w:val="005E4C6A"/>
    <w:rsid w:val="005E6335"/>
    <w:rsid w:val="005E6F99"/>
    <w:rsid w:val="005F29BC"/>
    <w:rsid w:val="005F33D9"/>
    <w:rsid w:val="005F6D0C"/>
    <w:rsid w:val="005F7DED"/>
    <w:rsid w:val="00602DB3"/>
    <w:rsid w:val="006030D1"/>
    <w:rsid w:val="00605B1E"/>
    <w:rsid w:val="006069B3"/>
    <w:rsid w:val="00613B13"/>
    <w:rsid w:val="00613E14"/>
    <w:rsid w:val="00620B3A"/>
    <w:rsid w:val="00627E1B"/>
    <w:rsid w:val="006301DD"/>
    <w:rsid w:val="0063350F"/>
    <w:rsid w:val="006339EC"/>
    <w:rsid w:val="00633DC1"/>
    <w:rsid w:val="006365DC"/>
    <w:rsid w:val="006377AF"/>
    <w:rsid w:val="00640F08"/>
    <w:rsid w:val="006410A3"/>
    <w:rsid w:val="0064209A"/>
    <w:rsid w:val="00645A3E"/>
    <w:rsid w:val="0064602D"/>
    <w:rsid w:val="00650675"/>
    <w:rsid w:val="00651E87"/>
    <w:rsid w:val="0065318E"/>
    <w:rsid w:val="00654E43"/>
    <w:rsid w:val="0065641A"/>
    <w:rsid w:val="006568AC"/>
    <w:rsid w:val="00657776"/>
    <w:rsid w:val="0066070D"/>
    <w:rsid w:val="006618DD"/>
    <w:rsid w:val="00662DCA"/>
    <w:rsid w:val="00666ED4"/>
    <w:rsid w:val="006748AA"/>
    <w:rsid w:val="00680EB8"/>
    <w:rsid w:val="0068216E"/>
    <w:rsid w:val="00682ACB"/>
    <w:rsid w:val="00693423"/>
    <w:rsid w:val="006961D0"/>
    <w:rsid w:val="006A0657"/>
    <w:rsid w:val="006A0FAF"/>
    <w:rsid w:val="006A26B3"/>
    <w:rsid w:val="006A34A6"/>
    <w:rsid w:val="006A4628"/>
    <w:rsid w:val="006A6374"/>
    <w:rsid w:val="006B617A"/>
    <w:rsid w:val="006C14AB"/>
    <w:rsid w:val="006C2FC6"/>
    <w:rsid w:val="006C3353"/>
    <w:rsid w:val="006C48F1"/>
    <w:rsid w:val="006C7757"/>
    <w:rsid w:val="006D1D22"/>
    <w:rsid w:val="006D427A"/>
    <w:rsid w:val="006D5321"/>
    <w:rsid w:val="006D555E"/>
    <w:rsid w:val="006D5923"/>
    <w:rsid w:val="006D65C4"/>
    <w:rsid w:val="006D6726"/>
    <w:rsid w:val="006E14BB"/>
    <w:rsid w:val="006E3A92"/>
    <w:rsid w:val="006E4B99"/>
    <w:rsid w:val="006E769C"/>
    <w:rsid w:val="006F346A"/>
    <w:rsid w:val="006F379D"/>
    <w:rsid w:val="006F4555"/>
    <w:rsid w:val="006F7F67"/>
    <w:rsid w:val="00704DEB"/>
    <w:rsid w:val="00705E7A"/>
    <w:rsid w:val="0071068A"/>
    <w:rsid w:val="00711D23"/>
    <w:rsid w:val="0071641D"/>
    <w:rsid w:val="007173F9"/>
    <w:rsid w:val="00717CBA"/>
    <w:rsid w:val="00720ABC"/>
    <w:rsid w:val="00731B08"/>
    <w:rsid w:val="00734E72"/>
    <w:rsid w:val="00735384"/>
    <w:rsid w:val="0074238E"/>
    <w:rsid w:val="00743592"/>
    <w:rsid w:val="00751366"/>
    <w:rsid w:val="00752BF0"/>
    <w:rsid w:val="0075319A"/>
    <w:rsid w:val="00753AA5"/>
    <w:rsid w:val="007552F8"/>
    <w:rsid w:val="00760087"/>
    <w:rsid w:val="00761DA6"/>
    <w:rsid w:val="00764B8C"/>
    <w:rsid w:val="0076574D"/>
    <w:rsid w:val="00766818"/>
    <w:rsid w:val="00767476"/>
    <w:rsid w:val="00767B0E"/>
    <w:rsid w:val="00776740"/>
    <w:rsid w:val="0078628A"/>
    <w:rsid w:val="007864FC"/>
    <w:rsid w:val="0078728B"/>
    <w:rsid w:val="00787643"/>
    <w:rsid w:val="00787E56"/>
    <w:rsid w:val="00791DB1"/>
    <w:rsid w:val="0079472B"/>
    <w:rsid w:val="00794E3B"/>
    <w:rsid w:val="00796C03"/>
    <w:rsid w:val="007A0073"/>
    <w:rsid w:val="007A34CA"/>
    <w:rsid w:val="007A399D"/>
    <w:rsid w:val="007A4017"/>
    <w:rsid w:val="007A5AF3"/>
    <w:rsid w:val="007A731E"/>
    <w:rsid w:val="007B18E8"/>
    <w:rsid w:val="007B36D5"/>
    <w:rsid w:val="007B53FD"/>
    <w:rsid w:val="007B5E78"/>
    <w:rsid w:val="007C7044"/>
    <w:rsid w:val="007D284F"/>
    <w:rsid w:val="007D29FE"/>
    <w:rsid w:val="007D5C56"/>
    <w:rsid w:val="007E2337"/>
    <w:rsid w:val="007E3071"/>
    <w:rsid w:val="007E3285"/>
    <w:rsid w:val="007E55CC"/>
    <w:rsid w:val="007E5FBC"/>
    <w:rsid w:val="007E6150"/>
    <w:rsid w:val="007E639B"/>
    <w:rsid w:val="007E6767"/>
    <w:rsid w:val="007E6A4F"/>
    <w:rsid w:val="007F3B90"/>
    <w:rsid w:val="007F4C82"/>
    <w:rsid w:val="007F63C8"/>
    <w:rsid w:val="007F76EB"/>
    <w:rsid w:val="00800928"/>
    <w:rsid w:val="008017DA"/>
    <w:rsid w:val="00802FD5"/>
    <w:rsid w:val="00803B73"/>
    <w:rsid w:val="0081022E"/>
    <w:rsid w:val="00810527"/>
    <w:rsid w:val="008109DA"/>
    <w:rsid w:val="00817E34"/>
    <w:rsid w:val="0082128C"/>
    <w:rsid w:val="00821BBD"/>
    <w:rsid w:val="0082337D"/>
    <w:rsid w:val="00823431"/>
    <w:rsid w:val="00823482"/>
    <w:rsid w:val="00824747"/>
    <w:rsid w:val="00825169"/>
    <w:rsid w:val="00834B47"/>
    <w:rsid w:val="00834D38"/>
    <w:rsid w:val="00837D87"/>
    <w:rsid w:val="00842C8A"/>
    <w:rsid w:val="008436BE"/>
    <w:rsid w:val="008445FE"/>
    <w:rsid w:val="008516D1"/>
    <w:rsid w:val="0085785A"/>
    <w:rsid w:val="008578C6"/>
    <w:rsid w:val="00862A1D"/>
    <w:rsid w:val="008646AB"/>
    <w:rsid w:val="00871CE1"/>
    <w:rsid w:val="008735B1"/>
    <w:rsid w:val="00873C21"/>
    <w:rsid w:val="00876A52"/>
    <w:rsid w:val="00880145"/>
    <w:rsid w:val="0088192E"/>
    <w:rsid w:val="008828B7"/>
    <w:rsid w:val="0088744F"/>
    <w:rsid w:val="0089177F"/>
    <w:rsid w:val="00892BAC"/>
    <w:rsid w:val="00895DA1"/>
    <w:rsid w:val="00896BED"/>
    <w:rsid w:val="008A061F"/>
    <w:rsid w:val="008A0A44"/>
    <w:rsid w:val="008A4E03"/>
    <w:rsid w:val="008A7B99"/>
    <w:rsid w:val="008B03FD"/>
    <w:rsid w:val="008B081D"/>
    <w:rsid w:val="008B75E1"/>
    <w:rsid w:val="008C138F"/>
    <w:rsid w:val="008C4FFF"/>
    <w:rsid w:val="008C7E13"/>
    <w:rsid w:val="008D2E35"/>
    <w:rsid w:val="008D3220"/>
    <w:rsid w:val="008E374A"/>
    <w:rsid w:val="008E3AED"/>
    <w:rsid w:val="008E3ED5"/>
    <w:rsid w:val="008E4730"/>
    <w:rsid w:val="008E4BB8"/>
    <w:rsid w:val="008F5281"/>
    <w:rsid w:val="008F66CB"/>
    <w:rsid w:val="008F7198"/>
    <w:rsid w:val="00902E8F"/>
    <w:rsid w:val="00903C24"/>
    <w:rsid w:val="009109C8"/>
    <w:rsid w:val="009125BE"/>
    <w:rsid w:val="00912FC9"/>
    <w:rsid w:val="00916F02"/>
    <w:rsid w:val="009209A2"/>
    <w:rsid w:val="00931C38"/>
    <w:rsid w:val="009379FF"/>
    <w:rsid w:val="00940AD7"/>
    <w:rsid w:val="0094363B"/>
    <w:rsid w:val="00943C98"/>
    <w:rsid w:val="009443A9"/>
    <w:rsid w:val="0094602E"/>
    <w:rsid w:val="0094767A"/>
    <w:rsid w:val="00953742"/>
    <w:rsid w:val="00953A8F"/>
    <w:rsid w:val="00955059"/>
    <w:rsid w:val="00957883"/>
    <w:rsid w:val="00957EB9"/>
    <w:rsid w:val="009613F9"/>
    <w:rsid w:val="00963CA3"/>
    <w:rsid w:val="009640C7"/>
    <w:rsid w:val="00964409"/>
    <w:rsid w:val="00965C39"/>
    <w:rsid w:val="009660D6"/>
    <w:rsid w:val="00971B98"/>
    <w:rsid w:val="00972E25"/>
    <w:rsid w:val="009749D3"/>
    <w:rsid w:val="00977FE6"/>
    <w:rsid w:val="009832A0"/>
    <w:rsid w:val="00985A5E"/>
    <w:rsid w:val="009862BC"/>
    <w:rsid w:val="00990067"/>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1B79"/>
    <w:rsid w:val="009C6072"/>
    <w:rsid w:val="009D2744"/>
    <w:rsid w:val="009D2BD7"/>
    <w:rsid w:val="009D33E6"/>
    <w:rsid w:val="009D7DB0"/>
    <w:rsid w:val="009E18BE"/>
    <w:rsid w:val="009E2BC8"/>
    <w:rsid w:val="009E57FC"/>
    <w:rsid w:val="009E7721"/>
    <w:rsid w:val="009F0B10"/>
    <w:rsid w:val="009F7011"/>
    <w:rsid w:val="00A008F2"/>
    <w:rsid w:val="00A022E3"/>
    <w:rsid w:val="00A06613"/>
    <w:rsid w:val="00A11878"/>
    <w:rsid w:val="00A13649"/>
    <w:rsid w:val="00A13DDD"/>
    <w:rsid w:val="00A1406C"/>
    <w:rsid w:val="00A25D92"/>
    <w:rsid w:val="00A2713C"/>
    <w:rsid w:val="00A27391"/>
    <w:rsid w:val="00A332AB"/>
    <w:rsid w:val="00A34073"/>
    <w:rsid w:val="00A35E6A"/>
    <w:rsid w:val="00A37325"/>
    <w:rsid w:val="00A40210"/>
    <w:rsid w:val="00A40D7B"/>
    <w:rsid w:val="00A415BE"/>
    <w:rsid w:val="00A42FFA"/>
    <w:rsid w:val="00A46E60"/>
    <w:rsid w:val="00A527C4"/>
    <w:rsid w:val="00A5566F"/>
    <w:rsid w:val="00A563B8"/>
    <w:rsid w:val="00A56FDA"/>
    <w:rsid w:val="00A61B27"/>
    <w:rsid w:val="00A63313"/>
    <w:rsid w:val="00A668C3"/>
    <w:rsid w:val="00A66AEE"/>
    <w:rsid w:val="00A6715B"/>
    <w:rsid w:val="00A733C8"/>
    <w:rsid w:val="00A80173"/>
    <w:rsid w:val="00A80676"/>
    <w:rsid w:val="00A830B3"/>
    <w:rsid w:val="00A8590F"/>
    <w:rsid w:val="00A85EC9"/>
    <w:rsid w:val="00A86033"/>
    <w:rsid w:val="00A916A8"/>
    <w:rsid w:val="00A9218E"/>
    <w:rsid w:val="00A92FCF"/>
    <w:rsid w:val="00A97274"/>
    <w:rsid w:val="00AA2577"/>
    <w:rsid w:val="00AA6425"/>
    <w:rsid w:val="00AA6C80"/>
    <w:rsid w:val="00AB209A"/>
    <w:rsid w:val="00AB5382"/>
    <w:rsid w:val="00AB5A13"/>
    <w:rsid w:val="00AB5F35"/>
    <w:rsid w:val="00AB5FDB"/>
    <w:rsid w:val="00AC039A"/>
    <w:rsid w:val="00AC36F2"/>
    <w:rsid w:val="00AD0B23"/>
    <w:rsid w:val="00AD19A9"/>
    <w:rsid w:val="00AD57E0"/>
    <w:rsid w:val="00AE4A19"/>
    <w:rsid w:val="00AE7047"/>
    <w:rsid w:val="00AE7539"/>
    <w:rsid w:val="00AF0317"/>
    <w:rsid w:val="00AF6203"/>
    <w:rsid w:val="00AF7012"/>
    <w:rsid w:val="00B00F20"/>
    <w:rsid w:val="00B01603"/>
    <w:rsid w:val="00B05176"/>
    <w:rsid w:val="00B056E6"/>
    <w:rsid w:val="00B05C62"/>
    <w:rsid w:val="00B05F07"/>
    <w:rsid w:val="00B067E3"/>
    <w:rsid w:val="00B108F9"/>
    <w:rsid w:val="00B10DB3"/>
    <w:rsid w:val="00B11BF0"/>
    <w:rsid w:val="00B123A9"/>
    <w:rsid w:val="00B231AC"/>
    <w:rsid w:val="00B25B27"/>
    <w:rsid w:val="00B264E5"/>
    <w:rsid w:val="00B302A3"/>
    <w:rsid w:val="00B31299"/>
    <w:rsid w:val="00B324E2"/>
    <w:rsid w:val="00B37EF5"/>
    <w:rsid w:val="00B421B7"/>
    <w:rsid w:val="00B42491"/>
    <w:rsid w:val="00B4524B"/>
    <w:rsid w:val="00B4545C"/>
    <w:rsid w:val="00B54275"/>
    <w:rsid w:val="00B56B1E"/>
    <w:rsid w:val="00B63ADA"/>
    <w:rsid w:val="00B63D9E"/>
    <w:rsid w:val="00B70369"/>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5856"/>
    <w:rsid w:val="00BB66AE"/>
    <w:rsid w:val="00BC1C5D"/>
    <w:rsid w:val="00BC337C"/>
    <w:rsid w:val="00BC3DA8"/>
    <w:rsid w:val="00BC405A"/>
    <w:rsid w:val="00BC4438"/>
    <w:rsid w:val="00BC625B"/>
    <w:rsid w:val="00BD46EA"/>
    <w:rsid w:val="00BD73E1"/>
    <w:rsid w:val="00BD7B46"/>
    <w:rsid w:val="00BE01DD"/>
    <w:rsid w:val="00BE3B7D"/>
    <w:rsid w:val="00BF1126"/>
    <w:rsid w:val="00BF24E9"/>
    <w:rsid w:val="00BF299F"/>
    <w:rsid w:val="00BF3EAC"/>
    <w:rsid w:val="00BF648F"/>
    <w:rsid w:val="00C00C07"/>
    <w:rsid w:val="00C01F4B"/>
    <w:rsid w:val="00C03D6C"/>
    <w:rsid w:val="00C0478C"/>
    <w:rsid w:val="00C048FF"/>
    <w:rsid w:val="00C1125A"/>
    <w:rsid w:val="00C16186"/>
    <w:rsid w:val="00C17759"/>
    <w:rsid w:val="00C17D01"/>
    <w:rsid w:val="00C22B2B"/>
    <w:rsid w:val="00C22FB2"/>
    <w:rsid w:val="00C231A0"/>
    <w:rsid w:val="00C23FA9"/>
    <w:rsid w:val="00C303A7"/>
    <w:rsid w:val="00C32C41"/>
    <w:rsid w:val="00C336F3"/>
    <w:rsid w:val="00C376AE"/>
    <w:rsid w:val="00C472EF"/>
    <w:rsid w:val="00C47F94"/>
    <w:rsid w:val="00C518FD"/>
    <w:rsid w:val="00C51AAC"/>
    <w:rsid w:val="00C54F3F"/>
    <w:rsid w:val="00C5528D"/>
    <w:rsid w:val="00C64AA4"/>
    <w:rsid w:val="00C72C32"/>
    <w:rsid w:val="00C75004"/>
    <w:rsid w:val="00C76248"/>
    <w:rsid w:val="00C81CB8"/>
    <w:rsid w:val="00C9072A"/>
    <w:rsid w:val="00C92A3D"/>
    <w:rsid w:val="00C9351C"/>
    <w:rsid w:val="00C94888"/>
    <w:rsid w:val="00CA63CA"/>
    <w:rsid w:val="00CA74DB"/>
    <w:rsid w:val="00CB3ABA"/>
    <w:rsid w:val="00CB6CE0"/>
    <w:rsid w:val="00CC317C"/>
    <w:rsid w:val="00CC32CD"/>
    <w:rsid w:val="00CC33F5"/>
    <w:rsid w:val="00CC4D59"/>
    <w:rsid w:val="00CC733F"/>
    <w:rsid w:val="00CD07CF"/>
    <w:rsid w:val="00CD7AEE"/>
    <w:rsid w:val="00CE0E0D"/>
    <w:rsid w:val="00CE3649"/>
    <w:rsid w:val="00CF2F83"/>
    <w:rsid w:val="00D012F1"/>
    <w:rsid w:val="00D063CB"/>
    <w:rsid w:val="00D149A9"/>
    <w:rsid w:val="00D16841"/>
    <w:rsid w:val="00D173D3"/>
    <w:rsid w:val="00D20480"/>
    <w:rsid w:val="00D225DB"/>
    <w:rsid w:val="00D22A43"/>
    <w:rsid w:val="00D321E3"/>
    <w:rsid w:val="00D323E5"/>
    <w:rsid w:val="00D357CD"/>
    <w:rsid w:val="00D40709"/>
    <w:rsid w:val="00D44F16"/>
    <w:rsid w:val="00D47932"/>
    <w:rsid w:val="00D50FAF"/>
    <w:rsid w:val="00D536D7"/>
    <w:rsid w:val="00D54951"/>
    <w:rsid w:val="00D56638"/>
    <w:rsid w:val="00D56753"/>
    <w:rsid w:val="00D60270"/>
    <w:rsid w:val="00D610B3"/>
    <w:rsid w:val="00D65849"/>
    <w:rsid w:val="00D757A4"/>
    <w:rsid w:val="00D76882"/>
    <w:rsid w:val="00D76FAA"/>
    <w:rsid w:val="00D77C64"/>
    <w:rsid w:val="00D80C84"/>
    <w:rsid w:val="00D84C7F"/>
    <w:rsid w:val="00D874D9"/>
    <w:rsid w:val="00D87568"/>
    <w:rsid w:val="00D879D2"/>
    <w:rsid w:val="00D91958"/>
    <w:rsid w:val="00D949E4"/>
    <w:rsid w:val="00D96E69"/>
    <w:rsid w:val="00DA16F3"/>
    <w:rsid w:val="00DA1D0B"/>
    <w:rsid w:val="00DA4F9E"/>
    <w:rsid w:val="00DA782B"/>
    <w:rsid w:val="00DB6FC8"/>
    <w:rsid w:val="00DB7ABC"/>
    <w:rsid w:val="00DC43F9"/>
    <w:rsid w:val="00DC4D82"/>
    <w:rsid w:val="00DC4FBC"/>
    <w:rsid w:val="00DC640C"/>
    <w:rsid w:val="00DC7872"/>
    <w:rsid w:val="00DD29DE"/>
    <w:rsid w:val="00DD30CF"/>
    <w:rsid w:val="00DD6BF4"/>
    <w:rsid w:val="00DE0AF1"/>
    <w:rsid w:val="00DE3C3F"/>
    <w:rsid w:val="00DF0F14"/>
    <w:rsid w:val="00DF37B0"/>
    <w:rsid w:val="00DF4310"/>
    <w:rsid w:val="00DF463C"/>
    <w:rsid w:val="00E018A0"/>
    <w:rsid w:val="00E026DF"/>
    <w:rsid w:val="00E03612"/>
    <w:rsid w:val="00E04153"/>
    <w:rsid w:val="00E059AD"/>
    <w:rsid w:val="00E06798"/>
    <w:rsid w:val="00E10213"/>
    <w:rsid w:val="00E11DD9"/>
    <w:rsid w:val="00E13182"/>
    <w:rsid w:val="00E1351D"/>
    <w:rsid w:val="00E17ADC"/>
    <w:rsid w:val="00E208DE"/>
    <w:rsid w:val="00E23953"/>
    <w:rsid w:val="00E23FFE"/>
    <w:rsid w:val="00E3092A"/>
    <w:rsid w:val="00E34323"/>
    <w:rsid w:val="00E35DC2"/>
    <w:rsid w:val="00E37E5E"/>
    <w:rsid w:val="00E44DB7"/>
    <w:rsid w:val="00E50C75"/>
    <w:rsid w:val="00E60B94"/>
    <w:rsid w:val="00E630AA"/>
    <w:rsid w:val="00E630EE"/>
    <w:rsid w:val="00E64F37"/>
    <w:rsid w:val="00E738D4"/>
    <w:rsid w:val="00E75747"/>
    <w:rsid w:val="00E77C73"/>
    <w:rsid w:val="00E81ABD"/>
    <w:rsid w:val="00E85430"/>
    <w:rsid w:val="00E977AC"/>
    <w:rsid w:val="00E97A10"/>
    <w:rsid w:val="00E97BFA"/>
    <w:rsid w:val="00EA257E"/>
    <w:rsid w:val="00EA3756"/>
    <w:rsid w:val="00EA3E55"/>
    <w:rsid w:val="00EA6228"/>
    <w:rsid w:val="00EA6922"/>
    <w:rsid w:val="00EA7AB5"/>
    <w:rsid w:val="00EB0764"/>
    <w:rsid w:val="00EB0F10"/>
    <w:rsid w:val="00EB371B"/>
    <w:rsid w:val="00EB5859"/>
    <w:rsid w:val="00EB67FE"/>
    <w:rsid w:val="00EB783C"/>
    <w:rsid w:val="00EC1864"/>
    <w:rsid w:val="00ED080A"/>
    <w:rsid w:val="00ED0A81"/>
    <w:rsid w:val="00ED15FC"/>
    <w:rsid w:val="00ED2BE0"/>
    <w:rsid w:val="00EE3FB8"/>
    <w:rsid w:val="00EE4940"/>
    <w:rsid w:val="00EE5780"/>
    <w:rsid w:val="00EE5A7B"/>
    <w:rsid w:val="00EF1047"/>
    <w:rsid w:val="00EF7AB7"/>
    <w:rsid w:val="00F015FC"/>
    <w:rsid w:val="00F03A41"/>
    <w:rsid w:val="00F051F8"/>
    <w:rsid w:val="00F12A62"/>
    <w:rsid w:val="00F1354D"/>
    <w:rsid w:val="00F1577C"/>
    <w:rsid w:val="00F2239E"/>
    <w:rsid w:val="00F22843"/>
    <w:rsid w:val="00F24038"/>
    <w:rsid w:val="00F25775"/>
    <w:rsid w:val="00F25A9B"/>
    <w:rsid w:val="00F25F87"/>
    <w:rsid w:val="00F306F6"/>
    <w:rsid w:val="00F31A22"/>
    <w:rsid w:val="00F35BB5"/>
    <w:rsid w:val="00F40D8E"/>
    <w:rsid w:val="00F416F9"/>
    <w:rsid w:val="00F42321"/>
    <w:rsid w:val="00F437E4"/>
    <w:rsid w:val="00F43BFF"/>
    <w:rsid w:val="00F44496"/>
    <w:rsid w:val="00F447A1"/>
    <w:rsid w:val="00F4686C"/>
    <w:rsid w:val="00F51C93"/>
    <w:rsid w:val="00F54B38"/>
    <w:rsid w:val="00F54C40"/>
    <w:rsid w:val="00F55A85"/>
    <w:rsid w:val="00F658D1"/>
    <w:rsid w:val="00F65B93"/>
    <w:rsid w:val="00F66C47"/>
    <w:rsid w:val="00F77361"/>
    <w:rsid w:val="00F77E98"/>
    <w:rsid w:val="00F80EFE"/>
    <w:rsid w:val="00F82176"/>
    <w:rsid w:val="00F84C37"/>
    <w:rsid w:val="00F86EF9"/>
    <w:rsid w:val="00F910AF"/>
    <w:rsid w:val="00F92F05"/>
    <w:rsid w:val="00F94A65"/>
    <w:rsid w:val="00F97EB6"/>
    <w:rsid w:val="00FA12B8"/>
    <w:rsid w:val="00FA68DE"/>
    <w:rsid w:val="00FB1EAB"/>
    <w:rsid w:val="00FB30A9"/>
    <w:rsid w:val="00FB47EA"/>
    <w:rsid w:val="00FC1DBB"/>
    <w:rsid w:val="00FC34AA"/>
    <w:rsid w:val="00FC392C"/>
    <w:rsid w:val="00FC39F3"/>
    <w:rsid w:val="00FC79A3"/>
    <w:rsid w:val="00FD16BA"/>
    <w:rsid w:val="00FD5450"/>
    <w:rsid w:val="00FD586B"/>
    <w:rsid w:val="00FE3648"/>
    <w:rsid w:val="00FE4618"/>
    <w:rsid w:val="00FF4C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BFBBE7D-9A21-45F9-A1D2-7B39CED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4E59"/>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semiHidden/>
    <w:unhideWhenUsed/>
    <w:qFormat/>
    <w:rsid w:val="001172A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A03Copytext">
    <w:name w:val="A03_Copy text"/>
    <w:qFormat/>
    <w:rsid w:val="0023536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6Footer">
    <w:name w:val="D06_Footer"/>
    <w:basedOn w:val="AltBilgi"/>
    <w:uiPriority w:val="7"/>
    <w:qFormat/>
    <w:rsid w:val="00235365"/>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A06Quote">
    <w:name w:val="A06_Quote"/>
    <w:basedOn w:val="A03Copytext"/>
    <w:qFormat/>
    <w:rsid w:val="00235365"/>
    <w:pPr>
      <w:spacing w:before="280"/>
      <w:contextualSpacing/>
      <w:jc w:val="center"/>
    </w:pPr>
    <w:rPr>
      <w:rFonts w:ascii="MB Corpo S Text Office" w:hAnsi="MB Corpo S Text Office"/>
    </w:rPr>
  </w:style>
  <w:style w:type="paragraph" w:customStyle="1" w:styleId="A05Subheadline">
    <w:name w:val="A05_Subheadline"/>
    <w:next w:val="A03Copytext"/>
    <w:qFormat/>
    <w:rsid w:val="00235365"/>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3Flietext">
    <w:name w:val="A03_Fließtext"/>
    <w:qFormat/>
    <w:rsid w:val="00235365"/>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2berschrift2">
    <w:name w:val="A02_Überschrift 2"/>
    <w:basedOn w:val="Balk2"/>
    <w:qFormat/>
    <w:rsid w:val="004B19C4"/>
    <w:pPr>
      <w:spacing w:after="280" w:line="280" w:lineRule="exact"/>
    </w:pPr>
    <w:rPr>
      <w:rFonts w:ascii="MB Corpo S Text Office" w:hAnsi="MB Corpo S Text Office"/>
      <w:kern w:val="2"/>
      <w:lang w:eastAsia="de-DE"/>
      <w14:ligatures w14:val="standardContextual"/>
    </w:rPr>
  </w:style>
  <w:style w:type="paragraph" w:customStyle="1" w:styleId="A01berschrift1">
    <w:name w:val="A01_Überschrift 1"/>
    <w:basedOn w:val="Balk1"/>
    <w:qFormat/>
    <w:rsid w:val="004B19C4"/>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character" w:customStyle="1" w:styleId="Balk6Char">
    <w:name w:val="Başlık 6 Char"/>
    <w:basedOn w:val="VarsaylanParagrafYazTipi"/>
    <w:link w:val="Balk6"/>
    <w:uiPriority w:val="9"/>
    <w:semiHidden/>
    <w:rsid w:val="001172AC"/>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23964">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636111907">
      <w:bodyDiv w:val="1"/>
      <w:marLeft w:val="0"/>
      <w:marRight w:val="0"/>
      <w:marTop w:val="0"/>
      <w:marBottom w:val="0"/>
      <w:divBdr>
        <w:top w:val="none" w:sz="0" w:space="0" w:color="auto"/>
        <w:left w:val="none" w:sz="0" w:space="0" w:color="auto"/>
        <w:bottom w:val="none" w:sz="0" w:space="0" w:color="auto"/>
        <w:right w:val="none" w:sz="0" w:space="0" w:color="auto"/>
      </w:divBdr>
    </w:div>
    <w:div w:id="701175417">
      <w:bodyDiv w:val="1"/>
      <w:marLeft w:val="0"/>
      <w:marRight w:val="0"/>
      <w:marTop w:val="0"/>
      <w:marBottom w:val="0"/>
      <w:divBdr>
        <w:top w:val="none" w:sz="0" w:space="0" w:color="auto"/>
        <w:left w:val="none" w:sz="0" w:space="0" w:color="auto"/>
        <w:bottom w:val="none" w:sz="0" w:space="0" w:color="auto"/>
        <w:right w:val="none" w:sz="0" w:space="0" w:color="auto"/>
      </w:divBdr>
    </w:div>
    <w:div w:id="738140191">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831023533">
      <w:bodyDiv w:val="1"/>
      <w:marLeft w:val="0"/>
      <w:marRight w:val="0"/>
      <w:marTop w:val="0"/>
      <w:marBottom w:val="0"/>
      <w:divBdr>
        <w:top w:val="none" w:sz="0" w:space="0" w:color="auto"/>
        <w:left w:val="none" w:sz="0" w:space="0" w:color="auto"/>
        <w:bottom w:val="none" w:sz="0" w:space="0" w:color="auto"/>
        <w:right w:val="none" w:sz="0" w:space="0" w:color="auto"/>
      </w:divBdr>
    </w:div>
    <w:div w:id="902636832">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042901103">
      <w:bodyDiv w:val="1"/>
      <w:marLeft w:val="0"/>
      <w:marRight w:val="0"/>
      <w:marTop w:val="0"/>
      <w:marBottom w:val="0"/>
      <w:divBdr>
        <w:top w:val="none" w:sz="0" w:space="0" w:color="auto"/>
        <w:left w:val="none" w:sz="0" w:space="0" w:color="auto"/>
        <w:bottom w:val="none" w:sz="0" w:space="0" w:color="auto"/>
        <w:right w:val="none" w:sz="0" w:space="0" w:color="auto"/>
      </w:divBdr>
      <w:divsChild>
        <w:div w:id="1646205962">
          <w:marLeft w:val="0"/>
          <w:marRight w:val="0"/>
          <w:marTop w:val="0"/>
          <w:marBottom w:val="0"/>
          <w:divBdr>
            <w:top w:val="none" w:sz="0" w:space="0" w:color="auto"/>
            <w:left w:val="none" w:sz="0" w:space="0" w:color="auto"/>
            <w:bottom w:val="none" w:sz="0" w:space="0" w:color="auto"/>
            <w:right w:val="none" w:sz="0" w:space="0" w:color="auto"/>
          </w:divBdr>
          <w:divsChild>
            <w:div w:id="1091006361">
              <w:marLeft w:val="0"/>
              <w:marRight w:val="0"/>
              <w:marTop w:val="0"/>
              <w:marBottom w:val="0"/>
              <w:divBdr>
                <w:top w:val="none" w:sz="0" w:space="0" w:color="auto"/>
                <w:left w:val="none" w:sz="0" w:space="0" w:color="auto"/>
                <w:bottom w:val="none" w:sz="0" w:space="0" w:color="auto"/>
                <w:right w:val="none" w:sz="0" w:space="0" w:color="auto"/>
              </w:divBdr>
              <w:divsChild>
                <w:div w:id="608246794">
                  <w:marLeft w:val="0"/>
                  <w:marRight w:val="0"/>
                  <w:marTop w:val="0"/>
                  <w:marBottom w:val="0"/>
                  <w:divBdr>
                    <w:top w:val="none" w:sz="0" w:space="0" w:color="auto"/>
                    <w:left w:val="none" w:sz="0" w:space="0" w:color="auto"/>
                    <w:bottom w:val="none" w:sz="0" w:space="0" w:color="auto"/>
                    <w:right w:val="none" w:sz="0" w:space="0" w:color="auto"/>
                  </w:divBdr>
                  <w:divsChild>
                    <w:div w:id="1211504169">
                      <w:marLeft w:val="0"/>
                      <w:marRight w:val="0"/>
                      <w:marTop w:val="0"/>
                      <w:marBottom w:val="0"/>
                      <w:divBdr>
                        <w:top w:val="none" w:sz="0" w:space="0" w:color="auto"/>
                        <w:left w:val="none" w:sz="0" w:space="0" w:color="auto"/>
                        <w:bottom w:val="none" w:sz="0" w:space="0" w:color="auto"/>
                        <w:right w:val="none" w:sz="0" w:space="0" w:color="auto"/>
                      </w:divBdr>
                      <w:divsChild>
                        <w:div w:id="420614260">
                          <w:marLeft w:val="0"/>
                          <w:marRight w:val="0"/>
                          <w:marTop w:val="0"/>
                          <w:marBottom w:val="0"/>
                          <w:divBdr>
                            <w:top w:val="none" w:sz="0" w:space="0" w:color="auto"/>
                            <w:left w:val="none" w:sz="0" w:space="0" w:color="auto"/>
                            <w:bottom w:val="none" w:sz="0" w:space="0" w:color="auto"/>
                            <w:right w:val="none" w:sz="0" w:space="0" w:color="auto"/>
                          </w:divBdr>
                          <w:divsChild>
                            <w:div w:id="15342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00203514">
      <w:bodyDiv w:val="1"/>
      <w:marLeft w:val="0"/>
      <w:marRight w:val="0"/>
      <w:marTop w:val="0"/>
      <w:marBottom w:val="0"/>
      <w:divBdr>
        <w:top w:val="none" w:sz="0" w:space="0" w:color="auto"/>
        <w:left w:val="none" w:sz="0" w:space="0" w:color="auto"/>
        <w:bottom w:val="none" w:sz="0" w:space="0" w:color="auto"/>
        <w:right w:val="none" w:sz="0" w:space="0" w:color="auto"/>
      </w:divBdr>
      <w:divsChild>
        <w:div w:id="398790803">
          <w:marLeft w:val="0"/>
          <w:marRight w:val="0"/>
          <w:marTop w:val="0"/>
          <w:marBottom w:val="0"/>
          <w:divBdr>
            <w:top w:val="none" w:sz="0" w:space="0" w:color="auto"/>
            <w:left w:val="none" w:sz="0" w:space="0" w:color="auto"/>
            <w:bottom w:val="none" w:sz="0" w:space="0" w:color="auto"/>
            <w:right w:val="none" w:sz="0" w:space="0" w:color="auto"/>
          </w:divBdr>
        </w:div>
        <w:div w:id="683290580">
          <w:marLeft w:val="0"/>
          <w:marRight w:val="0"/>
          <w:marTop w:val="0"/>
          <w:marBottom w:val="0"/>
          <w:divBdr>
            <w:top w:val="none" w:sz="0" w:space="0" w:color="auto"/>
            <w:left w:val="none" w:sz="0" w:space="0" w:color="auto"/>
            <w:bottom w:val="none" w:sz="0" w:space="0" w:color="auto"/>
            <w:right w:val="none" w:sz="0" w:space="0" w:color="auto"/>
          </w:divBdr>
        </w:div>
        <w:div w:id="849637197">
          <w:marLeft w:val="0"/>
          <w:marRight w:val="0"/>
          <w:marTop w:val="0"/>
          <w:marBottom w:val="0"/>
          <w:divBdr>
            <w:top w:val="none" w:sz="0" w:space="0" w:color="auto"/>
            <w:left w:val="none" w:sz="0" w:space="0" w:color="auto"/>
            <w:bottom w:val="none" w:sz="0" w:space="0" w:color="auto"/>
            <w:right w:val="none" w:sz="0" w:space="0" w:color="auto"/>
          </w:divBdr>
        </w:div>
        <w:div w:id="998732290">
          <w:marLeft w:val="0"/>
          <w:marRight w:val="0"/>
          <w:marTop w:val="0"/>
          <w:marBottom w:val="0"/>
          <w:divBdr>
            <w:top w:val="none" w:sz="0" w:space="0" w:color="auto"/>
            <w:left w:val="none" w:sz="0" w:space="0" w:color="auto"/>
            <w:bottom w:val="none" w:sz="0" w:space="0" w:color="auto"/>
            <w:right w:val="none" w:sz="0" w:space="0" w:color="auto"/>
          </w:divBdr>
        </w:div>
        <w:div w:id="1075972318">
          <w:marLeft w:val="0"/>
          <w:marRight w:val="0"/>
          <w:marTop w:val="0"/>
          <w:marBottom w:val="0"/>
          <w:divBdr>
            <w:top w:val="none" w:sz="0" w:space="0" w:color="auto"/>
            <w:left w:val="none" w:sz="0" w:space="0" w:color="auto"/>
            <w:bottom w:val="none" w:sz="0" w:space="0" w:color="auto"/>
            <w:right w:val="none" w:sz="0" w:space="0" w:color="auto"/>
          </w:divBdr>
        </w:div>
        <w:div w:id="1650860406">
          <w:marLeft w:val="0"/>
          <w:marRight w:val="0"/>
          <w:marTop w:val="0"/>
          <w:marBottom w:val="0"/>
          <w:divBdr>
            <w:top w:val="none" w:sz="0" w:space="0" w:color="auto"/>
            <w:left w:val="none" w:sz="0" w:space="0" w:color="auto"/>
            <w:bottom w:val="none" w:sz="0" w:space="0" w:color="auto"/>
            <w:right w:val="none" w:sz="0" w:space="0" w:color="auto"/>
          </w:divBdr>
        </w:div>
        <w:div w:id="1669865048">
          <w:marLeft w:val="0"/>
          <w:marRight w:val="0"/>
          <w:marTop w:val="0"/>
          <w:marBottom w:val="0"/>
          <w:divBdr>
            <w:top w:val="none" w:sz="0" w:space="0" w:color="auto"/>
            <w:left w:val="none" w:sz="0" w:space="0" w:color="auto"/>
            <w:bottom w:val="none" w:sz="0" w:space="0" w:color="auto"/>
            <w:right w:val="none" w:sz="0" w:space="0" w:color="auto"/>
          </w:divBdr>
        </w:div>
        <w:div w:id="1681202006">
          <w:marLeft w:val="0"/>
          <w:marRight w:val="0"/>
          <w:marTop w:val="0"/>
          <w:marBottom w:val="0"/>
          <w:divBdr>
            <w:top w:val="none" w:sz="0" w:space="0" w:color="auto"/>
            <w:left w:val="none" w:sz="0" w:space="0" w:color="auto"/>
            <w:bottom w:val="none" w:sz="0" w:space="0" w:color="auto"/>
            <w:right w:val="none" w:sz="0" w:space="0" w:color="auto"/>
          </w:divBdr>
        </w:div>
        <w:div w:id="1970891548">
          <w:marLeft w:val="0"/>
          <w:marRight w:val="0"/>
          <w:marTop w:val="0"/>
          <w:marBottom w:val="0"/>
          <w:divBdr>
            <w:top w:val="none" w:sz="0" w:space="0" w:color="auto"/>
            <w:left w:val="none" w:sz="0" w:space="0" w:color="auto"/>
            <w:bottom w:val="none" w:sz="0" w:space="0" w:color="auto"/>
            <w:right w:val="none" w:sz="0" w:space="0" w:color="auto"/>
          </w:divBdr>
        </w:div>
        <w:div w:id="2101834566">
          <w:marLeft w:val="0"/>
          <w:marRight w:val="0"/>
          <w:marTop w:val="0"/>
          <w:marBottom w:val="0"/>
          <w:divBdr>
            <w:top w:val="none" w:sz="0" w:space="0" w:color="auto"/>
            <w:left w:val="none" w:sz="0" w:space="0" w:color="auto"/>
            <w:bottom w:val="none" w:sz="0" w:space="0" w:color="auto"/>
            <w:right w:val="none" w:sz="0" w:space="0" w:color="auto"/>
          </w:divBdr>
        </w:div>
        <w:div w:id="2103837615">
          <w:marLeft w:val="0"/>
          <w:marRight w:val="0"/>
          <w:marTop w:val="0"/>
          <w:marBottom w:val="0"/>
          <w:divBdr>
            <w:top w:val="none" w:sz="0" w:space="0" w:color="auto"/>
            <w:left w:val="none" w:sz="0" w:space="0" w:color="auto"/>
            <w:bottom w:val="none" w:sz="0" w:space="0" w:color="auto"/>
            <w:right w:val="none" w:sz="0" w:space="0" w:color="auto"/>
          </w:divBdr>
        </w:div>
      </w:divsChild>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28761046">
      <w:bodyDiv w:val="1"/>
      <w:marLeft w:val="0"/>
      <w:marRight w:val="0"/>
      <w:marTop w:val="0"/>
      <w:marBottom w:val="0"/>
      <w:divBdr>
        <w:top w:val="none" w:sz="0" w:space="0" w:color="auto"/>
        <w:left w:val="none" w:sz="0" w:space="0" w:color="auto"/>
        <w:bottom w:val="none" w:sz="0" w:space="0" w:color="auto"/>
        <w:right w:val="none" w:sz="0" w:space="0" w:color="auto"/>
      </w:divBdr>
      <w:divsChild>
        <w:div w:id="1427921625">
          <w:marLeft w:val="0"/>
          <w:marRight w:val="0"/>
          <w:marTop w:val="0"/>
          <w:marBottom w:val="0"/>
          <w:divBdr>
            <w:top w:val="none" w:sz="0" w:space="0" w:color="auto"/>
            <w:left w:val="none" w:sz="0" w:space="0" w:color="auto"/>
            <w:bottom w:val="none" w:sz="0" w:space="0" w:color="auto"/>
            <w:right w:val="none" w:sz="0" w:space="0" w:color="auto"/>
          </w:divBdr>
          <w:divsChild>
            <w:div w:id="1179125689">
              <w:marLeft w:val="0"/>
              <w:marRight w:val="0"/>
              <w:marTop w:val="0"/>
              <w:marBottom w:val="0"/>
              <w:divBdr>
                <w:top w:val="none" w:sz="0" w:space="0" w:color="auto"/>
                <w:left w:val="none" w:sz="0" w:space="0" w:color="auto"/>
                <w:bottom w:val="none" w:sz="0" w:space="0" w:color="auto"/>
                <w:right w:val="none" w:sz="0" w:space="0" w:color="auto"/>
              </w:divBdr>
              <w:divsChild>
                <w:div w:id="1307204099">
                  <w:marLeft w:val="0"/>
                  <w:marRight w:val="0"/>
                  <w:marTop w:val="0"/>
                  <w:marBottom w:val="0"/>
                  <w:divBdr>
                    <w:top w:val="none" w:sz="0" w:space="0" w:color="auto"/>
                    <w:left w:val="none" w:sz="0" w:space="0" w:color="auto"/>
                    <w:bottom w:val="none" w:sz="0" w:space="0" w:color="auto"/>
                    <w:right w:val="none" w:sz="0" w:space="0" w:color="auto"/>
                  </w:divBdr>
                  <w:divsChild>
                    <w:div w:id="220487115">
                      <w:marLeft w:val="0"/>
                      <w:marRight w:val="0"/>
                      <w:marTop w:val="0"/>
                      <w:marBottom w:val="0"/>
                      <w:divBdr>
                        <w:top w:val="none" w:sz="0" w:space="0" w:color="auto"/>
                        <w:left w:val="none" w:sz="0" w:space="0" w:color="auto"/>
                        <w:bottom w:val="none" w:sz="0" w:space="0" w:color="auto"/>
                        <w:right w:val="none" w:sz="0" w:space="0" w:color="auto"/>
                      </w:divBdr>
                      <w:divsChild>
                        <w:div w:id="1544906629">
                          <w:marLeft w:val="0"/>
                          <w:marRight w:val="0"/>
                          <w:marTop w:val="0"/>
                          <w:marBottom w:val="0"/>
                          <w:divBdr>
                            <w:top w:val="none" w:sz="0" w:space="0" w:color="auto"/>
                            <w:left w:val="none" w:sz="0" w:space="0" w:color="auto"/>
                            <w:bottom w:val="none" w:sz="0" w:space="0" w:color="auto"/>
                            <w:right w:val="none" w:sz="0" w:space="0" w:color="auto"/>
                          </w:divBdr>
                          <w:divsChild>
                            <w:div w:id="15199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a.mercedes-benz.com/article/64cf5940-b621-46a8-97e8-be953b686bd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ya.mercedes-benz.com.tr/tamamen-yeni-mercedes-benz-cla-muhtesem-zahmetsiz-sezgisel-ve-esne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ya.mercedes-benz.com.tr/tamamen-elektrikli-yeni-glc-surus-keyfi-ve-verimlilikten-odun-vermiyo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2.xml><?xml version="1.0" encoding="utf-8"?>
<ds:datastoreItem xmlns:ds="http://schemas.openxmlformats.org/officeDocument/2006/customXml" ds:itemID="{D1646EA6-501E-40E0-8B9B-E6494F1A6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27E16-C55B-46C9-B033-84D323AF1D71}">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4</TotalTime>
  <Pages>1</Pages>
  <Words>1658</Words>
  <Characters>9455</Characters>
  <Application>Microsoft Office Word</Application>
  <DocSecurity>0</DocSecurity>
  <Lines>78</Lines>
  <Paragraphs>22</Paragraphs>
  <ScaleCrop>false</ScaleCrop>
  <HeadingPairs>
    <vt:vector size="6" baseType="variant">
      <vt:variant>
        <vt:lpstr>Title</vt:lpstr>
      </vt:variant>
      <vt:variant>
        <vt:i4>1</vt:i4>
      </vt:variant>
      <vt:variant>
        <vt:lpstr>Konu Başlığı</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11091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4</cp:revision>
  <cp:lastPrinted>2019-10-24T15:33:00Z</cp:lastPrinted>
  <dcterms:created xsi:type="dcterms:W3CDTF">2025-09-08T08:02:00Z</dcterms:created>
  <dcterms:modified xsi:type="dcterms:W3CDTF">2025-09-08T08:12:00Z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