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A911D" w14:textId="53CB5069" w:rsidR="00292E43" w:rsidRDefault="00D179E7">
      <w:pPr>
        <w:pStyle w:val="GvdeMetni"/>
        <w:ind w:left="4259"/>
        <w:rPr>
          <w:rFonts w:ascii="Times New Roman"/>
          <w:sz w:val="20"/>
        </w:rPr>
      </w:pPr>
      <w:r>
        <w:rPr>
          <w:rFonts w:ascii="Times New Roman"/>
          <w:noProof/>
          <w:sz w:val="20"/>
        </w:rPr>
        <mc:AlternateContent>
          <mc:Choice Requires="wps">
            <w:drawing>
              <wp:anchor distT="0" distB="0" distL="0" distR="0" simplePos="0" relativeHeight="15729664" behindDoc="0" locked="0" layoutInCell="1" allowOverlap="1" wp14:anchorId="4DC94807" wp14:editId="054BD280">
                <wp:simplePos x="0" y="0"/>
                <wp:positionH relativeFrom="page">
                  <wp:posOffset>180975</wp:posOffset>
                </wp:positionH>
                <wp:positionV relativeFrom="page">
                  <wp:posOffset>7553959</wp:posOffset>
                </wp:positionV>
                <wp:extent cx="14604" cy="14604"/>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4" cy="14604"/>
                        </a:xfrm>
                        <a:custGeom>
                          <a:avLst/>
                          <a:gdLst/>
                          <a:ahLst/>
                          <a:cxnLst/>
                          <a:rect l="l" t="t" r="r" b="b"/>
                          <a:pathLst>
                            <a:path w="14604" h="14604">
                              <a:moveTo>
                                <a:pt x="11341" y="0"/>
                              </a:moveTo>
                              <a:lnTo>
                                <a:pt x="3263" y="0"/>
                              </a:lnTo>
                              <a:lnTo>
                                <a:pt x="0" y="3301"/>
                              </a:lnTo>
                              <a:lnTo>
                                <a:pt x="0" y="7366"/>
                              </a:lnTo>
                              <a:lnTo>
                                <a:pt x="0" y="11303"/>
                              </a:lnTo>
                              <a:lnTo>
                                <a:pt x="3263" y="14605"/>
                              </a:lnTo>
                              <a:lnTo>
                                <a:pt x="11341" y="14605"/>
                              </a:lnTo>
                              <a:lnTo>
                                <a:pt x="14605" y="11303"/>
                              </a:lnTo>
                              <a:lnTo>
                                <a:pt x="14605" y="3301"/>
                              </a:lnTo>
                              <a:lnTo>
                                <a:pt x="113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AAF094" id="Graphic 2" o:spid="_x0000_s1026" style="position:absolute;margin-left:14.25pt;margin-top:594.8pt;width:1.15pt;height:1.15pt;z-index:15729664;visibility:visible;mso-wrap-style:square;mso-wrap-distance-left:0;mso-wrap-distance-top:0;mso-wrap-distance-right:0;mso-wrap-distance-bottom:0;mso-position-horizontal:absolute;mso-position-horizontal-relative:page;mso-position-vertical:absolute;mso-position-vertical-relative:page;v-text-anchor:top" coordsize="14604,14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" path="m11341,l3263,,,3301,,7366r,3937l3263,14605r8078,l14605,11303r,-8002l11341,xe" fillcolor="black"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0176" behindDoc="0" locked="0" layoutInCell="1" allowOverlap="1" wp14:anchorId="6601A5D0" wp14:editId="6843090E">
                <wp:simplePos x="0" y="0"/>
                <wp:positionH relativeFrom="page">
                  <wp:posOffset>180339</wp:posOffset>
                </wp:positionH>
                <wp:positionV relativeFrom="page">
                  <wp:posOffset>5356224</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70" y="10795"/>
                              </a:lnTo>
                              <a:lnTo>
                                <a:pt x="13970"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3191E3" id="Graphic 3" o:spid="_x0000_s1026" style="position:absolute;margin-left:14.2pt;margin-top:421.7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" path="m10845,l3124,,,3175,,6985r,3810l3124,13970r7721,l13970,10795r,-7620l10845,xe" fillcolor="black" stroked="f">
                <v:path arrowok="t"/>
                <w10:wrap anchorx="page" anchory="page"/>
              </v:shape>
            </w:pict>
          </mc:Fallback>
        </mc:AlternateContent>
      </w:r>
      <w:r>
        <w:rPr>
          <w:rFonts w:ascii="Times New Roman"/>
          <w:noProof/>
          <w:sz w:val="20"/>
        </w:rPr>
        <mc:AlternateContent>
          <mc:Choice Requires="wps">
            <w:drawing>
              <wp:anchor distT="0" distB="0" distL="0" distR="0" simplePos="0" relativeHeight="15730688" behindDoc="0" locked="0" layoutInCell="1" allowOverlap="1" wp14:anchorId="6EBF5EE3" wp14:editId="3EA80D85">
                <wp:simplePos x="0" y="0"/>
                <wp:positionH relativeFrom="page">
                  <wp:posOffset>181610</wp:posOffset>
                </wp:positionH>
                <wp:positionV relativeFrom="page">
                  <wp:posOffset>3774439</wp:posOffset>
                </wp:positionV>
                <wp:extent cx="1397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69" y="10795"/>
                              </a:lnTo>
                              <a:lnTo>
                                <a:pt x="13969"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151767" id="Graphic 4" o:spid="_x0000_s1026" style="position:absolute;margin-left:14.3pt;margin-top:297.2pt;width:1.1pt;height:1.1pt;z-index:15730688;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" path="m10845,l3124,,,3175,,6985r,3810l3124,13970r7721,l13969,10795r,-7620l10845,xe" fillcolor="black" stroked="f">
                <v:path arrowok="t"/>
                <w10:wrap anchorx="page" anchory="page"/>
              </v:shape>
            </w:pict>
          </mc:Fallback>
        </mc:AlternateContent>
      </w:r>
      <w:r>
        <w:rPr>
          <w:rFonts w:ascii="Times New Roman"/>
          <w:noProof/>
          <w:sz w:val="20"/>
        </w:rPr>
        <w:drawing>
          <wp:inline distT="0" distB="0" distL="0" distR="0" wp14:anchorId="501B8640" wp14:editId="4AFA2469">
            <wp:extent cx="722523" cy="71780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722523" cy="717803"/>
                    </a:xfrm>
                    <a:prstGeom prst="rect">
                      <a:avLst/>
                    </a:prstGeom>
                  </pic:spPr>
                </pic:pic>
              </a:graphicData>
            </a:graphic>
          </wp:inline>
        </w:drawing>
      </w:r>
    </w:p>
    <w:p w14:paraId="604DD9FA" w14:textId="39D8B4E5" w:rsidR="00292E43" w:rsidRDefault="006E154E">
      <w:pPr>
        <w:pStyle w:val="GvdeMetni"/>
        <w:spacing w:before="60"/>
        <w:rPr>
          <w:rFonts w:ascii="Times New Roman"/>
          <w:sz w:val="20"/>
        </w:rPr>
      </w:pPr>
      <w:r>
        <w:rPr>
          <w:rFonts w:ascii="Times New Roman"/>
          <w:noProof/>
          <w:sz w:val="20"/>
        </w:rPr>
        <w:drawing>
          <wp:anchor distT="0" distB="0" distL="0" distR="0" simplePos="0" relativeHeight="487587840" behindDoc="1" locked="0" layoutInCell="1" allowOverlap="1" wp14:anchorId="79539DD8" wp14:editId="253BA877">
            <wp:simplePos x="0" y="0"/>
            <wp:positionH relativeFrom="page">
              <wp:posOffset>5431154</wp:posOffset>
            </wp:positionH>
            <wp:positionV relativeFrom="paragraph">
              <wp:posOffset>199770</wp:posOffset>
            </wp:positionV>
            <wp:extent cx="1076811" cy="123444"/>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1076811" cy="123444"/>
                    </a:xfrm>
                    <a:prstGeom prst="rect">
                      <a:avLst/>
                    </a:prstGeom>
                  </pic:spPr>
                </pic:pic>
              </a:graphicData>
            </a:graphic>
          </wp:anchor>
        </w:drawing>
      </w:r>
    </w:p>
    <w:p w14:paraId="25B040DC" w14:textId="4CB8EAF4" w:rsidR="00292E43" w:rsidRDefault="00292E43">
      <w:pPr>
        <w:pStyle w:val="GvdeMetni"/>
        <w:spacing w:before="3"/>
        <w:rPr>
          <w:rFonts w:ascii="Times New Roman"/>
          <w:sz w:val="7"/>
        </w:rPr>
      </w:pPr>
    </w:p>
    <w:p w14:paraId="75B5071E" w14:textId="565A3FD6" w:rsidR="00292E43" w:rsidRPr="006E154E" w:rsidRDefault="005122F9" w:rsidP="006E154E">
      <w:pPr>
        <w:pStyle w:val="GvdeMetni"/>
        <w:spacing w:before="267"/>
        <w:ind w:left="7200" w:firstLine="720"/>
        <w:rPr>
          <w:rFonts w:ascii="Times New Roman"/>
          <w:bCs/>
          <w:sz w:val="40"/>
        </w:rPr>
      </w:pPr>
      <w:r>
        <w:rPr>
          <w:bCs/>
        </w:rPr>
        <w:t>0</w:t>
      </w:r>
      <w:r w:rsidR="00176F78">
        <w:rPr>
          <w:bCs/>
        </w:rPr>
        <w:t>3</w:t>
      </w:r>
      <w:r>
        <w:rPr>
          <w:bCs/>
        </w:rPr>
        <w:t>.07</w:t>
      </w:r>
      <w:r w:rsidR="006E154E" w:rsidRPr="006E154E">
        <w:rPr>
          <w:bCs/>
        </w:rPr>
        <w:t>.2026</w:t>
      </w:r>
    </w:p>
    <w:p w14:paraId="24D53527" w14:textId="77777777" w:rsidR="006E154E" w:rsidRDefault="006E154E">
      <w:pPr>
        <w:pStyle w:val="KonuBal"/>
      </w:pPr>
    </w:p>
    <w:p w14:paraId="3CDF09E0" w14:textId="394ABBA1" w:rsidR="00292E43" w:rsidRPr="00EC6970" w:rsidRDefault="006E426E">
      <w:pPr>
        <w:pStyle w:val="KonuBal"/>
        <w:rPr>
          <w:rFonts w:ascii="CorpoS" w:hAnsi="CorpoS"/>
        </w:rPr>
      </w:pPr>
      <w:r w:rsidRPr="00EC6970">
        <w:rPr>
          <w:rFonts w:ascii="CorpoS" w:hAnsi="CorpoS"/>
        </w:rPr>
        <w:t xml:space="preserve">Yeni </w:t>
      </w:r>
      <w:r w:rsidR="00D12C49" w:rsidRPr="00EC6970">
        <w:rPr>
          <w:rFonts w:ascii="CorpoS" w:hAnsi="CorpoS"/>
        </w:rPr>
        <w:t>Mercedes-Benz CLA Shooting Brake</w:t>
      </w:r>
      <w:r w:rsidR="0007744D" w:rsidRPr="00EC6970">
        <w:rPr>
          <w:rFonts w:ascii="CorpoS" w:hAnsi="CorpoS"/>
          <w:spacing w:val="-4"/>
        </w:rPr>
        <w:t xml:space="preserve"> </w:t>
      </w:r>
      <w:r w:rsidR="00D179E7" w:rsidRPr="00EC6970">
        <w:rPr>
          <w:rFonts w:ascii="CorpoS" w:hAnsi="CorpoS"/>
          <w:spacing w:val="-2"/>
        </w:rPr>
        <w:t>Türkiye</w:t>
      </w:r>
      <w:r w:rsidR="00CC7467" w:rsidRPr="00EC6970">
        <w:rPr>
          <w:rFonts w:ascii="CorpoS" w:hAnsi="CorpoS"/>
          <w:spacing w:val="-2"/>
        </w:rPr>
        <w:t>’de</w:t>
      </w:r>
      <w:r w:rsidRPr="00EC6970">
        <w:rPr>
          <w:rFonts w:ascii="CorpoS" w:hAnsi="CorpoS"/>
          <w:spacing w:val="-2"/>
        </w:rPr>
        <w:t xml:space="preserve"> </w:t>
      </w:r>
    </w:p>
    <w:p w14:paraId="538AB981" w14:textId="427D0CA5" w:rsidR="00292E43" w:rsidRPr="00EC6970" w:rsidRDefault="006E426E">
      <w:pPr>
        <w:pStyle w:val="ListeParagraf"/>
        <w:numPr>
          <w:ilvl w:val="0"/>
          <w:numId w:val="1"/>
        </w:numPr>
        <w:tabs>
          <w:tab w:val="left" w:pos="948"/>
        </w:tabs>
        <w:spacing w:before="230" w:line="276" w:lineRule="auto"/>
        <w:rPr>
          <w:rFonts w:ascii="CorpoS" w:hAnsi="CorpoS"/>
          <w:b/>
        </w:rPr>
      </w:pPr>
      <w:r w:rsidRPr="00EC6970">
        <w:rPr>
          <w:rFonts w:ascii="CorpoS" w:hAnsi="CorpoS"/>
          <w:b/>
        </w:rPr>
        <w:t xml:space="preserve">Yeni içten yanmalı </w:t>
      </w:r>
      <w:r w:rsidR="00B31B32" w:rsidRPr="00EC6970">
        <w:rPr>
          <w:rFonts w:ascii="CorpoS" w:hAnsi="CorpoS"/>
          <w:b/>
        </w:rPr>
        <w:t xml:space="preserve">CLA </w:t>
      </w:r>
      <w:r w:rsidR="001A0B22" w:rsidRPr="00EC6970">
        <w:rPr>
          <w:rFonts w:ascii="CorpoS" w:hAnsi="CorpoS"/>
          <w:b/>
        </w:rPr>
        <w:t xml:space="preserve">220 4MATIC </w:t>
      </w:r>
      <w:r w:rsidR="00B31B32" w:rsidRPr="00EC6970">
        <w:rPr>
          <w:rFonts w:ascii="CorpoS" w:hAnsi="CorpoS"/>
          <w:b/>
        </w:rPr>
        <w:t>Shooting Brake</w:t>
      </w:r>
      <w:r w:rsidR="009765D9" w:rsidRPr="00EC6970">
        <w:rPr>
          <w:rFonts w:ascii="CorpoS" w:hAnsi="CorpoS"/>
          <w:b/>
        </w:rPr>
        <w:t xml:space="preserve"> AMG</w:t>
      </w:r>
      <w:r w:rsidR="00D179E7" w:rsidRPr="00EC6970">
        <w:rPr>
          <w:rFonts w:ascii="CorpoS" w:hAnsi="CorpoS"/>
          <w:b/>
        </w:rPr>
        <w:t>,</w:t>
      </w:r>
      <w:r w:rsidR="00D179E7" w:rsidRPr="00EC6970">
        <w:rPr>
          <w:rFonts w:ascii="CorpoS" w:hAnsi="CorpoS"/>
          <w:b/>
          <w:spacing w:val="-13"/>
        </w:rPr>
        <w:t xml:space="preserve"> </w:t>
      </w:r>
      <w:r w:rsidR="00FF549A" w:rsidRPr="00EC6970">
        <w:rPr>
          <w:rFonts w:ascii="CorpoS" w:hAnsi="CorpoS"/>
          <w:b/>
          <w:spacing w:val="-13"/>
        </w:rPr>
        <w:t xml:space="preserve">hem </w:t>
      </w:r>
      <w:r w:rsidR="00D179E7" w:rsidRPr="00EC6970">
        <w:rPr>
          <w:rFonts w:ascii="CorpoS" w:hAnsi="CorpoS"/>
          <w:b/>
        </w:rPr>
        <w:t>günlük</w:t>
      </w:r>
      <w:r w:rsidR="00D179E7" w:rsidRPr="00EC6970">
        <w:rPr>
          <w:rFonts w:ascii="CorpoS" w:hAnsi="CorpoS"/>
          <w:b/>
          <w:spacing w:val="-13"/>
        </w:rPr>
        <w:t xml:space="preserve"> </w:t>
      </w:r>
      <w:r w:rsidR="00FF549A" w:rsidRPr="00EC6970">
        <w:rPr>
          <w:rFonts w:ascii="CorpoS" w:hAnsi="CorpoS"/>
          <w:b/>
        </w:rPr>
        <w:t xml:space="preserve">hem de </w:t>
      </w:r>
      <w:r w:rsidR="0007665D" w:rsidRPr="00EC6970">
        <w:rPr>
          <w:rFonts w:ascii="CorpoS" w:hAnsi="CorpoS"/>
          <w:b/>
        </w:rPr>
        <w:t xml:space="preserve">sportif </w:t>
      </w:r>
      <w:r w:rsidR="0007665D" w:rsidRPr="00EC6970">
        <w:rPr>
          <w:rFonts w:ascii="CorpoS" w:hAnsi="CorpoS"/>
          <w:b/>
          <w:spacing w:val="-14"/>
        </w:rPr>
        <w:t xml:space="preserve">kullanımda </w:t>
      </w:r>
      <w:r w:rsidR="00FF549A" w:rsidRPr="00EC6970">
        <w:rPr>
          <w:rFonts w:ascii="CorpoS" w:hAnsi="CorpoS"/>
          <w:b/>
        </w:rPr>
        <w:t xml:space="preserve">üstün </w:t>
      </w:r>
      <w:r w:rsidR="009765D9" w:rsidRPr="00EC6970">
        <w:rPr>
          <w:rFonts w:ascii="CorpoS" w:hAnsi="CorpoS"/>
          <w:b/>
        </w:rPr>
        <w:t>konfor sunuyor</w:t>
      </w:r>
      <w:r w:rsidR="00D179E7" w:rsidRPr="00EC6970">
        <w:rPr>
          <w:rFonts w:ascii="CorpoS" w:hAnsi="CorpoS"/>
          <w:b/>
        </w:rPr>
        <w:t>.</w:t>
      </w:r>
    </w:p>
    <w:p w14:paraId="7282E544" w14:textId="64E39462" w:rsidR="0007243D" w:rsidRPr="00EC6970" w:rsidRDefault="0007243D" w:rsidP="002918BD">
      <w:pPr>
        <w:pStyle w:val="ListeParagraf"/>
        <w:numPr>
          <w:ilvl w:val="0"/>
          <w:numId w:val="1"/>
        </w:numPr>
        <w:tabs>
          <w:tab w:val="left" w:pos="948"/>
        </w:tabs>
        <w:spacing w:line="280" w:lineRule="exact"/>
        <w:rPr>
          <w:rFonts w:ascii="CorpoS" w:hAnsi="CorpoS"/>
          <w:b/>
        </w:rPr>
      </w:pPr>
      <w:r w:rsidRPr="00EC6970">
        <w:rPr>
          <w:rFonts w:ascii="CorpoS" w:hAnsi="CorpoS"/>
          <w:b/>
        </w:rPr>
        <w:t>19 inç AMG jantlar</w:t>
      </w:r>
      <w:r w:rsidR="002918BD" w:rsidRPr="00EC6970">
        <w:rPr>
          <w:rFonts w:ascii="CorpoS" w:hAnsi="CorpoS"/>
          <w:b/>
        </w:rPr>
        <w:t>,</w:t>
      </w:r>
      <w:r w:rsidR="002918BD" w:rsidRPr="00EC6970">
        <w:rPr>
          <w:rFonts w:ascii="CorpoS" w:hAnsi="CorpoS"/>
        </w:rPr>
        <w:t xml:space="preserve"> </w:t>
      </w:r>
      <w:r w:rsidR="002918BD" w:rsidRPr="00EC6970">
        <w:rPr>
          <w:rFonts w:ascii="CorpoS" w:hAnsi="CorpoS"/>
          <w:b/>
        </w:rPr>
        <w:t xml:space="preserve">MULTIBEAM yıldız desenli LED ön farlar </w:t>
      </w:r>
      <w:r w:rsidRPr="00EC6970">
        <w:rPr>
          <w:rFonts w:ascii="CorpoS" w:hAnsi="CorpoS"/>
          <w:b/>
        </w:rPr>
        <w:t xml:space="preserve">ve </w:t>
      </w:r>
      <w:r w:rsidR="002918BD" w:rsidRPr="00EC6970">
        <w:rPr>
          <w:rFonts w:ascii="CorpoS" w:hAnsi="CorpoS"/>
          <w:b/>
        </w:rPr>
        <w:t>yıldız desenli arka stoplar</w:t>
      </w:r>
      <w:r w:rsidR="0033118D" w:rsidRPr="00EC6970">
        <w:rPr>
          <w:rFonts w:ascii="CorpoS" w:hAnsi="CorpoS"/>
          <w:b/>
        </w:rPr>
        <w:t xml:space="preserve"> ile AMG tasarım konsepti ön ve arka tamponlarla etkileyici görünüm.</w:t>
      </w:r>
      <w:r w:rsidRPr="00EC6970">
        <w:rPr>
          <w:rFonts w:ascii="CorpoS" w:hAnsi="CorpoS"/>
          <w:b/>
        </w:rPr>
        <w:t xml:space="preserve"> </w:t>
      </w:r>
    </w:p>
    <w:p w14:paraId="21BC9E5C" w14:textId="415D11AC" w:rsidR="00292E43" w:rsidRPr="00EC6970" w:rsidRDefault="00E76CF0" w:rsidP="0007243D">
      <w:pPr>
        <w:pStyle w:val="ListeParagraf"/>
        <w:numPr>
          <w:ilvl w:val="0"/>
          <w:numId w:val="1"/>
        </w:numPr>
        <w:tabs>
          <w:tab w:val="left" w:pos="948"/>
        </w:tabs>
        <w:spacing w:line="280" w:lineRule="exact"/>
        <w:ind w:right="0"/>
        <w:rPr>
          <w:rFonts w:ascii="CorpoS" w:hAnsi="CorpoS"/>
          <w:b/>
        </w:rPr>
      </w:pPr>
      <w:r w:rsidRPr="00EC6970">
        <w:rPr>
          <w:rFonts w:ascii="CorpoS" w:hAnsi="CorpoS"/>
          <w:b/>
        </w:rPr>
        <w:t xml:space="preserve">Standart </w:t>
      </w:r>
      <w:r w:rsidR="00A43146" w:rsidRPr="00EC6970">
        <w:rPr>
          <w:rFonts w:ascii="CorpoS" w:hAnsi="CorpoS"/>
          <w:b/>
        </w:rPr>
        <w:t>MB.DRIVE ile üst düzey güvenlik</w:t>
      </w:r>
    </w:p>
    <w:p w14:paraId="5C13E452" w14:textId="77777777" w:rsidR="00292E43" w:rsidRPr="00EC6970" w:rsidRDefault="00292E43">
      <w:pPr>
        <w:pStyle w:val="GvdeMetni"/>
        <w:spacing w:before="82"/>
        <w:rPr>
          <w:rFonts w:ascii="CorpoS" w:hAnsi="CorpoS"/>
          <w:b/>
          <w:sz w:val="22"/>
        </w:rPr>
      </w:pPr>
    </w:p>
    <w:p w14:paraId="46C95D62" w14:textId="1645812F" w:rsidR="00292E43" w:rsidRPr="00EC6970" w:rsidRDefault="00662E4B" w:rsidP="00CC7467">
      <w:pPr>
        <w:pStyle w:val="GvdeMetni"/>
        <w:spacing w:line="259" w:lineRule="auto"/>
        <w:ind w:left="228" w:right="80"/>
        <w:jc w:val="both"/>
        <w:rPr>
          <w:rFonts w:ascii="CorpoS" w:hAnsi="CorpoS"/>
        </w:rPr>
      </w:pPr>
      <w:r w:rsidRPr="00EC6970">
        <w:rPr>
          <w:rFonts w:ascii="CorpoS" w:hAnsi="CorpoS"/>
        </w:rPr>
        <w:t xml:space="preserve">İşlevsellik ve </w:t>
      </w:r>
      <w:r w:rsidR="00B55FB0" w:rsidRPr="00EC6970">
        <w:rPr>
          <w:rFonts w:ascii="CorpoS" w:hAnsi="CorpoS"/>
        </w:rPr>
        <w:t>tasarımın uyumunu yansıtan y</w:t>
      </w:r>
      <w:r w:rsidR="00CC7467" w:rsidRPr="00EC6970">
        <w:rPr>
          <w:rFonts w:ascii="CorpoS" w:hAnsi="CorpoS"/>
        </w:rPr>
        <w:t xml:space="preserve">eni </w:t>
      </w:r>
      <w:r w:rsidR="00A43146" w:rsidRPr="00EC6970">
        <w:rPr>
          <w:rFonts w:ascii="CorpoS" w:hAnsi="CorpoS"/>
        </w:rPr>
        <w:t xml:space="preserve">içten yanmalı CLA 220 4MATIC Shooting Brake AMG, </w:t>
      </w:r>
      <w:r w:rsidR="00B55FB0" w:rsidRPr="00EC6970">
        <w:rPr>
          <w:rFonts w:ascii="CorpoS" w:hAnsi="CorpoS"/>
        </w:rPr>
        <w:t xml:space="preserve">sportif görünümü bir aile arabasından beklenen tüm özelliklerle bir araya getiriyor. </w:t>
      </w:r>
      <w:r w:rsidR="00741E49" w:rsidRPr="00EC6970">
        <w:rPr>
          <w:rFonts w:ascii="CorpoS" w:hAnsi="CorpoS"/>
        </w:rPr>
        <w:t xml:space="preserve">5.017.000 TL’den başlayan fiyatlarla Türkiye’de satışa sunulan yeni CLA </w:t>
      </w:r>
      <w:r w:rsidR="00282F19" w:rsidRPr="00EC6970">
        <w:rPr>
          <w:rFonts w:ascii="CorpoS" w:hAnsi="CorpoS"/>
        </w:rPr>
        <w:t xml:space="preserve">220 4MATIC </w:t>
      </w:r>
      <w:r w:rsidR="009C2C81" w:rsidRPr="00EC6970">
        <w:rPr>
          <w:rFonts w:ascii="CorpoS" w:hAnsi="CorpoS"/>
        </w:rPr>
        <w:t xml:space="preserve">Shooting Brake, </w:t>
      </w:r>
      <w:r w:rsidR="001A0448" w:rsidRPr="00EC6970">
        <w:rPr>
          <w:rFonts w:ascii="CorpoS" w:hAnsi="CorpoS"/>
        </w:rPr>
        <w:t xml:space="preserve">Mercedes-Benz İşletim Sistemi (MB.OS) ve Microsoft ile Google'ın yapay zekâ (AI) destekli dördüncü nesil Mercedes-Benz Kullanıcı Deneyimi (MBUX) sayesinde segmentindeki diğer tüm araçlardan daha sezgisel ve </w:t>
      </w:r>
      <w:r w:rsidR="009C7D24" w:rsidRPr="00EC6970">
        <w:rPr>
          <w:rFonts w:ascii="CorpoS" w:hAnsi="CorpoS"/>
        </w:rPr>
        <w:t xml:space="preserve">akıllı </w:t>
      </w:r>
      <w:r w:rsidR="00745BB2" w:rsidRPr="00EC6970">
        <w:rPr>
          <w:rFonts w:ascii="CorpoS" w:hAnsi="CorpoS"/>
        </w:rPr>
        <w:t>hale gelerek sürüşü benzersiz bir deneyime dönüştürüyor</w:t>
      </w:r>
      <w:r w:rsidR="001A0448" w:rsidRPr="00EC6970">
        <w:rPr>
          <w:rFonts w:ascii="CorpoS" w:hAnsi="CorpoS"/>
        </w:rPr>
        <w:t xml:space="preserve">. </w:t>
      </w:r>
    </w:p>
    <w:p w14:paraId="36104DF3" w14:textId="2F406DC1" w:rsidR="00292E43" w:rsidRPr="00EC6970" w:rsidRDefault="00CC7467">
      <w:pPr>
        <w:pStyle w:val="Balk1"/>
        <w:spacing w:before="183"/>
        <w:rPr>
          <w:rFonts w:ascii="CorpoS" w:hAnsi="CorpoS"/>
        </w:rPr>
      </w:pPr>
      <w:r w:rsidRPr="00EC6970">
        <w:rPr>
          <w:rFonts w:ascii="CorpoS" w:hAnsi="CorpoS"/>
        </w:rPr>
        <w:t>Güçlü benzinli motor</w:t>
      </w:r>
      <w:r w:rsidR="00630ECA" w:rsidRPr="00EC6970">
        <w:rPr>
          <w:rFonts w:ascii="CorpoS" w:hAnsi="CorpoS"/>
        </w:rPr>
        <w:t>la birleşen</w:t>
      </w:r>
      <w:r w:rsidRPr="00EC6970">
        <w:rPr>
          <w:rFonts w:ascii="CorpoS" w:hAnsi="CorpoS"/>
        </w:rPr>
        <w:t xml:space="preserve"> elektrikli motor</w:t>
      </w:r>
      <w:r w:rsidR="00B84988" w:rsidRPr="00EC6970">
        <w:rPr>
          <w:rFonts w:ascii="CorpoS" w:hAnsi="CorpoS"/>
        </w:rPr>
        <w:t>dan akıllı destek</w:t>
      </w:r>
      <w:r w:rsidRPr="00EC6970">
        <w:rPr>
          <w:rFonts w:ascii="CorpoS" w:hAnsi="CorpoS"/>
        </w:rPr>
        <w:t xml:space="preserve"> </w:t>
      </w:r>
    </w:p>
    <w:p w14:paraId="74C0005C" w14:textId="4BF81C05" w:rsidR="007B52E4" w:rsidRPr="00EC6970" w:rsidRDefault="003E14AB" w:rsidP="001557F4">
      <w:pPr>
        <w:pStyle w:val="GvdeMetni"/>
        <w:spacing w:before="25" w:line="261" w:lineRule="auto"/>
        <w:ind w:left="228" w:right="81"/>
        <w:jc w:val="both"/>
        <w:rPr>
          <w:rFonts w:ascii="CorpoS" w:hAnsi="CorpoS"/>
        </w:rPr>
      </w:pPr>
      <w:r w:rsidRPr="00EC6970">
        <w:rPr>
          <w:rFonts w:ascii="CorpoS" w:hAnsi="CorpoS"/>
        </w:rPr>
        <w:t xml:space="preserve">Yeni </w:t>
      </w:r>
      <w:r w:rsidR="000E3937" w:rsidRPr="00EC6970">
        <w:rPr>
          <w:rFonts w:ascii="CorpoS" w:hAnsi="CorpoS"/>
        </w:rPr>
        <w:t>içten yanmalı CLA</w:t>
      </w:r>
      <w:r w:rsidRPr="00EC6970">
        <w:rPr>
          <w:rFonts w:ascii="CorpoS" w:hAnsi="CorpoS"/>
        </w:rPr>
        <w:t xml:space="preserve"> 220 4MATIC</w:t>
      </w:r>
      <w:r w:rsidR="000E3937" w:rsidRPr="00EC6970">
        <w:rPr>
          <w:rFonts w:ascii="CorpoS" w:hAnsi="CorpoS"/>
        </w:rPr>
        <w:t xml:space="preserve"> Shooting Brake</w:t>
      </w:r>
      <w:r w:rsidRPr="00EC6970">
        <w:rPr>
          <w:rFonts w:ascii="CorpoS" w:hAnsi="CorpoS"/>
        </w:rPr>
        <w:t xml:space="preserve"> AMG</w:t>
      </w:r>
      <w:r w:rsidR="007465B6" w:rsidRPr="00EC6970">
        <w:rPr>
          <w:rFonts w:ascii="CorpoS" w:hAnsi="CorpoS"/>
        </w:rPr>
        <w:t>,</w:t>
      </w:r>
      <w:r w:rsidR="000E3937" w:rsidRPr="00EC6970">
        <w:rPr>
          <w:rFonts w:ascii="CorpoS" w:hAnsi="CorpoS"/>
        </w:rPr>
        <w:t xml:space="preserve"> 30 bg’lik bir elektrik motoruyla birleştiri</w:t>
      </w:r>
      <w:r w:rsidR="007465B6" w:rsidRPr="00EC6970">
        <w:rPr>
          <w:rFonts w:ascii="CorpoS" w:hAnsi="CorpoS"/>
        </w:rPr>
        <w:t xml:space="preserve">len 4 silindirli benzinli motoru </w:t>
      </w:r>
      <w:r w:rsidR="006532E6" w:rsidRPr="00EC6970">
        <w:rPr>
          <w:rFonts w:ascii="CorpoS" w:hAnsi="CorpoS"/>
        </w:rPr>
        <w:t xml:space="preserve">ile </w:t>
      </w:r>
      <w:r w:rsidR="007E6A0A" w:rsidRPr="00EC6970">
        <w:rPr>
          <w:rFonts w:ascii="CorpoS" w:hAnsi="CorpoS"/>
        </w:rPr>
        <w:t xml:space="preserve">220 bg’ye kadar </w:t>
      </w:r>
      <w:r w:rsidR="002D4895" w:rsidRPr="00EC6970">
        <w:rPr>
          <w:rFonts w:ascii="CorpoS" w:hAnsi="CorpoS"/>
        </w:rPr>
        <w:t xml:space="preserve">güç sunuyor. </w:t>
      </w:r>
      <w:r w:rsidR="000E3937" w:rsidRPr="00EC6970">
        <w:rPr>
          <w:rFonts w:ascii="CorpoS" w:hAnsi="CorpoS"/>
        </w:rPr>
        <w:t>Elektrik motoru, tüm hız aralığında akıllı</w:t>
      </w:r>
      <w:r w:rsidR="002D4895" w:rsidRPr="00EC6970">
        <w:rPr>
          <w:rFonts w:ascii="CorpoS" w:hAnsi="CorpoS"/>
        </w:rPr>
        <w:t xml:space="preserve"> </w:t>
      </w:r>
      <w:r w:rsidR="000E3937" w:rsidRPr="00EC6970">
        <w:rPr>
          <w:rFonts w:ascii="CorpoS" w:hAnsi="CorpoS"/>
        </w:rPr>
        <w:t>destek sağlar</w:t>
      </w:r>
      <w:r w:rsidR="00B92F88" w:rsidRPr="00EC6970">
        <w:rPr>
          <w:rFonts w:ascii="CorpoS" w:hAnsi="CorpoS"/>
        </w:rPr>
        <w:t xml:space="preserve">ken </w:t>
      </w:r>
      <w:r w:rsidR="00644606" w:rsidRPr="00EC6970">
        <w:rPr>
          <w:rFonts w:ascii="CorpoS" w:hAnsi="CorpoS"/>
        </w:rPr>
        <w:t xml:space="preserve">234 km/s azami hızla da sportif </w:t>
      </w:r>
      <w:r w:rsidR="00664D43" w:rsidRPr="00EC6970">
        <w:rPr>
          <w:rFonts w:ascii="CorpoS" w:hAnsi="CorpoS"/>
        </w:rPr>
        <w:t>kullanımın</w:t>
      </w:r>
      <w:r w:rsidR="00CF0514" w:rsidRPr="00EC6970">
        <w:rPr>
          <w:rFonts w:ascii="CorpoS" w:hAnsi="CorpoS"/>
        </w:rPr>
        <w:t>ın</w:t>
      </w:r>
      <w:r w:rsidR="00664D43" w:rsidRPr="00EC6970">
        <w:rPr>
          <w:rFonts w:ascii="CorpoS" w:hAnsi="CorpoS"/>
        </w:rPr>
        <w:t xml:space="preserve"> </w:t>
      </w:r>
      <w:r w:rsidR="00644606" w:rsidRPr="00EC6970">
        <w:rPr>
          <w:rFonts w:ascii="CorpoS" w:hAnsi="CorpoS"/>
        </w:rPr>
        <w:t xml:space="preserve">sınırlarını </w:t>
      </w:r>
      <w:r w:rsidR="00664D43" w:rsidRPr="00EC6970">
        <w:rPr>
          <w:rFonts w:ascii="CorpoS" w:hAnsi="CorpoS"/>
        </w:rPr>
        <w:t xml:space="preserve">da </w:t>
      </w:r>
      <w:r w:rsidR="00644606" w:rsidRPr="00EC6970">
        <w:rPr>
          <w:rFonts w:ascii="CorpoS" w:hAnsi="CorpoS"/>
        </w:rPr>
        <w:t>gösteriyor</w:t>
      </w:r>
      <w:r w:rsidR="000E3937" w:rsidRPr="00EC6970">
        <w:rPr>
          <w:rFonts w:ascii="CorpoS" w:hAnsi="CorpoS"/>
        </w:rPr>
        <w:t xml:space="preserve">. </w:t>
      </w:r>
      <w:r w:rsidR="0063408F" w:rsidRPr="00EC6970">
        <w:rPr>
          <w:rFonts w:ascii="CorpoS" w:hAnsi="CorpoS"/>
        </w:rPr>
        <w:t xml:space="preserve">Ayrıca </w:t>
      </w:r>
      <w:r w:rsidR="000E3937" w:rsidRPr="00EC6970">
        <w:rPr>
          <w:rFonts w:ascii="CorpoS" w:hAnsi="CorpoS"/>
        </w:rPr>
        <w:t>sekiz vitesin tamamında</w:t>
      </w:r>
      <w:r w:rsidR="00664D43" w:rsidRPr="00EC6970">
        <w:rPr>
          <w:rFonts w:ascii="CorpoS" w:hAnsi="CorpoS"/>
        </w:rPr>
        <w:t xml:space="preserve"> </w:t>
      </w:r>
      <w:r w:rsidR="0063408F" w:rsidRPr="00EC6970">
        <w:rPr>
          <w:rFonts w:ascii="CorpoS" w:hAnsi="CorpoS"/>
        </w:rPr>
        <w:t>reküperasyon</w:t>
      </w:r>
      <w:r w:rsidR="000E3937" w:rsidRPr="00EC6970">
        <w:rPr>
          <w:rFonts w:ascii="CorpoS" w:hAnsi="CorpoS"/>
        </w:rPr>
        <w:t xml:space="preserve"> yapa</w:t>
      </w:r>
      <w:r w:rsidR="0063408F" w:rsidRPr="00EC6970">
        <w:rPr>
          <w:rFonts w:ascii="CorpoS" w:hAnsi="CorpoS"/>
        </w:rPr>
        <w:t xml:space="preserve">n yeni CLA 220 4MATIC Shooting Brake AMG, </w:t>
      </w:r>
      <w:r w:rsidR="00DC3262" w:rsidRPr="00EC6970">
        <w:rPr>
          <w:rFonts w:ascii="CorpoS" w:hAnsi="CorpoS"/>
        </w:rPr>
        <w:t xml:space="preserve">şehir içi hızlarda ve güç ihtiyacının 27 bg’nin altında olduğu durumlarda yalnızca elektrik enerjisiyle hareket edebiliyor. </w:t>
      </w:r>
      <w:r w:rsidR="001557F4" w:rsidRPr="00EC6970">
        <w:rPr>
          <w:rFonts w:ascii="CorpoS" w:hAnsi="CorpoS"/>
        </w:rPr>
        <w:t>Ayrıca CLA, 100 km/s hıza kadar “süzülerek” ilerleyebiliyor.</w:t>
      </w:r>
    </w:p>
    <w:p w14:paraId="68E73BC8" w14:textId="77777777" w:rsidR="003E14AB" w:rsidRPr="00EC6970" w:rsidRDefault="003E14AB" w:rsidP="00DF6D2A">
      <w:pPr>
        <w:pStyle w:val="GvdeMetni"/>
        <w:spacing w:before="25" w:line="261" w:lineRule="auto"/>
        <w:ind w:right="81"/>
        <w:jc w:val="both"/>
        <w:rPr>
          <w:rFonts w:ascii="CorpoS" w:hAnsi="CorpoS"/>
        </w:rPr>
      </w:pPr>
    </w:p>
    <w:p w14:paraId="7097188B" w14:textId="71236B90" w:rsidR="003E14AB" w:rsidRPr="00EC6970" w:rsidRDefault="00433401" w:rsidP="003E14AB">
      <w:pPr>
        <w:pStyle w:val="GvdeMetni"/>
        <w:spacing w:before="25" w:line="261" w:lineRule="auto"/>
        <w:ind w:left="228" w:right="81"/>
        <w:jc w:val="both"/>
        <w:rPr>
          <w:rFonts w:ascii="CorpoS" w:hAnsi="CorpoS"/>
          <w:b/>
          <w:bCs/>
        </w:rPr>
      </w:pPr>
      <w:r w:rsidRPr="00EC6970">
        <w:rPr>
          <w:rFonts w:ascii="CorpoS" w:hAnsi="CorpoS"/>
          <w:b/>
          <w:bCs/>
        </w:rPr>
        <w:t xml:space="preserve">AMG </w:t>
      </w:r>
      <w:r w:rsidR="00BD2FAA" w:rsidRPr="00EC6970">
        <w:rPr>
          <w:rFonts w:ascii="CorpoS" w:hAnsi="CorpoS"/>
          <w:b/>
          <w:bCs/>
        </w:rPr>
        <w:t xml:space="preserve">tasarım </w:t>
      </w:r>
      <w:r w:rsidR="00E407D3" w:rsidRPr="00EC6970">
        <w:rPr>
          <w:rFonts w:ascii="CorpoS" w:hAnsi="CorpoS"/>
          <w:b/>
          <w:bCs/>
        </w:rPr>
        <w:t>konsepti</w:t>
      </w:r>
      <w:r w:rsidR="00BD2FAA" w:rsidRPr="00EC6970">
        <w:rPr>
          <w:rFonts w:ascii="CorpoS" w:hAnsi="CorpoS"/>
          <w:b/>
          <w:bCs/>
        </w:rPr>
        <w:t xml:space="preserve"> ile dikkat çekici görünüm</w:t>
      </w:r>
    </w:p>
    <w:p w14:paraId="1D67F654" w14:textId="7BC0CC29" w:rsidR="004F40A5" w:rsidRPr="00EC6970" w:rsidRDefault="004F40A5" w:rsidP="004B75E1">
      <w:pPr>
        <w:pStyle w:val="GvdeMetni"/>
        <w:spacing w:before="25" w:line="261" w:lineRule="auto"/>
        <w:ind w:left="228" w:right="81"/>
        <w:jc w:val="both"/>
        <w:rPr>
          <w:rFonts w:ascii="CorpoS" w:hAnsi="CorpoS"/>
        </w:rPr>
      </w:pPr>
      <w:r w:rsidRPr="00EC6970">
        <w:rPr>
          <w:rFonts w:ascii="CorpoS" w:hAnsi="CorpoS"/>
        </w:rPr>
        <w:t>CLA</w:t>
      </w:r>
      <w:r w:rsidR="0025257F" w:rsidRPr="00EC6970">
        <w:rPr>
          <w:rFonts w:ascii="CorpoS" w:hAnsi="CorpoS"/>
        </w:rPr>
        <w:t xml:space="preserve"> Shooting Brake’in</w:t>
      </w:r>
      <w:r w:rsidRPr="00EC6970">
        <w:rPr>
          <w:rFonts w:ascii="CorpoS" w:hAnsi="CorpoS"/>
        </w:rPr>
        <w:t xml:space="preserve"> </w:t>
      </w:r>
      <w:r w:rsidR="0025257F" w:rsidRPr="00EC6970">
        <w:rPr>
          <w:rFonts w:ascii="CorpoS" w:hAnsi="CorpoS"/>
        </w:rPr>
        <w:t>s</w:t>
      </w:r>
      <w:r w:rsidRPr="00EC6970">
        <w:rPr>
          <w:rFonts w:ascii="CorpoS" w:hAnsi="CorpoS"/>
        </w:rPr>
        <w:t xml:space="preserve">portif oranları, alçak tavan çizgisi, güç kubbelerine sahip uzun kaput ve standart olarak sunulan 19 inç jantlar ile vurgulanıyor.  </w:t>
      </w:r>
      <w:r w:rsidR="004B75E1" w:rsidRPr="00EC6970">
        <w:rPr>
          <w:rFonts w:ascii="CorpoS" w:hAnsi="CorpoS"/>
        </w:rPr>
        <w:t>S</w:t>
      </w:r>
      <w:r w:rsidRPr="00EC6970">
        <w:rPr>
          <w:rFonts w:ascii="CorpoS" w:hAnsi="CorpoS"/>
        </w:rPr>
        <w:t xml:space="preserve">tandart sunulan MULTIBEAM LED </w:t>
      </w:r>
      <w:r w:rsidR="007052B6" w:rsidRPr="00EC6970">
        <w:rPr>
          <w:rFonts w:ascii="CorpoS" w:hAnsi="CorpoS"/>
        </w:rPr>
        <w:t xml:space="preserve">yıldız desenli </w:t>
      </w:r>
      <w:r w:rsidRPr="00EC6970">
        <w:rPr>
          <w:rFonts w:ascii="CorpoS" w:hAnsi="CorpoS"/>
        </w:rPr>
        <w:t xml:space="preserve">ön </w:t>
      </w:r>
      <w:r w:rsidR="007052B6" w:rsidRPr="00EC6970">
        <w:rPr>
          <w:rFonts w:ascii="CorpoS" w:hAnsi="CorpoS"/>
        </w:rPr>
        <w:t xml:space="preserve">farların </w:t>
      </w:r>
      <w:r w:rsidR="00033123" w:rsidRPr="00EC6970">
        <w:rPr>
          <w:rFonts w:ascii="CorpoS" w:hAnsi="CorpoS"/>
        </w:rPr>
        <w:t xml:space="preserve">yıldız desenli arka stoplar ve boydan boya uzanan LED arka ışık bandı CLA’yı uzaktan bile tanınır hale getiriyor. </w:t>
      </w:r>
    </w:p>
    <w:p w14:paraId="7B963771" w14:textId="77777777" w:rsidR="00965746" w:rsidRPr="00EC6970" w:rsidRDefault="00965746" w:rsidP="004B75E1">
      <w:pPr>
        <w:pStyle w:val="GvdeMetni"/>
        <w:spacing w:before="25" w:line="261" w:lineRule="auto"/>
        <w:ind w:left="228" w:right="81"/>
        <w:jc w:val="both"/>
        <w:rPr>
          <w:rFonts w:ascii="CorpoS" w:hAnsi="CorpoS"/>
        </w:rPr>
      </w:pPr>
    </w:p>
    <w:p w14:paraId="5D6183C7" w14:textId="00A9B78D" w:rsidR="00965746" w:rsidRPr="00EC6970" w:rsidRDefault="00965746" w:rsidP="00773FF3">
      <w:pPr>
        <w:pStyle w:val="GvdeMetni"/>
        <w:spacing w:before="25" w:line="261" w:lineRule="auto"/>
        <w:ind w:left="228" w:right="81"/>
        <w:jc w:val="both"/>
        <w:rPr>
          <w:rFonts w:ascii="CorpoS" w:hAnsi="CorpoS"/>
        </w:rPr>
      </w:pPr>
      <w:r w:rsidRPr="00EC6970">
        <w:rPr>
          <w:rFonts w:ascii="CorpoS" w:hAnsi="CorpoS"/>
        </w:rPr>
        <w:t>MULTIBEAM LED, gözü yormayan yüksek ışık kalitesinin yanı sıra viraj aydınlatması, kırsal yol modu, şehir içi aydınlatma ve otoyol modu gibi akıllı aydınlatma fonksiyonları da sunuyor. Akıllı sistem farlardaki LED’ler ayrı ayrı kontrol edebiliyor ve böylece far menzilini ve ışık huzmesinin şeklini mevcut trafik durumuna sürekli olarak uyarlıyor.</w:t>
      </w:r>
      <w:r w:rsidR="006B4058" w:rsidRPr="00EC6970">
        <w:rPr>
          <w:rFonts w:ascii="CorpoS" w:hAnsi="CorpoS"/>
        </w:rPr>
        <w:t xml:space="preserve"> </w:t>
      </w:r>
      <w:r w:rsidRPr="00EC6970">
        <w:rPr>
          <w:rFonts w:ascii="CorpoS" w:hAnsi="CorpoS"/>
        </w:rPr>
        <w:t>Uzun far, yüksek</w:t>
      </w:r>
      <w:r w:rsidR="006B4058" w:rsidRPr="00EC6970">
        <w:rPr>
          <w:rFonts w:ascii="CorpoS" w:hAnsi="CorpoS"/>
        </w:rPr>
        <w:t xml:space="preserve"> </w:t>
      </w:r>
      <w:r w:rsidRPr="00EC6970">
        <w:rPr>
          <w:rFonts w:ascii="CorpoS" w:hAnsi="CorpoS"/>
        </w:rPr>
        <w:t>yansıtıcılı trafik levhalarının önünde ışık yoğunluğunu seçici olarak</w:t>
      </w:r>
      <w:r w:rsidR="006B4058" w:rsidRPr="00EC6970">
        <w:rPr>
          <w:rFonts w:ascii="CorpoS" w:hAnsi="CorpoS"/>
        </w:rPr>
        <w:t xml:space="preserve"> </w:t>
      </w:r>
      <w:r w:rsidRPr="00EC6970">
        <w:rPr>
          <w:rFonts w:ascii="CorpoS" w:hAnsi="CorpoS"/>
        </w:rPr>
        <w:t>azaltı</w:t>
      </w:r>
      <w:r w:rsidR="006B4058" w:rsidRPr="00EC6970">
        <w:rPr>
          <w:rFonts w:ascii="CorpoS" w:hAnsi="CorpoS"/>
        </w:rPr>
        <w:t>yo</w:t>
      </w:r>
      <w:r w:rsidRPr="00EC6970">
        <w:rPr>
          <w:rFonts w:ascii="CorpoS" w:hAnsi="CorpoS"/>
        </w:rPr>
        <w:t>r.</w:t>
      </w:r>
      <w:r w:rsidR="006B4058" w:rsidRPr="00EC6970">
        <w:rPr>
          <w:rFonts w:ascii="CorpoS" w:hAnsi="CorpoS"/>
        </w:rPr>
        <w:t xml:space="preserve"> </w:t>
      </w:r>
      <w:r w:rsidRPr="00EC6970">
        <w:rPr>
          <w:rFonts w:ascii="CorpoS" w:hAnsi="CorpoS"/>
        </w:rPr>
        <w:t>ULTRA RANGE uzun far</w:t>
      </w:r>
      <w:r w:rsidR="006B4058" w:rsidRPr="00EC6970">
        <w:rPr>
          <w:rFonts w:ascii="CorpoS" w:hAnsi="CorpoS"/>
        </w:rPr>
        <w:t xml:space="preserve"> u</w:t>
      </w:r>
      <w:r w:rsidRPr="00EC6970">
        <w:rPr>
          <w:rFonts w:ascii="CorpoS" w:hAnsi="CorpoS"/>
        </w:rPr>
        <w:t>ygun sürüş koşullarında, özellikle düz yol</w:t>
      </w:r>
      <w:r w:rsidR="006B4058" w:rsidRPr="00EC6970">
        <w:rPr>
          <w:rFonts w:ascii="CorpoS" w:hAnsi="CorpoS"/>
        </w:rPr>
        <w:t xml:space="preserve"> </w:t>
      </w:r>
      <w:r w:rsidRPr="00EC6970">
        <w:rPr>
          <w:rFonts w:ascii="CorpoS" w:hAnsi="CorpoS"/>
        </w:rPr>
        <w:t>kesimlerinde görüş alanını önemli ölçüde genişleti</w:t>
      </w:r>
      <w:r w:rsidR="006B4058" w:rsidRPr="00EC6970">
        <w:rPr>
          <w:rFonts w:ascii="CorpoS" w:hAnsi="CorpoS"/>
        </w:rPr>
        <w:t>yo</w:t>
      </w:r>
      <w:r w:rsidRPr="00EC6970">
        <w:rPr>
          <w:rFonts w:ascii="CorpoS" w:hAnsi="CorpoS"/>
        </w:rPr>
        <w:t>r.</w:t>
      </w:r>
      <w:r w:rsidR="006B4058" w:rsidRPr="00EC6970">
        <w:rPr>
          <w:rFonts w:ascii="CorpoS" w:hAnsi="CorpoS"/>
        </w:rPr>
        <w:t xml:space="preserve"> </w:t>
      </w:r>
      <w:r w:rsidRPr="00EC6970">
        <w:rPr>
          <w:rFonts w:ascii="CorpoS" w:hAnsi="CorpoS"/>
        </w:rPr>
        <w:t>Aktif viraj aydınlatması virajlarda görüş alanını iyileştirir</w:t>
      </w:r>
      <w:r w:rsidR="00773FF3" w:rsidRPr="00EC6970">
        <w:rPr>
          <w:rFonts w:ascii="CorpoS" w:hAnsi="CorpoS"/>
        </w:rPr>
        <w:t xml:space="preserve">ken </w:t>
      </w:r>
      <w:r w:rsidRPr="00EC6970">
        <w:rPr>
          <w:rFonts w:ascii="CorpoS" w:hAnsi="CorpoS"/>
        </w:rPr>
        <w:t>GPS verilerini kullanarak kavşaklar ve dönel kavşaklarda her iki</w:t>
      </w:r>
      <w:r w:rsidR="00773FF3" w:rsidRPr="00EC6970">
        <w:rPr>
          <w:rFonts w:ascii="CorpoS" w:hAnsi="CorpoS"/>
        </w:rPr>
        <w:t xml:space="preserve"> </w:t>
      </w:r>
      <w:r w:rsidRPr="00EC6970">
        <w:rPr>
          <w:rFonts w:ascii="CorpoS" w:hAnsi="CorpoS"/>
        </w:rPr>
        <w:t>tarafta da geniş bir ışık konisi</w:t>
      </w:r>
      <w:r w:rsidR="00773FF3" w:rsidRPr="00EC6970">
        <w:rPr>
          <w:rFonts w:ascii="CorpoS" w:hAnsi="CorpoS"/>
        </w:rPr>
        <w:t>ni</w:t>
      </w:r>
      <w:r w:rsidRPr="00EC6970">
        <w:rPr>
          <w:rFonts w:ascii="CorpoS" w:hAnsi="CorpoS"/>
        </w:rPr>
        <w:t xml:space="preserve"> etkinleştiri</w:t>
      </w:r>
      <w:r w:rsidR="00773FF3" w:rsidRPr="00EC6970">
        <w:rPr>
          <w:rFonts w:ascii="CorpoS" w:hAnsi="CorpoS"/>
        </w:rPr>
        <w:t>yo</w:t>
      </w:r>
      <w:r w:rsidRPr="00EC6970">
        <w:rPr>
          <w:rFonts w:ascii="CorpoS" w:hAnsi="CorpoS"/>
        </w:rPr>
        <w:t>r.</w:t>
      </w:r>
      <w:r w:rsidR="00773FF3" w:rsidRPr="00EC6970">
        <w:rPr>
          <w:rFonts w:ascii="CorpoS" w:hAnsi="CorpoS"/>
        </w:rPr>
        <w:t xml:space="preserve"> </w:t>
      </w:r>
      <w:r w:rsidRPr="00EC6970">
        <w:rPr>
          <w:rFonts w:ascii="CorpoS" w:hAnsi="CorpoS"/>
        </w:rPr>
        <w:t>Ara</w:t>
      </w:r>
      <w:r w:rsidR="00773FF3" w:rsidRPr="00EC6970">
        <w:rPr>
          <w:rFonts w:ascii="CorpoS" w:hAnsi="CorpoS"/>
        </w:rPr>
        <w:t>ç</w:t>
      </w:r>
      <w:r w:rsidRPr="00EC6970">
        <w:rPr>
          <w:rFonts w:ascii="CorpoS" w:hAnsi="CorpoS"/>
        </w:rPr>
        <w:t xml:space="preserve"> kilitle</w:t>
      </w:r>
      <w:r w:rsidR="00773FF3" w:rsidRPr="00EC6970">
        <w:rPr>
          <w:rFonts w:ascii="CorpoS" w:hAnsi="CorpoS"/>
        </w:rPr>
        <w:t>ndiğinde</w:t>
      </w:r>
      <w:r w:rsidRPr="00EC6970">
        <w:rPr>
          <w:rFonts w:ascii="CorpoS" w:hAnsi="CorpoS"/>
        </w:rPr>
        <w:t xml:space="preserve"> veya kili</w:t>
      </w:r>
      <w:r w:rsidR="00773FF3" w:rsidRPr="00EC6970">
        <w:rPr>
          <w:rFonts w:ascii="CorpoS" w:hAnsi="CorpoS"/>
        </w:rPr>
        <w:t xml:space="preserve">t </w:t>
      </w:r>
      <w:r w:rsidRPr="00EC6970">
        <w:rPr>
          <w:rFonts w:ascii="CorpoS" w:hAnsi="CorpoS"/>
        </w:rPr>
        <w:t>aç</w:t>
      </w:r>
      <w:r w:rsidR="00773FF3" w:rsidRPr="00EC6970">
        <w:rPr>
          <w:rFonts w:ascii="CorpoS" w:hAnsi="CorpoS"/>
        </w:rPr>
        <w:t>ıldı</w:t>
      </w:r>
      <w:r w:rsidRPr="00EC6970">
        <w:rPr>
          <w:rFonts w:ascii="CorpoS" w:hAnsi="CorpoS"/>
        </w:rPr>
        <w:t>ğında farlar kısa bir ışık gösterisiyle tepki veri</w:t>
      </w:r>
      <w:r w:rsidR="00773FF3" w:rsidRPr="00EC6970">
        <w:rPr>
          <w:rFonts w:ascii="CorpoS" w:hAnsi="CorpoS"/>
        </w:rPr>
        <w:t>yo</w:t>
      </w:r>
      <w:r w:rsidRPr="00EC6970">
        <w:rPr>
          <w:rFonts w:ascii="CorpoS" w:hAnsi="CorpoS"/>
        </w:rPr>
        <w:t>r.</w:t>
      </w:r>
    </w:p>
    <w:p w14:paraId="110D98DD" w14:textId="77777777" w:rsidR="005B15FC" w:rsidRPr="00EC6970" w:rsidRDefault="005B15FC" w:rsidP="004B75E1">
      <w:pPr>
        <w:pStyle w:val="GvdeMetni"/>
        <w:spacing w:before="25" w:line="261" w:lineRule="auto"/>
        <w:ind w:left="228" w:right="81"/>
        <w:jc w:val="both"/>
        <w:rPr>
          <w:rFonts w:ascii="CorpoS" w:hAnsi="CorpoS"/>
        </w:rPr>
      </w:pPr>
    </w:p>
    <w:p w14:paraId="130F3E40" w14:textId="77777777" w:rsidR="000A00D9" w:rsidRPr="00EC6970" w:rsidRDefault="005B15FC" w:rsidP="000A00D9">
      <w:pPr>
        <w:pStyle w:val="GvdeMetni"/>
        <w:spacing w:before="25" w:line="261" w:lineRule="auto"/>
        <w:ind w:left="228" w:right="81"/>
        <w:jc w:val="both"/>
        <w:rPr>
          <w:rFonts w:ascii="CorpoS" w:hAnsi="CorpoS"/>
        </w:rPr>
      </w:pPr>
      <w:r w:rsidRPr="00EC6970">
        <w:rPr>
          <w:rFonts w:ascii="CorpoS" w:hAnsi="CorpoS"/>
        </w:rPr>
        <w:t xml:space="preserve">AMG tasarım konsepti ön </w:t>
      </w:r>
      <w:r w:rsidR="00A065EE" w:rsidRPr="00EC6970">
        <w:rPr>
          <w:rFonts w:ascii="CorpoS" w:hAnsi="CorpoS"/>
        </w:rPr>
        <w:t>ve arka tampon ile güçlü bir görünüşe sahip olan CLA 220 4MATIC Shooting Brake AMG</w:t>
      </w:r>
      <w:r w:rsidR="00A4193C" w:rsidRPr="00EC6970">
        <w:rPr>
          <w:rFonts w:ascii="CorpoS" w:hAnsi="CorpoS"/>
        </w:rPr>
        <w:t>’de g</w:t>
      </w:r>
      <w:r w:rsidR="004F40A5" w:rsidRPr="00EC6970">
        <w:rPr>
          <w:rFonts w:ascii="CorpoS" w:hAnsi="CorpoS"/>
        </w:rPr>
        <w:t>eniş bir iç mekân hissi için standart olarak panoramik tavan</w:t>
      </w:r>
      <w:r w:rsidR="00A4193C" w:rsidRPr="00EC6970">
        <w:rPr>
          <w:rFonts w:ascii="CorpoS" w:hAnsi="CorpoS"/>
        </w:rPr>
        <w:t xml:space="preserve"> sunuluyor. P</w:t>
      </w:r>
      <w:r w:rsidR="004F40A5" w:rsidRPr="00EC6970">
        <w:rPr>
          <w:rFonts w:ascii="CorpoS" w:hAnsi="CorpoS"/>
        </w:rPr>
        <w:t>anoramik tavan</w:t>
      </w:r>
      <w:r w:rsidR="005C3AA8" w:rsidRPr="00EC6970">
        <w:rPr>
          <w:rFonts w:ascii="CorpoS" w:hAnsi="CorpoS"/>
        </w:rPr>
        <w:t xml:space="preserve">ın </w:t>
      </w:r>
      <w:r w:rsidR="004F40A5" w:rsidRPr="00EC6970">
        <w:rPr>
          <w:rFonts w:ascii="CorpoS" w:hAnsi="CorpoS"/>
        </w:rPr>
        <w:t>geniş baş mesafesi</w:t>
      </w:r>
      <w:r w:rsidR="005C3AA8" w:rsidRPr="00EC6970">
        <w:rPr>
          <w:rFonts w:ascii="CorpoS" w:hAnsi="CorpoS"/>
        </w:rPr>
        <w:t>nin yanında ı</w:t>
      </w:r>
      <w:r w:rsidR="004F40A5" w:rsidRPr="00EC6970">
        <w:rPr>
          <w:rFonts w:ascii="CorpoS" w:hAnsi="CorpoS"/>
        </w:rPr>
        <w:t>sı yalıtımlı lamine güvenlik camı, kızılötesi film ve düşük emisyonlu (LowE) kaplama güneş ışığına ve ısıya karşı koruma sağlıyor.</w:t>
      </w:r>
      <w:r w:rsidR="00E1730B" w:rsidRPr="00EC6970">
        <w:rPr>
          <w:rFonts w:ascii="CorpoS" w:hAnsi="CorpoS"/>
        </w:rPr>
        <w:t xml:space="preserve"> Daha geniş aks aralığı sayesinde daha deniz diz mesafesine sahip olan CLA 220 4MATIC Shooting Brake AMG,455 litrelik bagaj hacmi ile de günlük kullanımda kolaylık sağlıyor.</w:t>
      </w:r>
    </w:p>
    <w:p w14:paraId="3D7684A9" w14:textId="77777777" w:rsidR="000A00D9" w:rsidRPr="00EC6970" w:rsidRDefault="000A00D9" w:rsidP="000A00D9">
      <w:pPr>
        <w:pStyle w:val="GvdeMetni"/>
        <w:spacing w:before="25" w:line="261" w:lineRule="auto"/>
        <w:ind w:left="228" w:right="81"/>
        <w:jc w:val="both"/>
        <w:rPr>
          <w:rFonts w:ascii="CorpoS" w:hAnsi="CorpoS"/>
        </w:rPr>
      </w:pPr>
    </w:p>
    <w:p w14:paraId="7808A62D" w14:textId="4AD3E149" w:rsidR="00E358A8" w:rsidRPr="00EC6970" w:rsidRDefault="007C6058" w:rsidP="000A00D9">
      <w:pPr>
        <w:pStyle w:val="GvdeMetni"/>
        <w:spacing w:before="25" w:line="261" w:lineRule="auto"/>
        <w:ind w:left="228" w:right="81"/>
        <w:jc w:val="both"/>
        <w:rPr>
          <w:rFonts w:ascii="CorpoS" w:hAnsi="CorpoS"/>
        </w:rPr>
      </w:pPr>
      <w:r w:rsidRPr="00EC6970">
        <w:rPr>
          <w:rFonts w:ascii="CorpoS" w:hAnsi="CorpoS"/>
          <w:b/>
          <w:bCs/>
        </w:rPr>
        <w:lastRenderedPageBreak/>
        <w:t xml:space="preserve">Yolcular </w:t>
      </w:r>
      <w:r w:rsidR="00E358A8" w:rsidRPr="00EC6970">
        <w:rPr>
          <w:rFonts w:ascii="CorpoS" w:hAnsi="CorpoS"/>
          <w:b/>
          <w:bCs/>
        </w:rPr>
        <w:t>uzun yoldan keyif alıyor</w:t>
      </w:r>
    </w:p>
    <w:p w14:paraId="1FB575E1" w14:textId="6384C865" w:rsidR="003D012A" w:rsidRPr="00EC6970" w:rsidRDefault="003D012A" w:rsidP="00A4193C">
      <w:pPr>
        <w:pStyle w:val="GvdeMetni"/>
        <w:spacing w:before="25" w:line="261" w:lineRule="auto"/>
        <w:ind w:left="228" w:right="81"/>
        <w:jc w:val="both"/>
        <w:rPr>
          <w:rFonts w:ascii="CorpoS" w:hAnsi="CorpoS"/>
        </w:rPr>
      </w:pPr>
      <w:r w:rsidRPr="00EC6970">
        <w:rPr>
          <w:rFonts w:ascii="CorpoS" w:hAnsi="CorpoS"/>
        </w:rPr>
        <w:t xml:space="preserve">İç mekânda odaklanılan ikonik yüksek teknoloji öğeleri </w:t>
      </w:r>
      <w:r w:rsidR="00AE5AB8" w:rsidRPr="00EC6970">
        <w:rPr>
          <w:rFonts w:ascii="CorpoS" w:hAnsi="CorpoS"/>
        </w:rPr>
        <w:t>arasında e</w:t>
      </w:r>
      <w:r w:rsidRPr="00EC6970">
        <w:rPr>
          <w:rFonts w:ascii="CorpoS" w:hAnsi="CorpoS"/>
        </w:rPr>
        <w:t xml:space="preserve">n dikkat çekici </w:t>
      </w:r>
      <w:r w:rsidR="00AE5AB8" w:rsidRPr="00EC6970">
        <w:rPr>
          <w:rFonts w:ascii="CorpoS" w:hAnsi="CorpoS"/>
        </w:rPr>
        <w:t>olan</w:t>
      </w:r>
      <w:r w:rsidRPr="00EC6970">
        <w:rPr>
          <w:rFonts w:ascii="CorpoS" w:hAnsi="CorpoS"/>
        </w:rPr>
        <w:t xml:space="preserve">, Türkiye’de standart olarak sunulan, iç mekânın tamamına yayılan MBUX Superscreen. Büyük cam yüzeyin altında 26 cm (10,25 inç) dijital gösterge ekranı ve 35,6 cm (14 inç) merkezi ekran bulunuyor. MBUX Superscreen, </w:t>
      </w:r>
      <w:r w:rsidR="004B0C60" w:rsidRPr="00EC6970">
        <w:rPr>
          <w:rFonts w:ascii="CorpoS" w:hAnsi="CorpoS"/>
        </w:rPr>
        <w:t xml:space="preserve">standart olarak </w:t>
      </w:r>
      <w:r w:rsidRPr="00EC6970">
        <w:rPr>
          <w:rFonts w:ascii="CorpoS" w:hAnsi="CorpoS"/>
        </w:rPr>
        <w:t xml:space="preserve">ön yolcu için 35,6 santimetrelik (14 inç) ek bir ekrana </w:t>
      </w:r>
      <w:r w:rsidR="004B0C60" w:rsidRPr="00EC6970">
        <w:rPr>
          <w:rFonts w:ascii="CorpoS" w:hAnsi="CorpoS"/>
        </w:rPr>
        <w:t xml:space="preserve">da sahip. </w:t>
      </w:r>
      <w:r w:rsidR="002F27BA" w:rsidRPr="00EC6970">
        <w:rPr>
          <w:rFonts w:ascii="CorpoS" w:hAnsi="CorpoS"/>
        </w:rPr>
        <w:t xml:space="preserve"> </w:t>
      </w:r>
    </w:p>
    <w:p w14:paraId="4C8C6B6A" w14:textId="77777777" w:rsidR="00725ABC" w:rsidRPr="00EC6970" w:rsidRDefault="00725ABC" w:rsidP="00A4193C">
      <w:pPr>
        <w:pStyle w:val="GvdeMetni"/>
        <w:spacing w:before="25" w:line="261" w:lineRule="auto"/>
        <w:ind w:left="228" w:right="81"/>
        <w:jc w:val="both"/>
        <w:rPr>
          <w:rFonts w:ascii="CorpoS" w:hAnsi="CorpoS"/>
        </w:rPr>
      </w:pPr>
    </w:p>
    <w:p w14:paraId="52B456E0" w14:textId="3FDDF131" w:rsidR="00725ABC" w:rsidRPr="00EC6970" w:rsidRDefault="00514618" w:rsidP="004D5927">
      <w:pPr>
        <w:pStyle w:val="GvdeMetni"/>
        <w:spacing w:before="25" w:line="261" w:lineRule="auto"/>
        <w:ind w:left="228" w:right="81"/>
        <w:jc w:val="both"/>
        <w:rPr>
          <w:rFonts w:ascii="CorpoS" w:hAnsi="CorpoS"/>
        </w:rPr>
      </w:pPr>
      <w:r w:rsidRPr="00EC6970">
        <w:rPr>
          <w:rFonts w:ascii="CorpoS" w:hAnsi="CorpoS"/>
        </w:rPr>
        <w:t xml:space="preserve">CLA 220 4MATIC Shooting Brake AMG’nin </w:t>
      </w:r>
      <w:r w:rsidR="004D5927" w:rsidRPr="00EC6970">
        <w:rPr>
          <w:rFonts w:ascii="CorpoS" w:hAnsi="CorpoS"/>
        </w:rPr>
        <w:t>ı</w:t>
      </w:r>
      <w:r w:rsidRPr="00EC6970">
        <w:rPr>
          <w:rFonts w:ascii="CorpoS" w:hAnsi="CorpoS"/>
        </w:rPr>
        <w:t>sıtmalı ön koltuklar</w:t>
      </w:r>
      <w:r w:rsidR="004D5927" w:rsidRPr="00EC6970">
        <w:rPr>
          <w:rFonts w:ascii="CorpoS" w:hAnsi="CorpoS"/>
        </w:rPr>
        <w:t xml:space="preserve">ı ayrıca masaj fonksiyonunu da </w:t>
      </w:r>
      <w:r w:rsidR="005122F9" w:rsidRPr="00EC6970">
        <w:rPr>
          <w:rFonts w:ascii="CorpoS" w:hAnsi="CorpoS"/>
        </w:rPr>
        <w:t>standart</w:t>
      </w:r>
      <w:r w:rsidR="004D5927" w:rsidRPr="00EC6970">
        <w:rPr>
          <w:rFonts w:ascii="CorpoS" w:hAnsi="CorpoS"/>
        </w:rPr>
        <w:t xml:space="preserve"> olarak sunuyor. </w:t>
      </w:r>
      <w:r w:rsidRPr="00EC6970">
        <w:rPr>
          <w:rFonts w:ascii="CorpoS" w:hAnsi="CorpoS"/>
        </w:rPr>
        <w:t xml:space="preserve">Elektrikli, 4 bölgeli bel desteği </w:t>
      </w:r>
      <w:r w:rsidR="004D5927" w:rsidRPr="00EC6970">
        <w:rPr>
          <w:rFonts w:ascii="CorpoS" w:hAnsi="CorpoS"/>
        </w:rPr>
        <w:t xml:space="preserve">ile uzun yolculuklar yorucu olmaktan çıkıyor. </w:t>
      </w:r>
      <w:r w:rsidR="00725ABC" w:rsidRPr="00EC6970">
        <w:rPr>
          <w:rFonts w:ascii="CorpoS" w:hAnsi="CorpoS"/>
        </w:rPr>
        <w:t>Hafıza fonksiyonu ile 3 adede kadar farklı koltuk pozisyonunu kayded</w:t>
      </w:r>
      <w:r w:rsidR="007C6058" w:rsidRPr="00EC6970">
        <w:rPr>
          <w:rFonts w:ascii="CorpoS" w:hAnsi="CorpoS"/>
        </w:rPr>
        <w:t>ile</w:t>
      </w:r>
      <w:r w:rsidR="00725ABC" w:rsidRPr="00EC6970">
        <w:rPr>
          <w:rFonts w:ascii="CorpoS" w:hAnsi="CorpoS"/>
        </w:rPr>
        <w:t>bil</w:t>
      </w:r>
      <w:r w:rsidR="007C6058" w:rsidRPr="00EC6970">
        <w:rPr>
          <w:rFonts w:ascii="CorpoS" w:hAnsi="CorpoS"/>
        </w:rPr>
        <w:t xml:space="preserve">iyor. </w:t>
      </w:r>
      <w:r w:rsidR="00725ABC" w:rsidRPr="00EC6970">
        <w:rPr>
          <w:rFonts w:ascii="CorpoS" w:hAnsi="CorpoS"/>
        </w:rPr>
        <w:t>Kapıdaki kontrol paneli kullan</w:t>
      </w:r>
      <w:r w:rsidR="007C6058" w:rsidRPr="00EC6970">
        <w:rPr>
          <w:rFonts w:ascii="CorpoS" w:hAnsi="CorpoS"/>
        </w:rPr>
        <w:t>ıl</w:t>
      </w:r>
      <w:r w:rsidR="00725ABC" w:rsidRPr="00EC6970">
        <w:rPr>
          <w:rFonts w:ascii="CorpoS" w:hAnsi="CorpoS"/>
        </w:rPr>
        <w:t>arak koltu</w:t>
      </w:r>
      <w:r w:rsidR="007C6058" w:rsidRPr="00EC6970">
        <w:rPr>
          <w:rFonts w:ascii="CorpoS" w:hAnsi="CorpoS"/>
        </w:rPr>
        <w:t>k</w:t>
      </w:r>
      <w:r w:rsidR="00725ABC" w:rsidRPr="00EC6970">
        <w:rPr>
          <w:rFonts w:ascii="CorpoS" w:hAnsi="CorpoS"/>
        </w:rPr>
        <w:t xml:space="preserve"> elektrikli ve sürekli olarak kolayca ayarla</w:t>
      </w:r>
      <w:r w:rsidR="007C6058" w:rsidRPr="00EC6970">
        <w:rPr>
          <w:rFonts w:ascii="CorpoS" w:hAnsi="CorpoS"/>
        </w:rPr>
        <w:t>nabiliyor</w:t>
      </w:r>
      <w:r w:rsidR="00725ABC" w:rsidRPr="00EC6970">
        <w:rPr>
          <w:rFonts w:ascii="CorpoS" w:hAnsi="CorpoS"/>
        </w:rPr>
        <w:t xml:space="preserve">. Koltuk minderi derinliği </w:t>
      </w:r>
      <w:r w:rsidR="007C6058" w:rsidRPr="00EC6970">
        <w:rPr>
          <w:rFonts w:ascii="CorpoS" w:hAnsi="CorpoS"/>
        </w:rPr>
        <w:t xml:space="preserve">de </w:t>
      </w:r>
      <w:r w:rsidR="00725ABC" w:rsidRPr="00EC6970">
        <w:rPr>
          <w:rFonts w:ascii="CorpoS" w:hAnsi="CorpoS"/>
        </w:rPr>
        <w:t>manuel olarak ayarlanı</w:t>
      </w:r>
      <w:r w:rsidR="007C6058" w:rsidRPr="00EC6970">
        <w:rPr>
          <w:rFonts w:ascii="CorpoS" w:hAnsi="CorpoS"/>
        </w:rPr>
        <w:t>yo</w:t>
      </w:r>
      <w:r w:rsidR="00725ABC" w:rsidRPr="00EC6970">
        <w:rPr>
          <w:rFonts w:ascii="CorpoS" w:hAnsi="CorpoS"/>
        </w:rPr>
        <w:t>r.</w:t>
      </w:r>
    </w:p>
    <w:p w14:paraId="74D5FCC4" w14:textId="77777777" w:rsidR="00EE1590" w:rsidRPr="00EC6970" w:rsidRDefault="00EE1590" w:rsidP="00A4193C">
      <w:pPr>
        <w:pStyle w:val="GvdeMetni"/>
        <w:spacing w:before="25" w:line="261" w:lineRule="auto"/>
        <w:ind w:left="228" w:right="81"/>
        <w:jc w:val="both"/>
        <w:rPr>
          <w:rFonts w:ascii="CorpoS" w:hAnsi="CorpoS"/>
        </w:rPr>
      </w:pPr>
    </w:p>
    <w:p w14:paraId="75A85F68" w14:textId="5ADE8F8E" w:rsidR="00EE1590" w:rsidRPr="00EC6970" w:rsidRDefault="00EE1590" w:rsidP="000610F0">
      <w:pPr>
        <w:pStyle w:val="GvdeMetni"/>
        <w:spacing w:before="24" w:line="261" w:lineRule="auto"/>
        <w:ind w:left="228" w:right="83"/>
        <w:jc w:val="both"/>
        <w:rPr>
          <w:rFonts w:ascii="CorpoS" w:hAnsi="CorpoS"/>
        </w:rPr>
      </w:pPr>
      <w:r w:rsidRPr="00EC6970">
        <w:rPr>
          <w:rFonts w:ascii="CorpoS" w:hAnsi="CorpoS"/>
        </w:rPr>
        <w:t xml:space="preserve">Standart olarak sunulan </w:t>
      </w:r>
      <w:r w:rsidR="000610F0" w:rsidRPr="00EC6970">
        <w:rPr>
          <w:rFonts w:ascii="CorpoS" w:hAnsi="CorpoS"/>
        </w:rPr>
        <w:t>araçtan çıkış uyarı sistemi ile Kör Nokta Yardımcısı, fren yardımcısı, şerit takip yardımcısı, geri görüş kamerası ile PARKTRONIC Paketi, orta konsol hava yastığı, sürücü diz hava yastığı, DISTRONIC, aktif takip yardımcısı, manevra asistanı, kaçınma destek fonksiyonu ve lastik basınç kontrol sistemi</w:t>
      </w:r>
      <w:r w:rsidR="00130FAC" w:rsidRPr="00EC6970">
        <w:rPr>
          <w:rFonts w:ascii="CorpoS" w:hAnsi="CorpoS"/>
        </w:rPr>
        <w:t xml:space="preserve"> ile yolculuklar Mercedes-Benz’in güvenlik </w:t>
      </w:r>
      <w:r w:rsidR="00BB0FF5" w:rsidRPr="00EC6970">
        <w:rPr>
          <w:rFonts w:ascii="CorpoS" w:hAnsi="CorpoS"/>
        </w:rPr>
        <w:t xml:space="preserve">standartlarına uygun hale geliyor.  </w:t>
      </w:r>
    </w:p>
    <w:p w14:paraId="58737312" w14:textId="77777777" w:rsidR="0052704B" w:rsidRPr="00EC6970" w:rsidRDefault="0052704B" w:rsidP="0052704B">
      <w:pPr>
        <w:pStyle w:val="GvdeMetni"/>
        <w:spacing w:before="24" w:line="261" w:lineRule="auto"/>
        <w:ind w:right="83"/>
        <w:jc w:val="both"/>
        <w:rPr>
          <w:rFonts w:ascii="CorpoS" w:hAnsi="CorpoS"/>
        </w:rPr>
      </w:pPr>
    </w:p>
    <w:p w14:paraId="170CA339" w14:textId="77777777" w:rsidR="00584C25" w:rsidRPr="00EC6970" w:rsidRDefault="007454E3" w:rsidP="007454E3">
      <w:pPr>
        <w:pStyle w:val="GvdeMetni"/>
        <w:spacing w:before="24" w:line="261" w:lineRule="auto"/>
        <w:ind w:left="228" w:right="83"/>
        <w:jc w:val="both"/>
        <w:rPr>
          <w:rFonts w:ascii="CorpoS" w:hAnsi="CorpoS"/>
          <w:b/>
          <w:bCs/>
        </w:rPr>
      </w:pPr>
      <w:r w:rsidRPr="00EC6970">
        <w:rPr>
          <w:rFonts w:ascii="CorpoS" w:hAnsi="CorpoS"/>
          <w:b/>
          <w:bCs/>
        </w:rPr>
        <w:t xml:space="preserve">MBUX Navigasyon ile </w:t>
      </w:r>
      <w:r w:rsidR="00584C25" w:rsidRPr="00EC6970">
        <w:rPr>
          <w:rFonts w:ascii="CorpoS" w:hAnsi="CorpoS"/>
          <w:b/>
          <w:bCs/>
        </w:rPr>
        <w:t>plan yapmak kolaylaşıyor</w:t>
      </w:r>
    </w:p>
    <w:p w14:paraId="2AB2DAD8" w14:textId="453EB369" w:rsidR="0052704B" w:rsidRDefault="0052704B" w:rsidP="00EC6970">
      <w:pPr>
        <w:pStyle w:val="GvdeMetni"/>
        <w:spacing w:before="24" w:line="261" w:lineRule="auto"/>
        <w:ind w:left="228" w:right="83"/>
        <w:jc w:val="both"/>
        <w:sectPr w:rsidR="0052704B" w:rsidSect="00EE1590">
          <w:footerReference w:type="default" r:id="rId13"/>
          <w:pgSz w:w="11910" w:h="16840"/>
          <w:pgMar w:top="840" w:right="566" w:bottom="1080" w:left="1133" w:header="0" w:footer="899" w:gutter="0"/>
          <w:pgNumType w:start="1"/>
          <w:cols w:space="708"/>
        </w:sectPr>
      </w:pPr>
      <w:r w:rsidRPr="00EC6970">
        <w:rPr>
          <w:rFonts w:ascii="CorpoS" w:hAnsi="CorpoS"/>
        </w:rPr>
        <w:t>Google tarafından desteklenen MBUX Navigasyon</w:t>
      </w:r>
      <w:r w:rsidR="003B30EB" w:rsidRPr="00EC6970">
        <w:rPr>
          <w:rFonts w:ascii="CorpoS" w:hAnsi="CorpoS"/>
        </w:rPr>
        <w:t xml:space="preserve"> ile gerçek zamanlı trafik bilgileri sayesinde sürücü mevcut trafik sıkışıklıkları, kazalar ve inşaat alanları hakkında sürekli olarak bilgilendiriliyor ve rota dinamik olarak ayarlanıyor. </w:t>
      </w:r>
      <w:r w:rsidR="007454E3" w:rsidRPr="00EC6970">
        <w:rPr>
          <w:rFonts w:ascii="CorpoS" w:hAnsi="CorpoS"/>
        </w:rPr>
        <w:t>İ</w:t>
      </w:r>
      <w:r w:rsidR="003B30EB" w:rsidRPr="00EC6970">
        <w:rPr>
          <w:rFonts w:ascii="CorpoS" w:hAnsi="CorpoS"/>
        </w:rPr>
        <w:t>lgi</w:t>
      </w:r>
      <w:r w:rsidR="007454E3" w:rsidRPr="00EC6970">
        <w:rPr>
          <w:rFonts w:ascii="CorpoS" w:hAnsi="CorpoS"/>
        </w:rPr>
        <w:t xml:space="preserve"> </w:t>
      </w:r>
      <w:r w:rsidR="003B30EB" w:rsidRPr="00EC6970">
        <w:rPr>
          <w:rFonts w:ascii="CorpoS" w:hAnsi="CorpoS"/>
        </w:rPr>
        <w:t xml:space="preserve">noktası araması </w:t>
      </w:r>
      <w:r w:rsidR="007454E3" w:rsidRPr="00EC6970">
        <w:rPr>
          <w:rFonts w:ascii="CorpoS" w:hAnsi="CorpoS"/>
        </w:rPr>
        <w:t xml:space="preserve">da </w:t>
      </w:r>
      <w:r w:rsidR="003B30EB" w:rsidRPr="00EC6970">
        <w:rPr>
          <w:rFonts w:ascii="CorpoS" w:hAnsi="CorpoS"/>
        </w:rPr>
        <w:t>hedefin bul</w:t>
      </w:r>
      <w:r w:rsidR="007454E3" w:rsidRPr="00EC6970">
        <w:rPr>
          <w:rFonts w:ascii="CorpoS" w:hAnsi="CorpoS"/>
        </w:rPr>
        <w:t>un</w:t>
      </w:r>
      <w:r w:rsidR="003B30EB" w:rsidRPr="00EC6970">
        <w:rPr>
          <w:rFonts w:ascii="CorpoS" w:hAnsi="CorpoS"/>
        </w:rPr>
        <w:t>ma</w:t>
      </w:r>
      <w:r w:rsidR="007454E3" w:rsidRPr="00EC6970">
        <w:rPr>
          <w:rFonts w:ascii="CorpoS" w:hAnsi="CorpoS"/>
        </w:rPr>
        <w:t>sın</w:t>
      </w:r>
      <w:r w:rsidR="003B30EB" w:rsidRPr="00EC6970">
        <w:rPr>
          <w:rFonts w:ascii="CorpoS" w:hAnsi="CorpoS"/>
        </w:rPr>
        <w:t>a yardımcı olu</w:t>
      </w:r>
      <w:r w:rsidR="007454E3" w:rsidRPr="00EC6970">
        <w:rPr>
          <w:rFonts w:ascii="CorpoS" w:hAnsi="CorpoS"/>
        </w:rPr>
        <w:t>yo</w:t>
      </w:r>
      <w:r w:rsidR="003B30EB" w:rsidRPr="00EC6970">
        <w:rPr>
          <w:rFonts w:ascii="CorpoS" w:hAnsi="CorpoS"/>
        </w:rPr>
        <w:t>r ve yakındaki veya seç</w:t>
      </w:r>
      <w:r w:rsidR="007454E3" w:rsidRPr="00EC6970">
        <w:rPr>
          <w:rFonts w:ascii="CorpoS" w:hAnsi="CorpoS"/>
        </w:rPr>
        <w:t>ilen</w:t>
      </w:r>
      <w:r w:rsidR="003B30EB" w:rsidRPr="00EC6970">
        <w:rPr>
          <w:rFonts w:ascii="CorpoS" w:hAnsi="CorpoS"/>
        </w:rPr>
        <w:t xml:space="preserve"> hedefteki ilginç</w:t>
      </w:r>
      <w:r w:rsidR="007454E3" w:rsidRPr="00EC6970">
        <w:rPr>
          <w:rFonts w:ascii="CorpoS" w:hAnsi="CorpoS"/>
        </w:rPr>
        <w:t xml:space="preserve"> </w:t>
      </w:r>
      <w:r w:rsidR="003B30EB" w:rsidRPr="00EC6970">
        <w:rPr>
          <w:rFonts w:ascii="CorpoS" w:hAnsi="CorpoS"/>
        </w:rPr>
        <w:t>yerleri gösteri</w:t>
      </w:r>
      <w:r w:rsidR="007454E3" w:rsidRPr="00EC6970">
        <w:rPr>
          <w:rFonts w:ascii="CorpoS" w:hAnsi="CorpoS"/>
        </w:rPr>
        <w:t>yo</w:t>
      </w:r>
      <w:r w:rsidR="003B30EB" w:rsidRPr="00EC6970">
        <w:rPr>
          <w:rFonts w:ascii="CorpoS" w:hAnsi="CorpoS"/>
        </w:rPr>
        <w:t>r</w:t>
      </w:r>
      <w:r w:rsidR="00153E0D">
        <w:t>.</w:t>
      </w:r>
    </w:p>
    <w:p w14:paraId="005581F5" w14:textId="77777777" w:rsidR="000B3253" w:rsidRDefault="000B3253" w:rsidP="000B3253">
      <w:pPr>
        <w:ind w:right="138"/>
        <w:rPr>
          <w:sz w:val="15"/>
        </w:rPr>
      </w:pPr>
    </w:p>
    <w:sectPr w:rsidR="000B3253">
      <w:footerReference w:type="default" r:id="rId14"/>
      <w:pgSz w:w="11910" w:h="16840"/>
      <w:pgMar w:top="820" w:right="566" w:bottom="1080" w:left="1133" w:header="0" w:footer="89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3497B" w14:textId="77777777" w:rsidR="004211B5" w:rsidRDefault="004211B5">
      <w:r>
        <w:separator/>
      </w:r>
    </w:p>
  </w:endnote>
  <w:endnote w:type="continuationSeparator" w:id="0">
    <w:p w14:paraId="2FC413A8" w14:textId="77777777" w:rsidR="004211B5" w:rsidRDefault="00421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rpoS">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9DD2" w14:textId="77777777" w:rsidR="00EE1590" w:rsidRDefault="00EE1590">
    <w:pPr>
      <w:pStyle w:val="GvdeMetni"/>
      <w:spacing w:line="14" w:lineRule="auto"/>
      <w:rPr>
        <w:sz w:val="20"/>
      </w:rPr>
    </w:pPr>
    <w:r>
      <w:rPr>
        <w:noProof/>
        <w:sz w:val="20"/>
      </w:rPr>
      <mc:AlternateContent>
        <mc:Choice Requires="wps">
          <w:drawing>
            <wp:anchor distT="0" distB="0" distL="0" distR="0" simplePos="0" relativeHeight="251661312" behindDoc="1" locked="0" layoutInCell="1" allowOverlap="1" wp14:anchorId="47118B37" wp14:editId="07169F84">
              <wp:simplePos x="0" y="0"/>
              <wp:positionH relativeFrom="page">
                <wp:posOffset>2729610</wp:posOffset>
              </wp:positionH>
              <wp:positionV relativeFrom="page">
                <wp:posOffset>9902241</wp:posOffset>
              </wp:positionV>
              <wp:extent cx="2550160" cy="406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0160" cy="406400"/>
                      </a:xfrm>
                      <a:prstGeom prst="rect">
                        <a:avLst/>
                      </a:prstGeom>
                    </wps:spPr>
                    <wps:txbx>
                      <w:txbxContent>
                        <w:p w14:paraId="2A824AD7" w14:textId="77777777" w:rsidR="00EE1590" w:rsidRDefault="00EE1590">
                          <w:pPr>
                            <w:spacing w:before="20"/>
                            <w:jc w:val="center"/>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637DE0B0" w14:textId="77777777" w:rsidR="00EE1590" w:rsidRDefault="00EE1590">
                          <w:pPr>
                            <w:spacing w:before="117"/>
                            <w:jc w:val="center"/>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wps:txbx>
                    <wps:bodyPr wrap="square" lIns="0" tIns="0" rIns="0" bIns="0" rtlCol="0">
                      <a:noAutofit/>
                    </wps:bodyPr>
                  </wps:wsp>
                </a:graphicData>
              </a:graphic>
            </wp:anchor>
          </w:drawing>
        </mc:Choice>
        <mc:Fallback>
          <w:pict>
            <v:shapetype w14:anchorId="47118B37" id="_x0000_t202" coordsize="21600,21600" o:spt="202" path="m,l,21600r21600,l21600,xe">
              <v:stroke joinstyle="miter"/>
              <v:path gradientshapeok="t" o:connecttype="rect"/>
            </v:shapetype>
            <v:shape id="Textbox 1" o:spid="_x0000_s1026" type="#_x0000_t202" style="position:absolute;margin-left:214.95pt;margin-top:779.7pt;width:200.8pt;height:3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" filled="f" stroked="f">
              <v:textbox inset="0,0,0,0">
                <w:txbxContent>
                  <w:p w14:paraId="2A824AD7" w14:textId="77777777" w:rsidR="00EE1590" w:rsidRDefault="00EE1590">
                    <w:pPr>
                      <w:spacing w:before="20"/>
                      <w:jc w:val="center"/>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637DE0B0" w14:textId="77777777" w:rsidR="00EE1590" w:rsidRDefault="00EE1590">
                    <w:pPr>
                      <w:spacing w:before="117"/>
                      <w:jc w:val="center"/>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3D68" w14:textId="77777777" w:rsidR="00292E43" w:rsidRDefault="00D179E7">
    <w:pPr>
      <w:pStyle w:val="GvdeMetni"/>
      <w:spacing w:line="14" w:lineRule="auto"/>
      <w:rPr>
        <w:sz w:val="20"/>
      </w:rPr>
    </w:pPr>
    <w:r>
      <w:rPr>
        <w:noProof/>
        <w:sz w:val="20"/>
      </w:rPr>
      <mc:AlternateContent>
        <mc:Choice Requires="wps">
          <w:drawing>
            <wp:anchor distT="0" distB="0" distL="0" distR="0" simplePos="0" relativeHeight="251659264" behindDoc="1" locked="0" layoutInCell="1" allowOverlap="1" wp14:anchorId="2DA3A8AC" wp14:editId="7A8AACE4">
              <wp:simplePos x="0" y="0"/>
              <wp:positionH relativeFrom="page">
                <wp:posOffset>2682367</wp:posOffset>
              </wp:positionH>
              <wp:positionV relativeFrom="page">
                <wp:posOffset>9902241</wp:posOffset>
              </wp:positionV>
              <wp:extent cx="2550160" cy="406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0160" cy="406400"/>
                      </a:xfrm>
                      <a:prstGeom prst="rect">
                        <a:avLst/>
                      </a:prstGeom>
                    </wps:spPr>
                    <wps:txbx>
                      <w:txbxContent>
                        <w:p w14:paraId="42315354" w14:textId="77777777" w:rsidR="00292E43" w:rsidRDefault="00D179E7">
                          <w:pPr>
                            <w:spacing w:before="20"/>
                            <w:ind w:left="1080"/>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7956903C" w14:textId="77777777" w:rsidR="00292E43" w:rsidRDefault="00D179E7">
                          <w:pPr>
                            <w:spacing w:before="117"/>
                            <w:ind w:left="20"/>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wps:txbx>
                    <wps:bodyPr wrap="square" lIns="0" tIns="0" rIns="0" bIns="0" rtlCol="0">
                      <a:noAutofit/>
                    </wps:bodyPr>
                  </wps:wsp>
                </a:graphicData>
              </a:graphic>
            </wp:anchor>
          </w:drawing>
        </mc:Choice>
        <mc:Fallback>
          <w:pict>
            <v:shapetype w14:anchorId="2DA3A8AC" id="_x0000_t202" coordsize="21600,21600" o:spt="202" path="m,l,21600r21600,l21600,xe">
              <v:stroke joinstyle="miter"/>
              <v:path gradientshapeok="t" o:connecttype="rect"/>
            </v:shapetype>
            <v:shape id="Textbox 8" o:spid="_x0000_s1027" type="#_x0000_t202" style="position:absolute;margin-left:211.2pt;margin-top:779.7pt;width:200.8pt;height: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" filled="f" stroked="f">
              <v:textbox inset="0,0,0,0">
                <w:txbxContent>
                  <w:p w14:paraId="42315354" w14:textId="77777777" w:rsidR="00292E43" w:rsidRDefault="00D179E7">
                    <w:pPr>
                      <w:spacing w:before="20"/>
                      <w:ind w:left="1080"/>
                      <w:rPr>
                        <w:rFonts w:ascii="Segoe UI Historic" w:hAnsi="Segoe UI Historic"/>
                        <w:sz w:val="18"/>
                      </w:rPr>
                    </w:pPr>
                    <w:r>
                      <w:rPr>
                        <w:rFonts w:ascii="Segoe UI Historic" w:hAnsi="Segoe UI Historic"/>
                        <w:color w:val="5A686F"/>
                        <w:sz w:val="18"/>
                      </w:rPr>
                      <w:t>Kurumsal</w:t>
                    </w:r>
                    <w:r>
                      <w:rPr>
                        <w:rFonts w:ascii="Segoe UI Historic" w:hAnsi="Segoe UI Historic"/>
                        <w:color w:val="5A686F"/>
                        <w:spacing w:val="-4"/>
                        <w:sz w:val="18"/>
                      </w:rPr>
                      <w:t xml:space="preserve"> </w:t>
                    </w:r>
                    <w:r>
                      <w:rPr>
                        <w:color w:val="5A686F"/>
                        <w:sz w:val="18"/>
                      </w:rPr>
                      <w:t>İ</w:t>
                    </w:r>
                    <w:r>
                      <w:rPr>
                        <w:rFonts w:ascii="Segoe UI Historic" w:hAnsi="Segoe UI Historic"/>
                        <w:color w:val="5A686F"/>
                        <w:sz w:val="18"/>
                      </w:rPr>
                      <w:t>leti</w:t>
                    </w:r>
                    <w:r>
                      <w:rPr>
                        <w:color w:val="5A686F"/>
                        <w:sz w:val="18"/>
                      </w:rPr>
                      <w:t>ş</w:t>
                    </w:r>
                    <w:r>
                      <w:rPr>
                        <w:rFonts w:ascii="Segoe UI Historic" w:hAnsi="Segoe UI Historic"/>
                        <w:color w:val="5A686F"/>
                        <w:sz w:val="18"/>
                      </w:rPr>
                      <w:t>im</w:t>
                    </w:r>
                    <w:r>
                      <w:rPr>
                        <w:rFonts w:ascii="Segoe UI Historic" w:hAnsi="Segoe UI Historic"/>
                        <w:color w:val="5A686F"/>
                        <w:spacing w:val="-4"/>
                        <w:sz w:val="18"/>
                      </w:rPr>
                      <w:t xml:space="preserve"> </w:t>
                    </w:r>
                    <w:r>
                      <w:rPr>
                        <w:rFonts w:ascii="Segoe UI Historic" w:hAnsi="Segoe UI Historic"/>
                        <w:color w:val="5A686F"/>
                        <w:spacing w:val="-2"/>
                        <w:sz w:val="18"/>
                      </w:rPr>
                      <w:t>Bölümü</w:t>
                    </w:r>
                  </w:p>
                  <w:p w14:paraId="7956903C" w14:textId="77777777" w:rsidR="00292E43" w:rsidRDefault="00D179E7">
                    <w:pPr>
                      <w:spacing w:before="117"/>
                      <w:ind w:left="20"/>
                      <w:rPr>
                        <w:rFonts w:ascii="Segoe UI Historic" w:hAnsi="Segoe UI Historic"/>
                        <w:sz w:val="18"/>
                      </w:rPr>
                    </w:pPr>
                    <w:r>
                      <w:rPr>
                        <w:rFonts w:ascii="Segoe UI Historic" w:hAnsi="Segoe UI Historic"/>
                        <w:color w:val="5A686F"/>
                        <w:sz w:val="18"/>
                      </w:rPr>
                      <w:t>Mercedes-Benz</w:t>
                    </w:r>
                    <w:r>
                      <w:rPr>
                        <w:rFonts w:ascii="Segoe UI Historic" w:hAnsi="Segoe UI Historic"/>
                        <w:color w:val="5A686F"/>
                        <w:spacing w:val="-3"/>
                        <w:sz w:val="18"/>
                      </w:rPr>
                      <w:t xml:space="preserve"> </w:t>
                    </w:r>
                    <w:r>
                      <w:rPr>
                        <w:rFonts w:ascii="Segoe UI Historic" w:hAnsi="Segoe UI Historic"/>
                        <w:color w:val="5A686F"/>
                        <w:sz w:val="18"/>
                      </w:rPr>
                      <w:t>Otomotiv</w:t>
                    </w:r>
                    <w:r>
                      <w:rPr>
                        <w:rFonts w:ascii="Segoe UI Historic" w:hAnsi="Segoe UI Historic"/>
                        <w:color w:val="5A686F"/>
                        <w:spacing w:val="-3"/>
                        <w:sz w:val="18"/>
                      </w:rPr>
                      <w:t xml:space="preserve"> </w:t>
                    </w:r>
                    <w:r>
                      <w:rPr>
                        <w:rFonts w:ascii="Segoe UI Historic" w:hAnsi="Segoe UI Historic"/>
                        <w:color w:val="5A686F"/>
                        <w:sz w:val="18"/>
                      </w:rPr>
                      <w:t>Ticaret</w:t>
                    </w:r>
                    <w:r>
                      <w:rPr>
                        <w:rFonts w:ascii="Segoe UI Historic" w:hAnsi="Segoe UI Historic"/>
                        <w:color w:val="5A686F"/>
                        <w:spacing w:val="-5"/>
                        <w:sz w:val="18"/>
                      </w:rPr>
                      <w:t xml:space="preserve"> </w:t>
                    </w:r>
                    <w:r>
                      <w:rPr>
                        <w:rFonts w:ascii="Segoe UI Historic" w:hAnsi="Segoe UI Historic"/>
                        <w:color w:val="5A686F"/>
                        <w:sz w:val="18"/>
                      </w:rPr>
                      <w:t>ve</w:t>
                    </w:r>
                    <w:r>
                      <w:rPr>
                        <w:rFonts w:ascii="Segoe UI Historic" w:hAnsi="Segoe UI Historic"/>
                        <w:color w:val="5A686F"/>
                        <w:spacing w:val="-3"/>
                        <w:sz w:val="18"/>
                      </w:rPr>
                      <w:t xml:space="preserve"> </w:t>
                    </w:r>
                    <w:r>
                      <w:rPr>
                        <w:rFonts w:ascii="Segoe UI Historic" w:hAnsi="Segoe UI Historic"/>
                        <w:color w:val="5A686F"/>
                        <w:sz w:val="18"/>
                      </w:rPr>
                      <w:t>Hizmetler</w:t>
                    </w:r>
                    <w:r>
                      <w:rPr>
                        <w:rFonts w:ascii="Segoe UI Historic" w:hAnsi="Segoe UI Historic"/>
                        <w:color w:val="5A686F"/>
                        <w:spacing w:val="-3"/>
                        <w:sz w:val="18"/>
                      </w:rPr>
                      <w:t xml:space="preserve"> </w:t>
                    </w:r>
                    <w:r>
                      <w:rPr>
                        <w:rFonts w:ascii="Segoe UI Historic" w:hAnsi="Segoe UI Historic"/>
                        <w:color w:val="5A686F"/>
                        <w:spacing w:val="-4"/>
                        <w:sz w:val="18"/>
                      </w:rPr>
                      <w:t>A.</w:t>
                    </w:r>
                    <w:r>
                      <w:rPr>
                        <w:color w:val="5A686F"/>
                        <w:spacing w:val="-4"/>
                        <w:sz w:val="18"/>
                      </w:rPr>
                      <w:t>Ş</w:t>
                    </w:r>
                    <w:r>
                      <w:rPr>
                        <w:rFonts w:ascii="Segoe UI Historic" w:hAnsi="Segoe UI Historic"/>
                        <w:color w:val="5A686F"/>
                        <w:spacing w:val="-4"/>
                        <w:sz w:val="18"/>
                      </w:rPr>
                      <w:t>.</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3517A1F0" wp14:editId="66AC3872">
              <wp:simplePos x="0" y="0"/>
              <wp:positionH relativeFrom="page">
                <wp:posOffset>7052818</wp:posOffset>
              </wp:positionH>
              <wp:positionV relativeFrom="page">
                <wp:posOffset>10314761</wp:posOffset>
              </wp:positionV>
              <wp:extent cx="137795" cy="1219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95" cy="121920"/>
                      </a:xfrm>
                      <a:prstGeom prst="rect">
                        <a:avLst/>
                      </a:prstGeom>
                    </wps:spPr>
                    <wps:txbx>
                      <w:txbxContent>
                        <w:p w14:paraId="505346C9" w14:textId="77777777" w:rsidR="00292E43" w:rsidRDefault="00D179E7">
                          <w:pPr>
                            <w:spacing w:line="174" w:lineRule="exact"/>
                            <w:ind w:left="60"/>
                            <w:rPr>
                              <w:sz w:val="15"/>
                            </w:rPr>
                          </w:pP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wps:txbx>
                    <wps:bodyPr wrap="square" lIns="0" tIns="0" rIns="0" bIns="0" rtlCol="0">
                      <a:noAutofit/>
                    </wps:bodyPr>
                  </wps:wsp>
                </a:graphicData>
              </a:graphic>
            </wp:anchor>
          </w:drawing>
        </mc:Choice>
        <mc:Fallback>
          <w:pict>
            <v:shape w14:anchorId="3517A1F0" id="Textbox 9" o:spid="_x0000_s1028" type="#_x0000_t202" style="position:absolute;margin-left:555.35pt;margin-top:812.2pt;width:10.85pt;height:9.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" filled="f" stroked="f">
              <v:textbox inset="0,0,0,0">
                <w:txbxContent>
                  <w:p w14:paraId="505346C9" w14:textId="77777777" w:rsidR="00292E43" w:rsidRDefault="00D179E7">
                    <w:pPr>
                      <w:spacing w:line="174" w:lineRule="exact"/>
                      <w:ind w:left="60"/>
                      <w:rPr>
                        <w:sz w:val="15"/>
                      </w:rPr>
                    </w:pPr>
                    <w:r>
                      <w:rPr>
                        <w:spacing w:val="-10"/>
                        <w:sz w:val="15"/>
                      </w:rPr>
                      <w:fldChar w:fldCharType="begin"/>
                    </w:r>
                    <w:r>
                      <w:rPr>
                        <w:spacing w:val="-10"/>
                        <w:sz w:val="15"/>
                      </w:rPr>
                      <w:instrText xml:space="preserve"> PAGE </w:instrText>
                    </w:r>
                    <w:r>
                      <w:rPr>
                        <w:spacing w:val="-10"/>
                        <w:sz w:val="15"/>
                      </w:rPr>
                      <w:fldChar w:fldCharType="separate"/>
                    </w:r>
                    <w:r>
                      <w:rPr>
                        <w:spacing w:val="-10"/>
                        <w:sz w:val="15"/>
                      </w:rPr>
                      <w:t>2</w:t>
                    </w:r>
                    <w:r>
                      <w:rPr>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385C9" w14:textId="77777777" w:rsidR="004211B5" w:rsidRDefault="004211B5">
      <w:r>
        <w:separator/>
      </w:r>
    </w:p>
  </w:footnote>
  <w:footnote w:type="continuationSeparator" w:id="0">
    <w:p w14:paraId="34CCEE57" w14:textId="77777777" w:rsidR="004211B5" w:rsidRDefault="00421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653D4"/>
    <w:multiLevelType w:val="hybridMultilevel"/>
    <w:tmpl w:val="EF900A4A"/>
    <w:lvl w:ilvl="0" w:tplc="32CE6E40">
      <w:numFmt w:val="bullet"/>
      <w:lvlText w:val=""/>
      <w:lvlJc w:val="left"/>
      <w:pPr>
        <w:ind w:left="948" w:hanging="360"/>
      </w:pPr>
      <w:rPr>
        <w:rFonts w:ascii="Symbol" w:eastAsia="Symbol" w:hAnsi="Symbol" w:cs="Symbol" w:hint="default"/>
        <w:b w:val="0"/>
        <w:bCs w:val="0"/>
        <w:i w:val="0"/>
        <w:iCs w:val="0"/>
        <w:spacing w:val="0"/>
        <w:w w:val="100"/>
        <w:sz w:val="22"/>
        <w:szCs w:val="22"/>
        <w:lang w:val="tr-TR" w:eastAsia="en-US" w:bidi="ar-SA"/>
      </w:rPr>
    </w:lvl>
    <w:lvl w:ilvl="1" w:tplc="F7C04B04">
      <w:numFmt w:val="bullet"/>
      <w:lvlText w:val="•"/>
      <w:lvlJc w:val="left"/>
      <w:pPr>
        <w:ind w:left="1866" w:hanging="360"/>
      </w:pPr>
      <w:rPr>
        <w:rFonts w:hint="default"/>
        <w:lang w:val="tr-TR" w:eastAsia="en-US" w:bidi="ar-SA"/>
      </w:rPr>
    </w:lvl>
    <w:lvl w:ilvl="2" w:tplc="70B081CE">
      <w:numFmt w:val="bullet"/>
      <w:lvlText w:val="•"/>
      <w:lvlJc w:val="left"/>
      <w:pPr>
        <w:ind w:left="2793" w:hanging="360"/>
      </w:pPr>
      <w:rPr>
        <w:rFonts w:hint="default"/>
        <w:lang w:val="tr-TR" w:eastAsia="en-US" w:bidi="ar-SA"/>
      </w:rPr>
    </w:lvl>
    <w:lvl w:ilvl="3" w:tplc="41D02AEA">
      <w:numFmt w:val="bullet"/>
      <w:lvlText w:val="•"/>
      <w:lvlJc w:val="left"/>
      <w:pPr>
        <w:ind w:left="3720" w:hanging="360"/>
      </w:pPr>
      <w:rPr>
        <w:rFonts w:hint="default"/>
        <w:lang w:val="tr-TR" w:eastAsia="en-US" w:bidi="ar-SA"/>
      </w:rPr>
    </w:lvl>
    <w:lvl w:ilvl="4" w:tplc="C5CE1F86">
      <w:numFmt w:val="bullet"/>
      <w:lvlText w:val="•"/>
      <w:lvlJc w:val="left"/>
      <w:pPr>
        <w:ind w:left="4646" w:hanging="360"/>
      </w:pPr>
      <w:rPr>
        <w:rFonts w:hint="default"/>
        <w:lang w:val="tr-TR" w:eastAsia="en-US" w:bidi="ar-SA"/>
      </w:rPr>
    </w:lvl>
    <w:lvl w:ilvl="5" w:tplc="E3B4FDEE">
      <w:numFmt w:val="bullet"/>
      <w:lvlText w:val="•"/>
      <w:lvlJc w:val="left"/>
      <w:pPr>
        <w:ind w:left="5573" w:hanging="360"/>
      </w:pPr>
      <w:rPr>
        <w:rFonts w:hint="default"/>
        <w:lang w:val="tr-TR" w:eastAsia="en-US" w:bidi="ar-SA"/>
      </w:rPr>
    </w:lvl>
    <w:lvl w:ilvl="6" w:tplc="34EA635E">
      <w:numFmt w:val="bullet"/>
      <w:lvlText w:val="•"/>
      <w:lvlJc w:val="left"/>
      <w:pPr>
        <w:ind w:left="6500" w:hanging="360"/>
      </w:pPr>
      <w:rPr>
        <w:rFonts w:hint="default"/>
        <w:lang w:val="tr-TR" w:eastAsia="en-US" w:bidi="ar-SA"/>
      </w:rPr>
    </w:lvl>
    <w:lvl w:ilvl="7" w:tplc="6576B890">
      <w:numFmt w:val="bullet"/>
      <w:lvlText w:val="•"/>
      <w:lvlJc w:val="left"/>
      <w:pPr>
        <w:ind w:left="7427" w:hanging="360"/>
      </w:pPr>
      <w:rPr>
        <w:rFonts w:hint="default"/>
        <w:lang w:val="tr-TR" w:eastAsia="en-US" w:bidi="ar-SA"/>
      </w:rPr>
    </w:lvl>
    <w:lvl w:ilvl="8" w:tplc="E1C8707A">
      <w:numFmt w:val="bullet"/>
      <w:lvlText w:val="•"/>
      <w:lvlJc w:val="left"/>
      <w:pPr>
        <w:ind w:left="8353" w:hanging="360"/>
      </w:pPr>
      <w:rPr>
        <w:rFonts w:hint="default"/>
        <w:lang w:val="tr-TR" w:eastAsia="en-US" w:bidi="ar-SA"/>
      </w:rPr>
    </w:lvl>
  </w:abstractNum>
  <w:num w:numId="1" w16cid:durableId="130457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43"/>
    <w:rsid w:val="000319BC"/>
    <w:rsid w:val="00033123"/>
    <w:rsid w:val="000610F0"/>
    <w:rsid w:val="0007243D"/>
    <w:rsid w:val="0007665D"/>
    <w:rsid w:val="0007744D"/>
    <w:rsid w:val="000A00D9"/>
    <w:rsid w:val="000B3253"/>
    <w:rsid w:val="000E3937"/>
    <w:rsid w:val="000E51D6"/>
    <w:rsid w:val="001010F7"/>
    <w:rsid w:val="00110972"/>
    <w:rsid w:val="0012763F"/>
    <w:rsid w:val="00130FAC"/>
    <w:rsid w:val="00153E0D"/>
    <w:rsid w:val="001557F4"/>
    <w:rsid w:val="00176F78"/>
    <w:rsid w:val="00177ABB"/>
    <w:rsid w:val="00185B55"/>
    <w:rsid w:val="001A0448"/>
    <w:rsid w:val="001A0B22"/>
    <w:rsid w:val="001D0CC7"/>
    <w:rsid w:val="0025257F"/>
    <w:rsid w:val="00270EA4"/>
    <w:rsid w:val="00282F19"/>
    <w:rsid w:val="002918BD"/>
    <w:rsid w:val="00292E43"/>
    <w:rsid w:val="002A2EB1"/>
    <w:rsid w:val="002C28A7"/>
    <w:rsid w:val="002D1A4A"/>
    <w:rsid w:val="002D4895"/>
    <w:rsid w:val="002E7251"/>
    <w:rsid w:val="002F2724"/>
    <w:rsid w:val="002F27BA"/>
    <w:rsid w:val="0033118D"/>
    <w:rsid w:val="003B30EB"/>
    <w:rsid w:val="003C3AB2"/>
    <w:rsid w:val="003D012A"/>
    <w:rsid w:val="003E14AB"/>
    <w:rsid w:val="003F2920"/>
    <w:rsid w:val="004211B5"/>
    <w:rsid w:val="00433401"/>
    <w:rsid w:val="00441933"/>
    <w:rsid w:val="004B0C60"/>
    <w:rsid w:val="004B75E1"/>
    <w:rsid w:val="004D5927"/>
    <w:rsid w:val="004F3C15"/>
    <w:rsid w:val="004F40A5"/>
    <w:rsid w:val="005122F9"/>
    <w:rsid w:val="00514618"/>
    <w:rsid w:val="0052704B"/>
    <w:rsid w:val="00527FC8"/>
    <w:rsid w:val="00550B87"/>
    <w:rsid w:val="00584C25"/>
    <w:rsid w:val="005B15FC"/>
    <w:rsid w:val="005C3AA8"/>
    <w:rsid w:val="00630ECA"/>
    <w:rsid w:val="0063408F"/>
    <w:rsid w:val="00644606"/>
    <w:rsid w:val="006532E6"/>
    <w:rsid w:val="00662E4B"/>
    <w:rsid w:val="00664D43"/>
    <w:rsid w:val="006B4058"/>
    <w:rsid w:val="006E154E"/>
    <w:rsid w:val="006E426E"/>
    <w:rsid w:val="007052B6"/>
    <w:rsid w:val="00713DAC"/>
    <w:rsid w:val="00725ABC"/>
    <w:rsid w:val="00726293"/>
    <w:rsid w:val="00741E49"/>
    <w:rsid w:val="007454E3"/>
    <w:rsid w:val="00745BB2"/>
    <w:rsid w:val="007465B6"/>
    <w:rsid w:val="00773FF3"/>
    <w:rsid w:val="007B52E4"/>
    <w:rsid w:val="007C6058"/>
    <w:rsid w:val="007E6A0A"/>
    <w:rsid w:val="00842D40"/>
    <w:rsid w:val="00893D8D"/>
    <w:rsid w:val="008D4904"/>
    <w:rsid w:val="00930263"/>
    <w:rsid w:val="00952ABB"/>
    <w:rsid w:val="00965746"/>
    <w:rsid w:val="009765D9"/>
    <w:rsid w:val="00981D67"/>
    <w:rsid w:val="009C2C81"/>
    <w:rsid w:val="009C2E14"/>
    <w:rsid w:val="009C7D24"/>
    <w:rsid w:val="00A065EE"/>
    <w:rsid w:val="00A4193C"/>
    <w:rsid w:val="00A43146"/>
    <w:rsid w:val="00AA4FC3"/>
    <w:rsid w:val="00AC334F"/>
    <w:rsid w:val="00AD0A06"/>
    <w:rsid w:val="00AE5AB8"/>
    <w:rsid w:val="00AF50E4"/>
    <w:rsid w:val="00B31B32"/>
    <w:rsid w:val="00B53430"/>
    <w:rsid w:val="00B55FB0"/>
    <w:rsid w:val="00B84988"/>
    <w:rsid w:val="00B92F88"/>
    <w:rsid w:val="00BA2D1F"/>
    <w:rsid w:val="00BB0FF5"/>
    <w:rsid w:val="00BB5977"/>
    <w:rsid w:val="00BD2FAA"/>
    <w:rsid w:val="00C31A78"/>
    <w:rsid w:val="00C73E4C"/>
    <w:rsid w:val="00CB2FD8"/>
    <w:rsid w:val="00CB72E3"/>
    <w:rsid w:val="00CC7467"/>
    <w:rsid w:val="00CF0514"/>
    <w:rsid w:val="00D04F29"/>
    <w:rsid w:val="00D067E9"/>
    <w:rsid w:val="00D12C49"/>
    <w:rsid w:val="00D179E7"/>
    <w:rsid w:val="00D44679"/>
    <w:rsid w:val="00DB0EFE"/>
    <w:rsid w:val="00DC3262"/>
    <w:rsid w:val="00DF1016"/>
    <w:rsid w:val="00DF6D2A"/>
    <w:rsid w:val="00E1730B"/>
    <w:rsid w:val="00E358A8"/>
    <w:rsid w:val="00E406F0"/>
    <w:rsid w:val="00E407D3"/>
    <w:rsid w:val="00E76CF0"/>
    <w:rsid w:val="00EC6970"/>
    <w:rsid w:val="00EE1590"/>
    <w:rsid w:val="00F927B2"/>
    <w:rsid w:val="00FA118C"/>
    <w:rsid w:val="00FF54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648D4"/>
  <w15:docId w15:val="{9F7B3A8D-D024-4627-9F9C-7B0AE7AE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ind w:left="228"/>
      <w:jc w:val="both"/>
      <w:outlineLvl w:val="0"/>
    </w:pPr>
    <w:rPr>
      <w:b/>
      <w:bCs/>
      <w:sz w:val="21"/>
      <w:szCs w:val="21"/>
    </w:rPr>
  </w:style>
  <w:style w:type="paragraph" w:styleId="Balk2">
    <w:name w:val="heading 2"/>
    <w:basedOn w:val="Normal"/>
    <w:next w:val="Normal"/>
    <w:link w:val="Balk2Char"/>
    <w:uiPriority w:val="9"/>
    <w:unhideWhenUsed/>
    <w:qFormat/>
    <w:rsid w:val="00CB2FD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1"/>
      <w:szCs w:val="21"/>
    </w:rPr>
  </w:style>
  <w:style w:type="paragraph" w:styleId="KonuBal">
    <w:name w:val="Title"/>
    <w:basedOn w:val="Normal"/>
    <w:uiPriority w:val="10"/>
    <w:qFormat/>
    <w:pPr>
      <w:spacing w:before="1"/>
      <w:ind w:right="199"/>
      <w:jc w:val="center"/>
    </w:pPr>
    <w:rPr>
      <w:b/>
      <w:bCs/>
      <w:sz w:val="40"/>
      <w:szCs w:val="40"/>
    </w:rPr>
  </w:style>
  <w:style w:type="paragraph" w:styleId="ListeParagraf">
    <w:name w:val="List Paragraph"/>
    <w:basedOn w:val="Normal"/>
    <w:uiPriority w:val="1"/>
    <w:qFormat/>
    <w:pPr>
      <w:ind w:left="948" w:right="420" w:hanging="360"/>
    </w:pPr>
  </w:style>
  <w:style w:type="paragraph" w:customStyle="1" w:styleId="TableParagraph">
    <w:name w:val="Table Paragraph"/>
    <w:basedOn w:val="Normal"/>
    <w:uiPriority w:val="1"/>
    <w:qFormat/>
    <w:pPr>
      <w:spacing w:before="25" w:line="237" w:lineRule="exact"/>
      <w:ind w:left="107"/>
    </w:pPr>
  </w:style>
  <w:style w:type="character" w:customStyle="1" w:styleId="Balk2Char">
    <w:name w:val="Başlık 2 Char"/>
    <w:basedOn w:val="VarsaylanParagrafYazTipi"/>
    <w:link w:val="Balk2"/>
    <w:uiPriority w:val="9"/>
    <w:rsid w:val="00CB2FD8"/>
    <w:rPr>
      <w:rFonts w:asciiTheme="majorHAnsi" w:eastAsiaTheme="majorEastAsia" w:hAnsiTheme="majorHAnsi" w:cstheme="majorBidi"/>
      <w:color w:val="365F91" w:themeColor="accent1" w:themeShade="BF"/>
      <w:sz w:val="26"/>
      <w:szCs w:val="2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5ee761ce6c6cc8b25ab3662546473159">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6ba1dcf4855ab3e4b48b8b23f5fcdbea"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B05BE-422E-4ADA-8689-152CEF071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5FB212-3C52-4820-B024-4FF67ADF47BA}">
  <ds:schemaRefs>
    <ds:schemaRef ds:uri="http://schemas.microsoft.com/sharepoint/v3/contenttype/forms"/>
  </ds:schemaRefs>
</ds:datastoreItem>
</file>

<file path=customXml/itemProps3.xml><?xml version="1.0" encoding="utf-8"?>
<ds:datastoreItem xmlns:ds="http://schemas.openxmlformats.org/officeDocument/2006/customXml" ds:itemID="{32950ED8-6DE3-4057-9B4E-78486CCCFD1A}">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4.xml><?xml version="1.0" encoding="utf-8"?>
<ds:datastoreItem xmlns:ds="http://schemas.openxmlformats.org/officeDocument/2006/customXml" ds:itemID="{27631E4D-F10F-48FB-9A90-AD899C0F8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744</Words>
  <Characters>4241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Press Information</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10</cp:revision>
  <dcterms:created xsi:type="dcterms:W3CDTF">2026-07-02T10:11:00Z</dcterms:created>
  <dcterms:modified xsi:type="dcterms:W3CDTF">2026-07-03T10:06:00Z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Creator">
    <vt:lpwstr>Microsoft® Word Microsoft 365 için</vt:lpwstr>
  </property>
  <property fmtid="{D5CDD505-2E9C-101B-9397-08002B2CF9AE}" pid="4" name="LastSaved">
    <vt:filetime>2026-04-02T00:00:00Z</vt:filetime>
  </property>
  <property fmtid="{D5CDD505-2E9C-101B-9397-08002B2CF9AE}" pid="5" name="Producer">
    <vt:lpwstr>Microsoft® Word Microsoft 365 için</vt:lpwstr>
  </property>
  <property fmtid="{D5CDD505-2E9C-101B-9397-08002B2CF9AE}" pid="6" name="ContentTypeId">
    <vt:lpwstr>0x010100F38A404E8BD69E4AB2D41E7BEDF0D76D</vt:lpwstr>
  </property>
  <property fmtid="{D5CDD505-2E9C-101B-9397-08002B2CF9AE}" pid="7" name="MSIP_Label_924dbb1d-991d-4bbd-aad5-33bac1d8ffaf_Enabled">
    <vt:lpwstr>true</vt:lpwstr>
  </property>
  <property fmtid="{D5CDD505-2E9C-101B-9397-08002B2CF9AE}" pid="8" name="MSIP_Label_924dbb1d-991d-4bbd-aad5-33bac1d8ffaf_SetDate">
    <vt:lpwstr>2026-06-08T08:43:35Z</vt:lpwstr>
  </property>
  <property fmtid="{D5CDD505-2E9C-101B-9397-08002B2CF9AE}" pid="9" name="MSIP_Label_924dbb1d-991d-4bbd-aad5-33bac1d8ffaf_Method">
    <vt:lpwstr>Standard</vt:lpwstr>
  </property>
  <property fmtid="{D5CDD505-2E9C-101B-9397-08002B2CF9AE}" pid="10" name="MSIP_Label_924dbb1d-991d-4bbd-aad5-33bac1d8ffaf_Name">
    <vt:lpwstr>924dbb1d-991d-4bbd-aad5-33bac1d8ffaf</vt:lpwstr>
  </property>
  <property fmtid="{D5CDD505-2E9C-101B-9397-08002B2CF9AE}" pid="11" name="MSIP_Label_924dbb1d-991d-4bbd-aad5-33bac1d8ffaf_SiteId">
    <vt:lpwstr>9652d7c2-1ccf-4940-8151-4a92bd474ed0</vt:lpwstr>
  </property>
  <property fmtid="{D5CDD505-2E9C-101B-9397-08002B2CF9AE}" pid="12" name="MSIP_Label_924dbb1d-991d-4bbd-aad5-33bac1d8ffaf_ActionId">
    <vt:lpwstr>47135059-9d3b-4ad7-b465-ec5760165cb1</vt:lpwstr>
  </property>
  <property fmtid="{D5CDD505-2E9C-101B-9397-08002B2CF9AE}" pid="13" name="MSIP_Label_924dbb1d-991d-4bbd-aad5-33bac1d8ffaf_ContentBits">
    <vt:lpwstr>0</vt:lpwstr>
  </property>
  <property fmtid="{D5CDD505-2E9C-101B-9397-08002B2CF9AE}" pid="14" name="MSIP_Label_924dbb1d-991d-4bbd-aad5-33bac1d8ffaf_Tag">
    <vt:lpwstr>10, 3, 0, 1</vt:lpwstr>
  </property>
</Properties>
</file>