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0D0ED4" w14:paraId="4B64D9EB" w14:textId="77777777" w:rsidTr="003C2AE4">
        <w:trPr>
          <w:trHeight w:hRule="exact" w:val="195"/>
        </w:trPr>
        <w:tc>
          <w:tcPr>
            <w:tcW w:w="4672" w:type="dxa"/>
            <w:tcMar>
              <w:left w:w="0" w:type="dxa"/>
              <w:right w:w="0" w:type="dxa"/>
            </w:tcMar>
          </w:tcPr>
          <w:p w14:paraId="13E1466D" w14:textId="49F09434" w:rsidR="00C76248" w:rsidRPr="000D0ED4"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6" w:type="dxa"/>
          </w:tcPr>
          <w:p w14:paraId="44577C78" w14:textId="77777777" w:rsidR="00C76248" w:rsidRPr="000D0ED4"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tcMar>
              <w:left w:w="0" w:type="dxa"/>
              <w:right w:w="0" w:type="dxa"/>
            </w:tcMar>
            <w:vAlign w:val="bottom"/>
          </w:tcPr>
          <w:p w14:paraId="6B4EDC43" w14:textId="77777777" w:rsidR="00B42491" w:rsidRPr="000D0ED4" w:rsidRDefault="00B42491" w:rsidP="007C1A98">
            <w:pPr>
              <w:spacing w:line="276" w:lineRule="auto"/>
              <w:jc w:val="both"/>
              <w:rPr>
                <w:rFonts w:ascii="CorpoS" w:hAnsi="CorpoS"/>
                <w:lang w:val="tr-TR"/>
              </w:rPr>
            </w:pPr>
          </w:p>
        </w:tc>
      </w:tr>
    </w:tbl>
    <w:p w14:paraId="1F4F9173" w14:textId="77777777" w:rsidR="003C2AE4" w:rsidRPr="000D0ED4" w:rsidRDefault="003C2AE4" w:rsidP="007C1A98">
      <w:pPr>
        <w:tabs>
          <w:tab w:val="left" w:pos="6740"/>
        </w:tabs>
        <w:spacing w:line="276" w:lineRule="auto"/>
        <w:ind w:right="340"/>
        <w:jc w:val="both"/>
        <w:rPr>
          <w:rFonts w:ascii="CorpoS" w:hAnsi="CorpoS" w:cs="Arial"/>
          <w:b/>
          <w:bCs/>
          <w:u w:val="single"/>
          <w:lang w:val="tr-TR"/>
        </w:rPr>
      </w:pPr>
    </w:p>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C2AE4" w:rsidRPr="000D0ED4" w14:paraId="2EE8A20D" w14:textId="77777777" w:rsidTr="009934FD">
        <w:trPr>
          <w:trHeight w:val="561"/>
        </w:trPr>
        <w:tc>
          <w:tcPr>
            <w:tcW w:w="7195" w:type="dxa"/>
            <w:vMerge w:val="restart"/>
            <w:tcMar>
              <w:left w:w="0" w:type="dxa"/>
              <w:right w:w="0" w:type="dxa"/>
            </w:tcMar>
          </w:tcPr>
          <w:p w14:paraId="58A37687" w14:textId="7F0CECBD" w:rsidR="000D0ED4" w:rsidRPr="000D0ED4" w:rsidRDefault="000D0ED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206EE17" w14:textId="77777777" w:rsidR="003C2AE4" w:rsidRPr="000D0ED4" w:rsidRDefault="003C2AE4" w:rsidP="009934FD">
            <w:pPr>
              <w:pStyle w:val="D02Legalentity"/>
              <w:framePr w:wrap="auto"/>
              <w:jc w:val="both"/>
              <w:rPr>
                <w:rFonts w:ascii="CorpoS" w:hAnsi="CorpoS"/>
                <w:lang w:val="tr-TR"/>
              </w:rPr>
            </w:pPr>
          </w:p>
        </w:tc>
      </w:tr>
      <w:tr w:rsidR="003C2AE4" w:rsidRPr="000D0ED4" w14:paraId="78C3AF96" w14:textId="77777777" w:rsidTr="009934FD">
        <w:trPr>
          <w:trHeight w:val="374"/>
        </w:trPr>
        <w:tc>
          <w:tcPr>
            <w:tcW w:w="7195" w:type="dxa"/>
            <w:vMerge/>
            <w:tcMar>
              <w:left w:w="0" w:type="dxa"/>
              <w:right w:w="0" w:type="dxa"/>
            </w:tcMar>
          </w:tcPr>
          <w:p w14:paraId="2D9DA151" w14:textId="77777777" w:rsidR="003C2AE4" w:rsidRPr="000D0ED4"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3427D0A" w14:textId="77777777" w:rsidR="003C2AE4" w:rsidRPr="000D0ED4" w:rsidRDefault="003C2AE4" w:rsidP="009934FD">
            <w:pPr>
              <w:pStyle w:val="D03Pressinformation"/>
              <w:framePr w:hSpace="0" w:wrap="auto" w:vAnchor="margin" w:hAnchor="text" w:yAlign="inline"/>
              <w:jc w:val="both"/>
              <w:rPr>
                <w:rFonts w:ascii="CorpoS" w:hAnsi="CorpoS"/>
                <w:szCs w:val="21"/>
                <w:lang w:val="tr-TR"/>
              </w:rPr>
            </w:pPr>
            <w:r w:rsidRPr="000D0ED4">
              <w:rPr>
                <w:rFonts w:ascii="CorpoS" w:hAnsi="CorpoS"/>
                <w:szCs w:val="21"/>
                <w:lang w:val="tr-TR"/>
              </w:rPr>
              <w:t>Basın bülteni</w:t>
            </w:r>
          </w:p>
        </w:tc>
      </w:tr>
      <w:tr w:rsidR="003C2AE4" w:rsidRPr="000D0ED4" w14:paraId="58905C9B" w14:textId="77777777" w:rsidTr="009934FD">
        <w:trPr>
          <w:trHeight w:val="958"/>
        </w:trPr>
        <w:tc>
          <w:tcPr>
            <w:tcW w:w="7195" w:type="dxa"/>
            <w:vMerge/>
            <w:tcMar>
              <w:left w:w="0" w:type="dxa"/>
              <w:right w:w="0" w:type="dxa"/>
            </w:tcMar>
          </w:tcPr>
          <w:p w14:paraId="06340E39" w14:textId="77777777" w:rsidR="003C2AE4" w:rsidRPr="000D0ED4"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tcPr>
          <w:p w14:paraId="16125695" w14:textId="17E64A17" w:rsidR="003C2AE4" w:rsidRPr="000D0ED4" w:rsidRDefault="000D0ED4" w:rsidP="009934FD">
            <w:pPr>
              <w:pStyle w:val="D04Date"/>
              <w:framePr w:hSpace="0" w:wrap="auto" w:vAnchor="margin" w:hAnchor="text" w:yAlign="inline"/>
              <w:jc w:val="both"/>
              <w:rPr>
                <w:rFonts w:ascii="CorpoS" w:hAnsi="CorpoS"/>
                <w:lang w:val="tr-TR"/>
              </w:rPr>
            </w:pPr>
            <w:r w:rsidRPr="000D0ED4">
              <w:rPr>
                <w:rFonts w:ascii="CorpoS" w:hAnsi="CorpoS"/>
                <w:lang w:val="tr-TR"/>
              </w:rPr>
              <w:t>1</w:t>
            </w:r>
            <w:r w:rsidR="00B044DA">
              <w:rPr>
                <w:rFonts w:ascii="CorpoS" w:hAnsi="CorpoS"/>
                <w:lang w:val="tr-TR"/>
              </w:rPr>
              <w:t>9</w:t>
            </w:r>
            <w:r w:rsidR="00BE0C7A" w:rsidRPr="000D0ED4">
              <w:rPr>
                <w:rFonts w:ascii="CorpoS" w:hAnsi="CorpoS"/>
                <w:lang w:val="tr-TR"/>
              </w:rPr>
              <w:t xml:space="preserve"> Haziran</w:t>
            </w:r>
            <w:r w:rsidR="003C2AE4" w:rsidRPr="000D0ED4">
              <w:rPr>
                <w:rFonts w:ascii="CorpoS" w:hAnsi="CorpoS"/>
                <w:lang w:val="tr-TR"/>
              </w:rPr>
              <w:t xml:space="preserve"> 2026</w:t>
            </w:r>
          </w:p>
        </w:tc>
      </w:tr>
    </w:tbl>
    <w:p w14:paraId="353D9547" w14:textId="77777777" w:rsidR="003C2AE4" w:rsidRPr="000D0ED4" w:rsidRDefault="003C2AE4" w:rsidP="003C2AE4">
      <w:pPr>
        <w:pStyle w:val="D04Date"/>
        <w:framePr w:wrap="around"/>
        <w:jc w:val="both"/>
        <w:rPr>
          <w:rFonts w:ascii="CorpoS" w:hAnsi="CorpoS"/>
          <w:lang w:val="tr-TR"/>
        </w:rPr>
        <w:sectPr w:rsidR="003C2AE4" w:rsidRPr="000D0ED4" w:rsidSect="003C2AE4">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1BDBB06C" w14:textId="2DE3057F" w:rsidR="00F22FBA" w:rsidRDefault="0094173C" w:rsidP="0094173C">
      <w:pPr>
        <w:pStyle w:val="A04List"/>
        <w:numPr>
          <w:ilvl w:val="0"/>
          <w:numId w:val="0"/>
        </w:numPr>
        <w:ind w:left="516"/>
        <w:jc w:val="center"/>
        <w:rPr>
          <w:rFonts w:ascii="CorpoS" w:eastAsia="MB Corpo A Title Cond Office" w:hAnsi="CorpoS" w:cs="MB Corpo A Title Cond Office"/>
          <w:b/>
          <w:bCs/>
          <w:sz w:val="32"/>
          <w:szCs w:val="32"/>
          <w:lang w:val="tr-TR"/>
        </w:rPr>
      </w:pPr>
      <w:bookmarkStart w:id="0" w:name="_Toc178533742"/>
      <w:bookmarkStart w:id="1" w:name="_Toc178534221"/>
      <w:bookmarkStart w:id="2" w:name="_Toc178534915"/>
      <w:r w:rsidRPr="0094173C">
        <w:rPr>
          <w:rFonts w:ascii="CorpoS" w:eastAsia="MB Corpo A Title Cond Office" w:hAnsi="CorpoS" w:cs="MB Corpo A Title Cond Office"/>
          <w:b/>
          <w:bCs/>
          <w:sz w:val="32"/>
          <w:szCs w:val="32"/>
          <w:lang w:val="tr-TR"/>
        </w:rPr>
        <w:t>Dijital, verimli ve gelecek odaklı: Vitoria fabrikası VLE’nin seri üretimine başlıyor</w:t>
      </w:r>
      <w:r>
        <w:rPr>
          <w:rFonts w:ascii="CorpoS" w:eastAsia="MB Corpo A Title Cond Office" w:hAnsi="CorpoS" w:cs="MB Corpo A Title Cond Office"/>
          <w:b/>
          <w:bCs/>
          <w:sz w:val="32"/>
          <w:szCs w:val="32"/>
          <w:lang w:val="tr-TR"/>
        </w:rPr>
        <w:t xml:space="preserve"> </w:t>
      </w:r>
    </w:p>
    <w:p w14:paraId="667E818A" w14:textId="77777777" w:rsidR="0094173C" w:rsidRPr="000D0ED4" w:rsidRDefault="0094173C" w:rsidP="00F22FBA">
      <w:pPr>
        <w:pStyle w:val="A04List"/>
        <w:numPr>
          <w:ilvl w:val="0"/>
          <w:numId w:val="0"/>
        </w:numPr>
        <w:ind w:left="516"/>
        <w:jc w:val="both"/>
        <w:rPr>
          <w:rFonts w:ascii="CorpoS" w:eastAsia="Times New Roman" w:hAnsi="CorpoS"/>
          <w:b/>
          <w:bCs/>
          <w:kern w:val="0"/>
          <w:sz w:val="24"/>
          <w:szCs w:val="24"/>
          <w:lang w:val="tr-TR" w:eastAsia="tr-TR"/>
          <w14:ligatures w14:val="none"/>
        </w:rPr>
      </w:pPr>
    </w:p>
    <w:p w14:paraId="54B83340" w14:textId="77777777" w:rsidR="0033638C" w:rsidRPr="0033638C" w:rsidRDefault="0033638C" w:rsidP="0033638C">
      <w:pPr>
        <w:pStyle w:val="A04List"/>
        <w:rPr>
          <w:rFonts w:ascii="CorpoS" w:hAnsi="CorpoS"/>
          <w:b/>
          <w:bCs/>
          <w:lang w:val="tr-TR"/>
        </w:rPr>
      </w:pPr>
      <w:r w:rsidRPr="0033638C">
        <w:rPr>
          <w:rFonts w:ascii="CorpoS" w:hAnsi="CorpoS"/>
          <w:b/>
          <w:bCs/>
          <w:lang w:val="tr-TR"/>
        </w:rPr>
        <w:t>Mercedes-Benz Hafif Ticari Araçlar, Vitoria fabrikasında tamamen elektrikli yeni Mercedes-Benz VLE’nin seri üretimine başlıyor.</w:t>
      </w:r>
    </w:p>
    <w:p w14:paraId="3992FCF6" w14:textId="37CC2577" w:rsidR="0033638C" w:rsidRPr="0033638C" w:rsidRDefault="0033638C" w:rsidP="0033638C">
      <w:pPr>
        <w:pStyle w:val="A04List"/>
        <w:rPr>
          <w:rFonts w:ascii="CorpoS" w:hAnsi="CorpoS"/>
          <w:b/>
          <w:bCs/>
          <w:lang w:val="tr-TR"/>
        </w:rPr>
      </w:pPr>
      <w:r w:rsidRPr="0033638C">
        <w:rPr>
          <w:rFonts w:ascii="CorpoS" w:hAnsi="CorpoS"/>
          <w:b/>
          <w:bCs/>
          <w:lang w:val="tr-TR"/>
        </w:rPr>
        <w:t>Mercedes-Benz, Vitoria fabrikası</w:t>
      </w:r>
      <w:r w:rsidR="00D77151">
        <w:rPr>
          <w:rFonts w:ascii="CorpoS" w:hAnsi="CorpoS"/>
          <w:b/>
          <w:bCs/>
          <w:lang w:val="tr-TR"/>
        </w:rPr>
        <w:t xml:space="preserve"> dönüşümü </w:t>
      </w:r>
      <w:r w:rsidRPr="0033638C">
        <w:rPr>
          <w:rFonts w:ascii="CorpoS" w:hAnsi="CorpoS"/>
          <w:b/>
          <w:bCs/>
          <w:lang w:val="tr-TR"/>
        </w:rPr>
        <w:t>ve VLE üretim</w:t>
      </w:r>
      <w:r w:rsidR="00D77151">
        <w:rPr>
          <w:rFonts w:ascii="CorpoS" w:hAnsi="CorpoS"/>
          <w:b/>
          <w:bCs/>
          <w:lang w:val="tr-TR"/>
        </w:rPr>
        <w:t xml:space="preserve"> başlangıcı ile </w:t>
      </w:r>
      <w:r w:rsidRPr="0033638C">
        <w:rPr>
          <w:rFonts w:ascii="CorpoS" w:hAnsi="CorpoS"/>
          <w:b/>
          <w:bCs/>
          <w:lang w:val="tr-TR"/>
        </w:rPr>
        <w:t>bu tesisin yeni nesil hafif ticari araçlar için son derece modern, sürdürülebilir ve stratejik açıdan merkezi bir üretim merkezi haline gelme yolundaki başarılı gelişiminin altını çiziyor.</w:t>
      </w:r>
    </w:p>
    <w:p w14:paraId="2FEEFB3D" w14:textId="618C9BE4" w:rsidR="00994C72" w:rsidRPr="00994C72" w:rsidRDefault="0033638C" w:rsidP="00994C72">
      <w:pPr>
        <w:pStyle w:val="A04List"/>
        <w:rPr>
          <w:rFonts w:ascii="CorpoS" w:hAnsi="CorpoS"/>
          <w:b/>
          <w:bCs/>
          <w:lang w:val="tr-TR"/>
        </w:rPr>
      </w:pPr>
      <w:r w:rsidRPr="0033638C">
        <w:rPr>
          <w:rFonts w:ascii="CorpoS" w:hAnsi="CorpoS"/>
          <w:b/>
          <w:bCs/>
          <w:lang w:val="tr-TR"/>
        </w:rPr>
        <w:t>VLE, özel olarak geliştirilmiş, modüler ve güç aktarma sistemleri açısından esnek olan Van Mimarisi’ne dayanan ilk araç ve Grand Limousine’in yeni döneminin başlangıcını gösteriyor.</w:t>
      </w:r>
    </w:p>
    <w:p w14:paraId="389C503B" w14:textId="78B50B6D" w:rsidR="00994C72" w:rsidRPr="001B656D" w:rsidRDefault="00994C72" w:rsidP="001B656D">
      <w:pPr>
        <w:pStyle w:val="A03Flietext"/>
        <w:jc w:val="both"/>
        <w:rPr>
          <w:lang w:val="tr-TR"/>
        </w:rPr>
      </w:pPr>
      <w:r w:rsidRPr="001B656D">
        <w:rPr>
          <w:lang w:val="tr-TR"/>
        </w:rPr>
        <w:t xml:space="preserve">Mercedes-Benz, İspanya’nın Vitoria fabrikasında Mercedes-Benz VLE’nin seri üretiminin başlamasını özel bir etkinlikle kutladı. Törene, Mercedes-Benz Hafif Ticari Araçlar Başkanı Thomas Klein ve Mercedes-Benz Group AG Yönetim Kurulu Başkanı Ola Källenius’un yanı sıra İspanya Sanayi ve Turizm Bakanı Jordi Hereu ile Bask Özerk Bölgesi Başkanı Imanol Pradales de katıldı. Mercedes-Benz, üretim tesisinin endüstriyel, stratejik ve bölgesel önemini vurgularken </w:t>
      </w:r>
      <w:proofErr w:type="spellStart"/>
      <w:r w:rsidRPr="001B656D">
        <w:rPr>
          <w:lang w:val="tr-TR"/>
        </w:rPr>
        <w:t>Vitoria</w:t>
      </w:r>
      <w:proofErr w:type="spellEnd"/>
      <w:r w:rsidRPr="001B656D">
        <w:rPr>
          <w:lang w:val="tr-TR"/>
        </w:rPr>
        <w:t xml:space="preserve"> fabrikasının dönüşümünü</w:t>
      </w:r>
      <w:r w:rsidR="00B044DA">
        <w:rPr>
          <w:lang w:val="tr-TR"/>
        </w:rPr>
        <w:t>n</w:t>
      </w:r>
      <w:r w:rsidRPr="001B656D">
        <w:rPr>
          <w:lang w:val="tr-TR"/>
        </w:rPr>
        <w:t xml:space="preserve"> Mercedes-Benz Hafif Ticari Araçlar'ın Avrupa'daki en önemli endüstriyel gelecek projelerinden biri haline geldiğini vurguladı.</w:t>
      </w:r>
    </w:p>
    <w:p w14:paraId="5FBEBB47" w14:textId="77777777" w:rsidR="00994C72" w:rsidRPr="001B656D" w:rsidRDefault="00994C72" w:rsidP="001B656D">
      <w:pPr>
        <w:pStyle w:val="A03Flietext"/>
        <w:jc w:val="both"/>
        <w:rPr>
          <w:lang w:val="tr-TR"/>
        </w:rPr>
      </w:pPr>
    </w:p>
    <w:p w14:paraId="33237673" w14:textId="500FDF26" w:rsidR="00994C72" w:rsidRPr="001B656D" w:rsidRDefault="00994C72" w:rsidP="001B656D">
      <w:pPr>
        <w:pStyle w:val="A03Flietext"/>
        <w:jc w:val="both"/>
        <w:rPr>
          <w:lang w:val="tr-TR"/>
        </w:rPr>
      </w:pPr>
      <w:r w:rsidRPr="001B656D">
        <w:rPr>
          <w:lang w:val="tr-TR"/>
        </w:rPr>
        <w:t xml:space="preserve">Üretimin başlaması, önemli bir dönüm noktası olmasının yanı sıra, Vitoria’daki Mercedes-Benz Hafif Ticari Araçlar için yeni bir aşamanın başlangıcını da işaret ediyor. </w:t>
      </w:r>
      <w:proofErr w:type="spellStart"/>
      <w:r w:rsidRPr="001B656D">
        <w:rPr>
          <w:lang w:val="tr-TR"/>
        </w:rPr>
        <w:t>Vitoria</w:t>
      </w:r>
      <w:proofErr w:type="spellEnd"/>
      <w:r w:rsidRPr="001B656D">
        <w:rPr>
          <w:lang w:val="tr-TR"/>
        </w:rPr>
        <w:t xml:space="preserve"> tesisi, </w:t>
      </w:r>
      <w:r w:rsidR="00B044DA" w:rsidRPr="001B656D">
        <w:rPr>
          <w:lang w:val="tr-TR"/>
        </w:rPr>
        <w:t xml:space="preserve">VLE ile </w:t>
      </w:r>
      <w:r w:rsidRPr="001B656D">
        <w:rPr>
          <w:lang w:val="tr-TR"/>
        </w:rPr>
        <w:t>ilk kez yeni geliştirilen, modüler ve ölçeklenebilir Van Mimarisi üzerinde bir araç üretiyor. Gelecekte bu mimari, hem özel hem de ticari sektörlerde Mercedes-Benz Hafif Ticari Araçlar’ın tüm ürün portföyünün teknolojik temelini oluşturacak. Bu nedenle Vitoria fabrikası, Mercedes-Benz’in küresel üretim ağında yeni VLE’yi seri olarak üreten ilk tesis oldu. Çin’deki Fuzhou fabrikası da yıl sonunda bu şekilde, özellikle Çin pazarı için araçlar üretecek.</w:t>
      </w:r>
    </w:p>
    <w:p w14:paraId="7283E394" w14:textId="77777777" w:rsidR="00994C72" w:rsidRPr="001B656D" w:rsidRDefault="00994C72" w:rsidP="001B656D">
      <w:pPr>
        <w:pStyle w:val="A03Flietext"/>
        <w:jc w:val="both"/>
        <w:rPr>
          <w:lang w:val="tr-TR"/>
        </w:rPr>
      </w:pPr>
    </w:p>
    <w:p w14:paraId="48BEA1BF" w14:textId="77777777" w:rsidR="00994C72" w:rsidRPr="001B656D" w:rsidRDefault="00994C72" w:rsidP="001B656D">
      <w:pPr>
        <w:pStyle w:val="A03Flietext"/>
        <w:jc w:val="both"/>
        <w:rPr>
          <w:b/>
          <w:bCs/>
          <w:lang w:val="tr-TR"/>
        </w:rPr>
      </w:pPr>
      <w:r w:rsidRPr="001B656D">
        <w:rPr>
          <w:b/>
          <w:bCs/>
          <w:lang w:val="tr-TR"/>
        </w:rPr>
        <w:t xml:space="preserve">Yeni Mercedes-Benz VLE: Yeni bir çağda mekânı yeniden tanımlıyor </w:t>
      </w:r>
    </w:p>
    <w:p w14:paraId="1A83624C" w14:textId="6937E8A4" w:rsidR="00994C72" w:rsidRDefault="00994C72" w:rsidP="001B656D">
      <w:pPr>
        <w:pStyle w:val="A03Flietext"/>
        <w:jc w:val="both"/>
        <w:rPr>
          <w:lang w:val="tr-TR"/>
        </w:rPr>
      </w:pPr>
      <w:r w:rsidRPr="001B656D">
        <w:rPr>
          <w:lang w:val="tr-TR"/>
        </w:rPr>
        <w:t>Mart’ta dünya prömiyerini gerçekleştiren Mercedes-Benz VLE, iki dünyanın en iyi özelliklerini bir araya getiriyor; bir limuzinin konforu ve sürüş dinamikleriyle bir MPV’nin genişliği, çok yönlülüğü ve esnekliği. Yüksek verimliliği, yeni 800 volt teknolojisi ve ultra hızlı şarj özelliği sayesinde, yeniden tanımlanan Grand Limousine, çok çeşitli kullanım alanlarına uygun olmasının yanında sunduğu sekiz koltuğa kadar oturma alanı ve 700 kilometreden fazla menzili (WLTP)</w:t>
      </w:r>
      <w:r w:rsidR="00A568DC">
        <w:rPr>
          <w:rStyle w:val="DipnotBavurusu"/>
          <w:lang w:val="tr-TR"/>
        </w:rPr>
        <w:footnoteReference w:id="1"/>
      </w:r>
      <w:r w:rsidR="0005208C">
        <w:rPr>
          <w:lang w:val="tr-TR"/>
        </w:rPr>
        <w:t xml:space="preserve"> </w:t>
      </w:r>
      <w:r w:rsidR="00A568DC">
        <w:rPr>
          <w:rStyle w:val="DipnotBavurusu"/>
          <w:lang w:val="tr-TR"/>
        </w:rPr>
        <w:footnoteReference w:id="2"/>
      </w:r>
      <w:r w:rsidRPr="001B656D">
        <w:rPr>
          <w:rStyle w:val="SonNotBavurusu"/>
          <w:lang w:val="tr-TR"/>
        </w:rPr>
        <w:t xml:space="preserve"> </w:t>
      </w:r>
      <w:r w:rsidRPr="001B656D">
        <w:rPr>
          <w:lang w:val="tr-TR"/>
        </w:rPr>
        <w:t xml:space="preserve">ile yeni standartlar belirliyor. </w:t>
      </w:r>
    </w:p>
    <w:p w14:paraId="0E189B12" w14:textId="77777777" w:rsidR="0082129E" w:rsidRDefault="0082129E" w:rsidP="001B656D">
      <w:pPr>
        <w:pStyle w:val="A03Flietext"/>
        <w:jc w:val="both"/>
        <w:rPr>
          <w:lang w:val="tr-TR"/>
        </w:rPr>
      </w:pPr>
    </w:p>
    <w:p w14:paraId="4570EEA5" w14:textId="0443D6B0" w:rsidR="0082129E" w:rsidRPr="001B656D" w:rsidRDefault="0082129E" w:rsidP="001B656D">
      <w:pPr>
        <w:pStyle w:val="A03Flietext"/>
        <w:jc w:val="both"/>
        <w:rPr>
          <w:lang w:val="tr-TR"/>
        </w:rPr>
      </w:pPr>
      <w:r w:rsidRPr="0082129E">
        <w:rPr>
          <w:lang w:val="tr-TR"/>
        </w:rPr>
        <w:lastRenderedPageBreak/>
        <w:t>Mercedes-Benz VLE 300 elektrikli | Ön değerler: karma enerji tüketimi: 20.7–18.4 kWh/100 km | karma CO₂ emisyonları: 0 g/km | CO₂</w:t>
      </w:r>
      <w:r>
        <w:rPr>
          <w:lang w:val="tr-TR"/>
        </w:rPr>
        <w:t xml:space="preserve"> </w:t>
      </w:r>
      <w:r w:rsidRPr="0082129E">
        <w:rPr>
          <w:lang w:val="tr-TR"/>
        </w:rPr>
        <w:t>sınıfı: A</w:t>
      </w:r>
    </w:p>
    <w:p w14:paraId="3D5EBBBA" w14:textId="77777777" w:rsidR="00994C72" w:rsidRPr="001B656D" w:rsidRDefault="00994C72" w:rsidP="001B656D">
      <w:pPr>
        <w:pStyle w:val="A03Flietext"/>
        <w:jc w:val="both"/>
        <w:rPr>
          <w:lang w:val="tr-TR"/>
        </w:rPr>
      </w:pPr>
    </w:p>
    <w:p w14:paraId="266391A0" w14:textId="29CDD1DD" w:rsidR="00994C72" w:rsidRDefault="00994C72" w:rsidP="001B656D">
      <w:pPr>
        <w:pStyle w:val="A03Flietext"/>
        <w:jc w:val="both"/>
        <w:rPr>
          <w:lang w:val="tr-TR"/>
        </w:rPr>
      </w:pPr>
      <w:r w:rsidRPr="001B656D">
        <w:rPr>
          <w:lang w:val="tr-TR"/>
        </w:rPr>
        <w:t>Buna ek olarak, akıllı Mercedes-Benz İşletim Sistemi (MB.OS), Mercedes-Benz deneyimini yepyeni bir seviyeye taşıyor. Sistem, destek ve bilgi-eğlence sistemlerinden sürüş performansına kadar her alanı kontrol ediyor.</w:t>
      </w:r>
    </w:p>
    <w:p w14:paraId="02864DC9" w14:textId="77777777" w:rsidR="001B656D" w:rsidRPr="001B656D" w:rsidRDefault="001B656D" w:rsidP="001B656D">
      <w:pPr>
        <w:pStyle w:val="A03Flietext"/>
        <w:jc w:val="both"/>
        <w:rPr>
          <w:lang w:val="tr-TR"/>
        </w:rPr>
      </w:pPr>
    </w:p>
    <w:p w14:paraId="3EDD11ED" w14:textId="183F4974" w:rsidR="00994C72" w:rsidRPr="001B656D" w:rsidRDefault="00994C72" w:rsidP="001B656D">
      <w:pPr>
        <w:spacing w:line="300" w:lineRule="atLeast"/>
        <w:jc w:val="both"/>
        <w:rPr>
          <w:rFonts w:ascii="MB Corpo S Text Office" w:hAnsi="MB Corpo S Text Office"/>
          <w:sz w:val="21"/>
          <w:szCs w:val="21"/>
          <w:lang w:val="tr-TR"/>
        </w:rPr>
      </w:pPr>
      <w:r w:rsidRPr="00D77151">
        <w:rPr>
          <w:rFonts w:ascii="MB Corpo S Text Office Light" w:eastAsiaTheme="minorEastAsia" w:hAnsi="MB Corpo S Text Office Light"/>
          <w:b/>
          <w:bCs/>
          <w:kern w:val="2"/>
          <w:sz w:val="21"/>
          <w:szCs w:val="21"/>
          <w:lang w:val="tr-TR" w:eastAsia="de-DE"/>
          <w14:ligatures w14:val="standardContextual"/>
        </w:rPr>
        <w:t>Mercedes-Benz Group AG Yönetim Kurulu Başkanı Ola Källenius</w:t>
      </w:r>
      <w:r w:rsidRPr="001B656D">
        <w:rPr>
          <w:rFonts w:ascii="MB Corpo S Text Office" w:hAnsi="MB Corpo S Text Office"/>
          <w:sz w:val="21"/>
          <w:szCs w:val="21"/>
          <w:lang w:val="tr-TR"/>
        </w:rPr>
        <w:t xml:space="preserve"> </w:t>
      </w:r>
      <w:r w:rsidRPr="00D77151">
        <w:rPr>
          <w:rFonts w:ascii="MB Corpo S Text Office Light" w:eastAsiaTheme="minorEastAsia" w:hAnsi="MB Corpo S Text Office Light"/>
          <w:kern w:val="2"/>
          <w:sz w:val="21"/>
          <w:szCs w:val="21"/>
          <w:lang w:val="tr-TR" w:eastAsia="de-DE"/>
          <w14:ligatures w14:val="standardContextual"/>
        </w:rPr>
        <w:t>VLE’nin, Mercedes-Benz’de inovasyonu hızlı, odaklanmış ve en yüksek kaliteye ulaşma hedefiyle yönlendirdiklerini gösterdiğini belirterek “Bu aracı, dijital geliştirme yaklaşımı, güçlü, işlevler arası uluslararası ekipler ve Mercedes’in vaadini yollarda gerçeğe dönüştüren Vitoria fabrikası sayesinde çok kısa bir sürede geliştirdik.” dedi.</w:t>
      </w:r>
      <w:r w:rsidRPr="001B656D">
        <w:rPr>
          <w:rFonts w:ascii="MB Corpo S Text Office" w:hAnsi="MB Corpo S Text Office"/>
          <w:sz w:val="21"/>
          <w:szCs w:val="21"/>
          <w:lang w:val="tr-TR"/>
        </w:rPr>
        <w:t xml:space="preserve"> </w:t>
      </w:r>
    </w:p>
    <w:p w14:paraId="420594FA" w14:textId="77777777" w:rsidR="00994C72" w:rsidRPr="001B656D" w:rsidRDefault="00994C72" w:rsidP="001B656D">
      <w:pPr>
        <w:pStyle w:val="A03Flietext"/>
        <w:jc w:val="both"/>
        <w:rPr>
          <w:b/>
          <w:bCs/>
          <w:lang w:val="tr-TR"/>
        </w:rPr>
      </w:pPr>
      <w:r w:rsidRPr="001B656D">
        <w:rPr>
          <w:b/>
          <w:bCs/>
          <w:lang w:val="tr-TR"/>
        </w:rPr>
        <w:t>Vitoria fabrikası başarıyla dönüştürüldü</w:t>
      </w:r>
    </w:p>
    <w:p w14:paraId="6B311987" w14:textId="77777777" w:rsidR="00994C72" w:rsidRPr="001B656D" w:rsidRDefault="00994C72" w:rsidP="001B656D">
      <w:pPr>
        <w:pStyle w:val="A03Flietext"/>
        <w:jc w:val="both"/>
        <w:rPr>
          <w:lang w:val="tr-TR"/>
        </w:rPr>
      </w:pPr>
      <w:r w:rsidRPr="001B656D">
        <w:rPr>
          <w:lang w:val="tr-TR"/>
        </w:rPr>
        <w:t>VLE’nin seri üretimine başlanması, Mercedes-Benz Hafif Ticari Araçlar’ın Avrupa’daki en büyük endüstriyel gelecek projelerinden biri olan Vitoria fabrikasının kapsamlı dönüşümünde önemli bir adım. Yeni kaporta atölyesi, boyahane ve montaj alanlarına yapılan büyük yatırımların yanı sıra modernize edilen lojistik ve BT altyapıları sayesinde; dijital, verimli ve geleceğe odaklı bir yapıya kavuşan tesiste artık tek bir hat üzerinde son derece esnek, çoklu güç aktarma sistemine sahip araç üretimi gerçekleştirilebiliyor. Tesisteki bu kapsamlı dönüşüm; V-Serisi, Vito ve eVito gibi mevcut modellerin üretimi kesintisiz devam ederken tamamlandı.</w:t>
      </w:r>
    </w:p>
    <w:p w14:paraId="55AD40A9" w14:textId="77777777" w:rsidR="00994C72" w:rsidRPr="001B656D" w:rsidRDefault="00994C72" w:rsidP="001B656D">
      <w:pPr>
        <w:pStyle w:val="A03Flietext"/>
        <w:jc w:val="both"/>
        <w:rPr>
          <w:lang w:val="tr-TR"/>
        </w:rPr>
      </w:pPr>
    </w:p>
    <w:p w14:paraId="0FF4E7F4" w14:textId="1CED1027" w:rsidR="00994C72" w:rsidRDefault="00994C72" w:rsidP="001B656D">
      <w:pPr>
        <w:pStyle w:val="A03Flietext"/>
        <w:jc w:val="both"/>
        <w:rPr>
          <w:lang w:val="tr-TR"/>
        </w:rPr>
      </w:pPr>
      <w:r w:rsidRPr="001B656D">
        <w:rPr>
          <w:lang w:val="tr-TR"/>
        </w:rPr>
        <w:t>Bu doğrultuda tesis, Mercedes-Benz Hafif Ticari Araçlar’ın küresel üretim ağı içinde stratejik bir kilit rol üstleniyor. Gelecekte, tamamen elektrikli yeni VLE’nin yanı sıra bu yeni mimariyi temel alan diğer modeller de burada üretilecek. Dolayısıyla VLE’nin seri üretimine başlanması, Vitoria tesisinin uzun vadeli rekabet gücünü ve gelecekteki kalıcılığını güçlendirirken, Mercedes-Benz’in bölgeye olan bağlılığının da altını çiziyor.</w:t>
      </w:r>
    </w:p>
    <w:p w14:paraId="602FEFAD" w14:textId="77777777" w:rsidR="001B656D" w:rsidRPr="001B656D" w:rsidRDefault="001B656D" w:rsidP="001B656D">
      <w:pPr>
        <w:pStyle w:val="A03Flietext"/>
        <w:jc w:val="both"/>
        <w:rPr>
          <w:lang w:val="tr-TR"/>
        </w:rPr>
      </w:pPr>
    </w:p>
    <w:p w14:paraId="7E1F3E52" w14:textId="3007B373" w:rsidR="00994C72" w:rsidRPr="00D77151" w:rsidRDefault="00994C72" w:rsidP="001B656D">
      <w:pPr>
        <w:spacing w:line="300" w:lineRule="atLeast"/>
        <w:jc w:val="both"/>
        <w:rPr>
          <w:rFonts w:ascii="MB Corpo S Text Office Light" w:eastAsiaTheme="minorEastAsia" w:hAnsi="MB Corpo S Text Office Light"/>
          <w:kern w:val="2"/>
          <w:sz w:val="21"/>
          <w:szCs w:val="21"/>
          <w:lang w:val="tr-TR" w:eastAsia="de-DE"/>
          <w14:ligatures w14:val="standardContextual"/>
        </w:rPr>
      </w:pPr>
      <w:r w:rsidRPr="00D77151">
        <w:rPr>
          <w:rFonts w:ascii="MB Corpo S Text Office Light" w:eastAsiaTheme="minorEastAsia" w:hAnsi="MB Corpo S Text Office Light"/>
          <w:b/>
          <w:bCs/>
          <w:kern w:val="2"/>
          <w:sz w:val="21"/>
          <w:szCs w:val="21"/>
          <w:lang w:val="tr-TR" w:eastAsia="de-DE"/>
          <w14:ligatures w14:val="standardContextual"/>
        </w:rPr>
        <w:t>Mercedes-Benz Hafifi Ticari Araçlar Başkanı Thomas Klein</w:t>
      </w:r>
      <w:r w:rsidRPr="00D77151">
        <w:rPr>
          <w:rFonts w:ascii="MB Corpo S Text Office Light" w:eastAsiaTheme="minorEastAsia" w:hAnsi="MB Corpo S Text Office Light"/>
          <w:kern w:val="2"/>
          <w:sz w:val="21"/>
          <w:szCs w:val="21"/>
          <w:lang w:val="tr-TR" w:eastAsia="de-DE"/>
          <w14:ligatures w14:val="standardContextual"/>
        </w:rPr>
        <w:t xml:space="preserve"> yeni VLE’nin bir Grand Limousine olarak aileler ve hobi odaklı müşteriler için esnek bir araçtan, seçkin transfer hizmetlerine kadar çok geniş bir kullanım alanı için mükemmel olduğunu söyleyerek “VLE’nin Vitoria’daki üretimiyle artık yeni bir döneme giriyoruz. Ekibimiz işe koyulmak ve VLE ile gerçek bir öncülük hikayesi yazmak için son derece motive. Tesisin bu kapsamlı hazırlıkları çok kısa bir sürede hayata geçirmiş olmasından dolayı çok gururluyum.”</w:t>
      </w:r>
      <w:r w:rsidR="00734EC6" w:rsidRPr="00D77151">
        <w:rPr>
          <w:rFonts w:ascii="MB Corpo S Text Office Light" w:eastAsiaTheme="minorEastAsia" w:hAnsi="MB Corpo S Text Office Light"/>
          <w:kern w:val="2"/>
          <w:sz w:val="21"/>
          <w:szCs w:val="21"/>
          <w:lang w:val="tr-TR" w:eastAsia="de-DE"/>
          <w14:ligatures w14:val="standardContextual"/>
        </w:rPr>
        <w:t xml:space="preserve"> </w:t>
      </w:r>
      <w:r w:rsidRPr="00D77151">
        <w:rPr>
          <w:rFonts w:ascii="MB Corpo S Text Office Light" w:eastAsiaTheme="minorEastAsia" w:hAnsi="MB Corpo S Text Office Light"/>
          <w:kern w:val="2"/>
          <w:sz w:val="21"/>
          <w:szCs w:val="21"/>
          <w:lang w:val="tr-TR" w:eastAsia="de-DE"/>
          <w14:ligatures w14:val="standardContextual"/>
        </w:rPr>
        <w:t xml:space="preserve">diyerek bunun ekiplerinin yüksek düzeydeki uzmanlığının ve esnekliğinin etkileyici bir göstergesi olduğunun altını çizdi. </w:t>
      </w:r>
    </w:p>
    <w:p w14:paraId="0FA6D1F1" w14:textId="77777777" w:rsidR="00994C72" w:rsidRPr="001B656D" w:rsidRDefault="00994C72" w:rsidP="001B656D">
      <w:pPr>
        <w:pStyle w:val="A03Flietext"/>
        <w:jc w:val="both"/>
        <w:rPr>
          <w:lang w:val="tr-TR"/>
        </w:rPr>
      </w:pPr>
      <w:r w:rsidRPr="001B656D">
        <w:rPr>
          <w:lang w:val="tr-TR"/>
        </w:rPr>
        <w:t>Tesisin bu başarılı dönüşümü, yaklaşık 5 bin çalışandan oluşan iş gücünün gösterdiği yüksek esneklik ve kararlılık sayesinde mümkün oldu. Bu bağlılık, aynı zamanda VLE’nin başarılı üretim artışının temelini oluşturuyor. Çalışanlar, düzenlenen 160’tan fazla eğitim programı ile yeni teknolojilere, malzemelere, BT standartlarına ve süreçlere hazırlandı. Ulusal ve uluslararası ölçekteki bu yeterlilik ve eğitim kriterleri; kaliteyi, istikrarı ve seri üretime mükemmel bir başlangıç yapılmasını güvence altına alıyor.</w:t>
      </w:r>
    </w:p>
    <w:p w14:paraId="0DD0D1A9" w14:textId="77777777" w:rsidR="00994C72" w:rsidRPr="001B656D" w:rsidRDefault="00994C72" w:rsidP="001B656D">
      <w:pPr>
        <w:pStyle w:val="A03Flietext"/>
        <w:jc w:val="both"/>
        <w:rPr>
          <w:lang w:val="tr-TR"/>
        </w:rPr>
      </w:pPr>
    </w:p>
    <w:p w14:paraId="1F080255" w14:textId="2DA7F3AA" w:rsidR="00994C72" w:rsidRPr="00D77151" w:rsidRDefault="00994C72" w:rsidP="001B656D">
      <w:pPr>
        <w:pStyle w:val="A03Flietext"/>
        <w:jc w:val="both"/>
        <w:rPr>
          <w:lang w:val="tr-TR"/>
        </w:rPr>
      </w:pPr>
      <w:r w:rsidRPr="00D77151">
        <w:rPr>
          <w:b/>
          <w:bCs/>
          <w:lang w:val="tr-TR"/>
        </w:rPr>
        <w:t>Mercedes-Benz Vitoria Fabrika Müdürü Bernd Krottmayer</w:t>
      </w:r>
      <w:r w:rsidRPr="00D77151">
        <w:rPr>
          <w:lang w:val="tr-TR"/>
        </w:rPr>
        <w:t xml:space="preserve"> de VLE’nin seri üretiminin başlamasının fabrikanın başarılı dönüşümü ve seri üretimdeki bu ivmenin zorlu görevleri yüksek uzmanlık, esneklik ve tutkuyla göğüsleyen çalışanların günlük özverisinin bir sonucu olduğunu vurguladı ve çalışanların bu dönüşümü hayata geçirerek Vitoria’yı Mercedes-Benz Hafif Ticari Araçlar’ın geleceği için güçlü bir merkez haline getirdiklerini belirtti.</w:t>
      </w:r>
    </w:p>
    <w:p w14:paraId="114E4ABA" w14:textId="77777777" w:rsidR="00994C72" w:rsidRPr="001B656D" w:rsidRDefault="00994C72" w:rsidP="001B656D">
      <w:pPr>
        <w:pStyle w:val="A03Flietext"/>
        <w:jc w:val="both"/>
        <w:rPr>
          <w:rFonts w:ascii="MB Corpo S Text Office" w:eastAsia="Times New Roman" w:hAnsi="MB Corpo S Text Office" w:cs="Times New Roman"/>
          <w:kern w:val="0"/>
          <w:lang w:val="tr-TR"/>
          <w14:ligatures w14:val="none"/>
        </w:rPr>
      </w:pPr>
    </w:p>
    <w:p w14:paraId="03957EDE" w14:textId="77777777" w:rsidR="00994C72" w:rsidRPr="001B656D" w:rsidRDefault="00994C72" w:rsidP="001B656D">
      <w:pPr>
        <w:pStyle w:val="A03Flietext"/>
        <w:jc w:val="both"/>
        <w:rPr>
          <w:lang w:val="tr-TR"/>
        </w:rPr>
      </w:pPr>
      <w:r w:rsidRPr="001B656D">
        <w:rPr>
          <w:b/>
          <w:bCs/>
          <w:lang w:val="tr-TR"/>
        </w:rPr>
        <w:t xml:space="preserve">Mercedes-Benz Hafif Ticari Araçlar’ın üretimindeki sürdürülebilirlik </w:t>
      </w:r>
    </w:p>
    <w:p w14:paraId="1930AE18" w14:textId="7E202100" w:rsidR="00994C72" w:rsidRPr="001B656D" w:rsidRDefault="00994C72" w:rsidP="001B656D">
      <w:pPr>
        <w:pStyle w:val="A03Flietext"/>
        <w:jc w:val="both"/>
        <w:rPr>
          <w:lang w:val="tr-TR"/>
        </w:rPr>
      </w:pPr>
      <w:r w:rsidRPr="001B656D">
        <w:rPr>
          <w:lang w:val="tr-TR"/>
        </w:rPr>
        <w:t>Dijitalleşme ve nitelikli iş gücü eğitimlerinin yanı sıra üretimde sürdürülebilirlik de merkezi bir rol oynuyor. Mercedes-Benz VLE ve bu aracın Vitoria'daki üretimi, kaynakları koruyan ve düşük emisyonlu bir üretim yaklaşımını destekleyecek şekilde tasarlandı. Vitoria fabrikası, 2022 yılından</w:t>
      </w:r>
      <w:r w:rsidR="00864208">
        <w:rPr>
          <w:rStyle w:val="DipnotBavurusu"/>
          <w:lang w:val="tr-TR"/>
        </w:rPr>
        <w:footnoteReference w:id="3"/>
      </w:r>
      <w:r w:rsidRPr="001B656D">
        <w:rPr>
          <w:lang w:val="tr-TR"/>
        </w:rPr>
        <w:t xml:space="preserve"> bu yana karbon nötr olarak faaliyet gösteriyor. Yenilenebilir enerji kaynaklarından elde edilen elektriğin yanı sıra jeotermal enerji ile kaporta ve boyahane bölümlerinden geri kazanılan atık ısı kullanılıyor. Tesisteki tüm yeni binalar, Sıfır Emisyonlu Bina Standardı (ZEB) ile uyumlu. Ayrıca, tesisin kendi yenilenebilir elektrik ihtiyacını karşılamaya katkı sağlayan bir fotovoltaik sistem de kuruldu.</w:t>
      </w:r>
    </w:p>
    <w:p w14:paraId="7B937EF8" w14:textId="77777777" w:rsidR="00994C72" w:rsidRPr="001B656D" w:rsidRDefault="00994C72" w:rsidP="001B656D">
      <w:pPr>
        <w:pStyle w:val="A03Flietext"/>
        <w:jc w:val="both"/>
        <w:rPr>
          <w:lang w:val="tr-TR"/>
        </w:rPr>
      </w:pPr>
    </w:p>
    <w:p w14:paraId="647AEF65" w14:textId="31BC4B69" w:rsidR="00994C72" w:rsidRPr="001B656D" w:rsidRDefault="00994C72" w:rsidP="001B656D">
      <w:pPr>
        <w:pStyle w:val="A03Flietext"/>
        <w:jc w:val="both"/>
        <w:rPr>
          <w:lang w:val="tr-TR"/>
        </w:rPr>
      </w:pPr>
      <w:r w:rsidRPr="001B656D">
        <w:rPr>
          <w:lang w:val="tr-TR"/>
        </w:rPr>
        <w:lastRenderedPageBreak/>
        <w:t>Bir sonraki adım ise 2026 sonbaharında faaliyete geçecek olan, büyük ölçüde elektrikle çalışan ve esnek bir tasarıma sahip yeni boyahane olacak. Geleneksel boyama süreçlerine kıyasla çok daha düşük doğrudan CO</w:t>
      </w:r>
      <w:r w:rsidRPr="001B656D">
        <w:rPr>
          <w:sz w:val="15"/>
          <w:szCs w:val="15"/>
          <w:lang w:val="tr-TR"/>
        </w:rPr>
        <w:t>2</w:t>
      </w:r>
      <w:r w:rsidRPr="001B656D">
        <w:rPr>
          <w:lang w:val="tr-TR"/>
        </w:rPr>
        <w:t xml:space="preserve"> emisyonuyla çalışacak. Hem binanın tüm işletimi hem de üretim süreci, fosil enerji kaynakları tamamen devre dışı bırakılarak yalnızca yenilenebilir kaynaklardan sağlanan elektrik enerjisiyle</w:t>
      </w:r>
      <w:r w:rsidR="00C0608A">
        <w:rPr>
          <w:lang w:val="tr-TR"/>
        </w:rPr>
        <w:t xml:space="preserve"> </w:t>
      </w:r>
      <w:r w:rsidRPr="001B656D">
        <w:rPr>
          <w:lang w:val="tr-TR"/>
        </w:rPr>
        <w:t>karşılanacak. Mercedes-Benz Hafif Ticari Araçlar, bu önlemlerle Vitoria tesisini geliştirmeye, hafif ticari araç üretiminin</w:t>
      </w:r>
      <w:r w:rsidR="00C0608A">
        <w:rPr>
          <w:lang w:val="tr-TR"/>
        </w:rPr>
        <w:t xml:space="preserve"> </w:t>
      </w:r>
      <w:r w:rsidRPr="001B656D">
        <w:rPr>
          <w:lang w:val="tr-TR"/>
        </w:rPr>
        <w:t>verimliliğini ve çevre performansını güçlendirmeye devam ediyor. Ek olarak, batarya üretimi de dahil olmak üzere optimize edilen süreçler ve teknolojik yenilikler, CO</w:t>
      </w:r>
      <w:r w:rsidRPr="001B656D">
        <w:rPr>
          <w:sz w:val="15"/>
          <w:szCs w:val="15"/>
          <w:lang w:val="tr-TR"/>
        </w:rPr>
        <w:t>2</w:t>
      </w:r>
      <w:r w:rsidRPr="001B656D">
        <w:rPr>
          <w:lang w:val="tr-TR"/>
        </w:rPr>
        <w:t xml:space="preserve"> ayak izinin azaltılmasına katkı sağlıyor.</w:t>
      </w:r>
      <w:bookmarkEnd w:id="0"/>
      <w:bookmarkEnd w:id="1"/>
      <w:bookmarkEnd w:id="2"/>
      <w:r w:rsidR="00C0608A">
        <w:rPr>
          <w:lang w:val="tr-TR"/>
        </w:rPr>
        <w:t xml:space="preserve"> </w:t>
      </w:r>
    </w:p>
    <w:sectPr w:rsidR="00994C72" w:rsidRPr="001B656D" w:rsidSect="009229AB">
      <w:footerReference w:type="default" r:id="rId14"/>
      <w:headerReference w:type="first" r:id="rId15"/>
      <w:footerReference w:type="first" r:id="rId16"/>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E2374" w14:textId="77777777" w:rsidR="005E1068" w:rsidRDefault="005E1068" w:rsidP="00764B8C">
      <w:pPr>
        <w:spacing w:after="0" w:line="240" w:lineRule="auto"/>
      </w:pPr>
      <w:r>
        <w:separator/>
      </w:r>
    </w:p>
  </w:endnote>
  <w:endnote w:type="continuationSeparator" w:id="0">
    <w:p w14:paraId="740031BE" w14:textId="77777777" w:rsidR="005E1068" w:rsidRDefault="005E1068"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B Corpo S Text Office">
    <w:altName w:val="Calibri"/>
    <w:charset w:val="A2"/>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Daimler CAC">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A2"/>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5D3B" w14:textId="77777777" w:rsidR="003C2AE4" w:rsidRPr="0033780C" w:rsidRDefault="003C2AE4" w:rsidP="00B00F20">
    <w:pPr>
      <w:pStyle w:val="D07Pagenumber"/>
      <w:framePr w:wrap="around"/>
    </w:pPr>
    <w:r>
      <w:t>Page</w:t>
    </w:r>
    <w:r w:rsidRPr="0033780C">
      <w:t xml:space="preserv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3A9F8297" w14:textId="77777777" w:rsidR="003C2AE4" w:rsidRDefault="003C2AE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4E4AF" w14:textId="77777777" w:rsidR="00B655EB" w:rsidRPr="00B655EB" w:rsidRDefault="00B655EB" w:rsidP="00B655EB">
    <w:pPr>
      <w:pStyle w:val="AltBilgi"/>
      <w:jc w:val="center"/>
      <w:rPr>
        <w:color w:val="808080" w:themeColor="background1" w:themeShade="80"/>
        <w:lang w:val="en-US"/>
      </w:rPr>
    </w:pPr>
    <w:proofErr w:type="spellStart"/>
    <w:r w:rsidRPr="00B655EB">
      <w:rPr>
        <w:color w:val="808080" w:themeColor="background1" w:themeShade="80"/>
        <w:lang w:val="en-US"/>
      </w:rPr>
      <w:t>Kurumsal</w:t>
    </w:r>
    <w:proofErr w:type="spellEnd"/>
    <w:r w:rsidRPr="00B655EB">
      <w:rPr>
        <w:color w:val="808080" w:themeColor="background1" w:themeShade="80"/>
        <w:lang w:val="en-US"/>
      </w:rPr>
      <w:t xml:space="preserve"> İletişim </w:t>
    </w:r>
    <w:proofErr w:type="spellStart"/>
    <w:r w:rsidRPr="00B655EB">
      <w:rPr>
        <w:color w:val="808080" w:themeColor="background1" w:themeShade="80"/>
        <w:lang w:val="en-US"/>
      </w:rPr>
      <w:t>Bölümü</w:t>
    </w:r>
    <w:proofErr w:type="spellEnd"/>
  </w:p>
  <w:p w14:paraId="157C3D40" w14:textId="0165FD26" w:rsidR="003C2AE4" w:rsidRPr="00B655EB" w:rsidRDefault="00B655EB" w:rsidP="00B655EB">
    <w:pPr>
      <w:pStyle w:val="AltBilgi"/>
      <w:jc w:val="center"/>
      <w:rPr>
        <w:color w:val="808080" w:themeColor="background1" w:themeShade="80"/>
        <w:lang w:val="en-US"/>
      </w:rPr>
    </w:pPr>
    <w:r w:rsidRPr="00B655EB">
      <w:rPr>
        <w:color w:val="808080" w:themeColor="background1" w:themeShade="80"/>
        <w:lang w:val="en-US"/>
      </w:rPr>
      <w:t xml:space="preserve">Mercedes-Benz Otomotiv Ticaret </w:t>
    </w:r>
    <w:proofErr w:type="spellStart"/>
    <w:r w:rsidRPr="00B655EB">
      <w:rPr>
        <w:color w:val="808080" w:themeColor="background1" w:themeShade="80"/>
        <w:lang w:val="en-US"/>
      </w:rPr>
      <w:t>ve</w:t>
    </w:r>
    <w:proofErr w:type="spellEnd"/>
    <w:r w:rsidRPr="00B655EB">
      <w:rPr>
        <w:color w:val="808080" w:themeColor="background1" w:themeShade="80"/>
        <w:lang w:val="en-US"/>
      </w:rPr>
      <w:t xml:space="preserve"> </w:t>
    </w:r>
    <w:proofErr w:type="spellStart"/>
    <w:r w:rsidRPr="00B655EB">
      <w:rPr>
        <w:color w:val="808080" w:themeColor="background1" w:themeShade="80"/>
        <w:lang w:val="en-US"/>
      </w:rPr>
      <w:t>Hizmetler</w:t>
    </w:r>
    <w:proofErr w:type="spellEnd"/>
    <w:r w:rsidRPr="00B655EB">
      <w:rPr>
        <w:color w:val="808080" w:themeColor="background1" w:themeShade="80"/>
        <w:lang w:val="en-US"/>
      </w:rPr>
      <w:t xml:space="preserve"> A.Ş.</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3"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3"/>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3A02FD"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BB5A11"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A8EA8" w14:textId="77777777" w:rsidR="005E1068" w:rsidRDefault="005E1068" w:rsidP="00764B8C">
      <w:pPr>
        <w:spacing w:after="0" w:line="240" w:lineRule="auto"/>
      </w:pPr>
      <w:r>
        <w:separator/>
      </w:r>
    </w:p>
  </w:footnote>
  <w:footnote w:type="continuationSeparator" w:id="0">
    <w:p w14:paraId="368CBC07" w14:textId="77777777" w:rsidR="005E1068" w:rsidRDefault="005E1068" w:rsidP="00764B8C">
      <w:pPr>
        <w:spacing w:after="0" w:line="240" w:lineRule="auto"/>
      </w:pPr>
      <w:r>
        <w:continuationSeparator/>
      </w:r>
    </w:p>
  </w:footnote>
  <w:footnote w:id="1">
    <w:p w14:paraId="00142288" w14:textId="741D5CBE" w:rsidR="00A568DC" w:rsidRPr="00A568DC" w:rsidRDefault="00A568DC">
      <w:pPr>
        <w:pStyle w:val="DipnotMetni"/>
        <w:rPr>
          <w:lang w:val="tr-TR"/>
        </w:rPr>
      </w:pPr>
      <w:r>
        <w:rPr>
          <w:rStyle w:val="DipnotBavurusu"/>
        </w:rPr>
        <w:footnoteRef/>
      </w:r>
      <w:r>
        <w:t xml:space="preserve"> </w:t>
      </w:r>
      <w:proofErr w:type="spellStart"/>
      <w:r w:rsidRPr="00FB04BB">
        <w:rPr>
          <w:rFonts w:asciiTheme="minorHAnsi" w:hAnsiTheme="minorHAnsi"/>
          <w:sz w:val="15"/>
          <w:szCs w:val="15"/>
        </w:rPr>
        <w:t>Belirtilen</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değerler</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öngörülen</w:t>
      </w:r>
      <w:proofErr w:type="spellEnd"/>
      <w:r w:rsidRPr="00FB04BB">
        <w:rPr>
          <w:rFonts w:asciiTheme="minorHAnsi" w:hAnsiTheme="minorHAnsi"/>
          <w:sz w:val="15"/>
          <w:szCs w:val="15"/>
        </w:rPr>
        <w:t xml:space="preserve"> WLTP (Dünya </w:t>
      </w:r>
      <w:proofErr w:type="spellStart"/>
      <w:r w:rsidRPr="00FB04BB">
        <w:rPr>
          <w:rFonts w:asciiTheme="minorHAnsi" w:hAnsiTheme="minorHAnsi"/>
          <w:sz w:val="15"/>
          <w:szCs w:val="15"/>
        </w:rPr>
        <w:t>Çapında</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Uyumlaştırılmış</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Hafif</w:t>
      </w:r>
      <w:proofErr w:type="spellEnd"/>
      <w:r w:rsidRPr="00FB04BB">
        <w:rPr>
          <w:rFonts w:asciiTheme="minorHAnsi" w:hAnsiTheme="minorHAnsi"/>
          <w:sz w:val="15"/>
          <w:szCs w:val="15"/>
        </w:rPr>
        <w:t xml:space="preserve"> Araç Test </w:t>
      </w:r>
      <w:proofErr w:type="spellStart"/>
      <w:r w:rsidRPr="00FB04BB">
        <w:rPr>
          <w:rFonts w:asciiTheme="minorHAnsi" w:hAnsiTheme="minorHAnsi"/>
          <w:sz w:val="15"/>
          <w:szCs w:val="15"/>
        </w:rPr>
        <w:t>Prosedürü</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ölçüm</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prosedürüne</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uygun</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olarak</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belirlenmiştir</w:t>
      </w:r>
      <w:proofErr w:type="spellEnd"/>
      <w:r w:rsidRPr="00FB04BB">
        <w:rPr>
          <w:rFonts w:asciiTheme="minorHAnsi" w:hAnsiTheme="minorHAnsi"/>
          <w:sz w:val="15"/>
          <w:szCs w:val="15"/>
        </w:rPr>
        <w:t xml:space="preserve">. Bir </w:t>
      </w:r>
      <w:proofErr w:type="spellStart"/>
      <w:r w:rsidRPr="00FB04BB">
        <w:rPr>
          <w:rFonts w:asciiTheme="minorHAnsi" w:hAnsiTheme="minorHAnsi"/>
          <w:sz w:val="15"/>
          <w:szCs w:val="15"/>
        </w:rPr>
        <w:t>binek</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otomobilin</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enerji</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tüketimi</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ve</w:t>
      </w:r>
      <w:proofErr w:type="spellEnd"/>
      <w:r w:rsidRPr="00FB04BB">
        <w:rPr>
          <w:rFonts w:asciiTheme="minorHAnsi" w:hAnsiTheme="minorHAnsi"/>
          <w:sz w:val="15"/>
          <w:szCs w:val="15"/>
        </w:rPr>
        <w:t xml:space="preserve"> CO₂ </w:t>
      </w:r>
      <w:proofErr w:type="spellStart"/>
      <w:r w:rsidRPr="00FB04BB">
        <w:rPr>
          <w:rFonts w:asciiTheme="minorHAnsi" w:hAnsiTheme="minorHAnsi"/>
          <w:sz w:val="15"/>
          <w:szCs w:val="15"/>
        </w:rPr>
        <w:t>emisyonları</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yalnızca</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aracın</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yakıtı</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veya</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ilgili</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enerji</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kaynağını</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verimli</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kullanmasına</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değil</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aynı</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zamanda</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sürüş</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tarzına</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ve</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diğer</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teknik</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olmayan</w:t>
      </w:r>
      <w:proofErr w:type="spellEnd"/>
      <w:r w:rsidRPr="00FB04BB">
        <w:rPr>
          <w:rFonts w:asciiTheme="minorHAnsi" w:hAnsiTheme="minorHAnsi"/>
          <w:sz w:val="15"/>
          <w:szCs w:val="15"/>
        </w:rPr>
        <w:t xml:space="preserve"> </w:t>
      </w:r>
      <w:proofErr w:type="spellStart"/>
      <w:r w:rsidRPr="00FB04BB">
        <w:rPr>
          <w:rFonts w:asciiTheme="minorHAnsi" w:hAnsiTheme="minorHAnsi"/>
          <w:sz w:val="15"/>
          <w:szCs w:val="15"/>
        </w:rPr>
        <w:t>faktörlere</w:t>
      </w:r>
      <w:proofErr w:type="spellEnd"/>
      <w:r w:rsidRPr="00FB04BB">
        <w:rPr>
          <w:rFonts w:asciiTheme="minorHAnsi" w:hAnsiTheme="minorHAnsi"/>
          <w:sz w:val="15"/>
          <w:szCs w:val="15"/>
        </w:rPr>
        <w:t xml:space="preserve"> de </w:t>
      </w:r>
      <w:proofErr w:type="spellStart"/>
      <w:r w:rsidRPr="00FB04BB">
        <w:rPr>
          <w:rFonts w:asciiTheme="minorHAnsi" w:hAnsiTheme="minorHAnsi"/>
          <w:sz w:val="15"/>
          <w:szCs w:val="15"/>
        </w:rPr>
        <w:t>bağlıdır</w:t>
      </w:r>
      <w:proofErr w:type="spellEnd"/>
      <w:r w:rsidRPr="00FB04BB">
        <w:rPr>
          <w:rFonts w:asciiTheme="minorHAnsi" w:hAnsiTheme="minorHAnsi"/>
          <w:sz w:val="15"/>
          <w:szCs w:val="15"/>
        </w:rPr>
        <w:t>.</w:t>
      </w:r>
    </w:p>
  </w:footnote>
  <w:footnote w:id="2">
    <w:p w14:paraId="5CC2865A" w14:textId="16E31170" w:rsidR="00A568DC" w:rsidRPr="00A568DC" w:rsidRDefault="00A568DC">
      <w:pPr>
        <w:pStyle w:val="DipnotMetni"/>
        <w:rPr>
          <w:lang w:val="tr-TR"/>
        </w:rPr>
      </w:pPr>
      <w:r>
        <w:rPr>
          <w:rStyle w:val="DipnotBavurusu"/>
        </w:rPr>
        <w:footnoteRef/>
      </w:r>
      <w:r w:rsidRPr="00D77151">
        <w:rPr>
          <w:lang w:val="tr-TR"/>
        </w:rPr>
        <w:t xml:space="preserve"> </w:t>
      </w:r>
      <w:r w:rsidRPr="00D77151">
        <w:rPr>
          <w:rFonts w:asciiTheme="minorHAnsi" w:hAnsiTheme="minorHAnsi"/>
          <w:sz w:val="15"/>
          <w:szCs w:val="15"/>
          <w:lang w:val="tr-TR"/>
        </w:rPr>
        <w:t>Gerçek menzil, özellikle bireysel sürüş tarzı, çevre koşulları, akünün eskime süreci, klima gibi ek tüketiciler, isteğe bağlı donanımlar, lastikler, yük ve rota profili gibi çok sayıda faktöre bağlıdır ve bu nedenle belirtilen WLTP değerinden farklılık gösterebilir.</w:t>
      </w:r>
    </w:p>
  </w:footnote>
  <w:footnote w:id="3">
    <w:p w14:paraId="726BFBC9" w14:textId="15AE7EEB" w:rsidR="00864208" w:rsidRPr="00864208" w:rsidRDefault="00864208">
      <w:pPr>
        <w:pStyle w:val="DipnotMetni"/>
        <w:rPr>
          <w:lang w:val="tr-TR"/>
        </w:rPr>
      </w:pPr>
      <w:r>
        <w:rPr>
          <w:rStyle w:val="DipnotBavurusu"/>
        </w:rPr>
        <w:footnoteRef/>
      </w:r>
      <w:r w:rsidRPr="00D77151">
        <w:rPr>
          <w:lang w:val="tr-TR"/>
        </w:rPr>
        <w:t xml:space="preserve"> </w:t>
      </w:r>
      <w:r w:rsidRPr="00D77151">
        <w:rPr>
          <w:rFonts w:asciiTheme="minorHAnsi" w:hAnsiTheme="minorHAnsi"/>
          <w:sz w:val="15"/>
          <w:szCs w:val="15"/>
          <w:lang w:val="tr-TR"/>
        </w:rPr>
        <w:t>Karbon nötr dengesi, Mercedes-Benz'de önlenemeyen veya azaltılamayan CO₂ emisyonlarının sertifikalı telafi projeleriyle dengelendiği anlamına gelir.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25B4" w14:textId="77777777" w:rsidR="003C2AE4" w:rsidRDefault="003C2AE4" w:rsidP="001028C6">
    <w:pPr>
      <w:pStyle w:val="A03Copytext"/>
    </w:pPr>
    <w:r>
      <w:rPr>
        <w:noProof/>
        <w14:ligatures w14:val="none"/>
      </w:rPr>
      <w:drawing>
        <wp:anchor distT="0" distB="0" distL="114300" distR="114300" simplePos="0" relativeHeight="251842560" behindDoc="0" locked="0" layoutInCell="1" allowOverlap="1" wp14:anchorId="0236ADD0" wp14:editId="06B6A96E">
          <wp:simplePos x="0" y="0"/>
          <wp:positionH relativeFrom="page">
            <wp:align>center</wp:align>
          </wp:positionH>
          <wp:positionV relativeFrom="topMargin">
            <wp:posOffset>575945</wp:posOffset>
          </wp:positionV>
          <wp:extent cx="576000" cy="576000"/>
          <wp:effectExtent l="0" t="0" r="0" b="0"/>
          <wp:wrapNone/>
          <wp:docPr id="1338343298"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43584" behindDoc="0" locked="0" layoutInCell="1" allowOverlap="1" wp14:anchorId="288EA287" wp14:editId="02FDDD0B">
          <wp:simplePos x="0" y="0"/>
          <wp:positionH relativeFrom="page">
            <wp:posOffset>5435600</wp:posOffset>
          </wp:positionH>
          <wp:positionV relativeFrom="topMargin">
            <wp:posOffset>1674495</wp:posOffset>
          </wp:positionV>
          <wp:extent cx="1079500" cy="123825"/>
          <wp:effectExtent l="0" t="0" r="6350" b="9525"/>
          <wp:wrapNone/>
          <wp:docPr id="442336215"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FCF6ED"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6D76D6"/>
    <w:multiLevelType w:val="hybridMultilevel"/>
    <w:tmpl w:val="89A04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1"/>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9"/>
  </w:num>
  <w:num w:numId="11" w16cid:durableId="314843845">
    <w:abstractNumId w:val="15"/>
  </w:num>
  <w:num w:numId="12" w16cid:durableId="1674799497">
    <w:abstractNumId w:val="2"/>
  </w:num>
  <w:num w:numId="13" w16cid:durableId="774399931">
    <w:abstractNumId w:val="13"/>
  </w:num>
  <w:num w:numId="14" w16cid:durableId="233273124">
    <w:abstractNumId w:val="20"/>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8"/>
  </w:num>
  <w:num w:numId="21" w16cid:durableId="417143070">
    <w:abstractNumId w:val="17"/>
  </w:num>
  <w:num w:numId="22" w16cid:durableId="1237932400">
    <w:abstractNumId w:val="22"/>
  </w:num>
  <w:num w:numId="23" w16cid:durableId="9028385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105"/>
    <w:rsid w:val="00000C4C"/>
    <w:rsid w:val="000013C4"/>
    <w:rsid w:val="00002924"/>
    <w:rsid w:val="00006498"/>
    <w:rsid w:val="000069DC"/>
    <w:rsid w:val="00007A45"/>
    <w:rsid w:val="00011F4F"/>
    <w:rsid w:val="00014BDF"/>
    <w:rsid w:val="0001654A"/>
    <w:rsid w:val="0002016F"/>
    <w:rsid w:val="0002300B"/>
    <w:rsid w:val="00024869"/>
    <w:rsid w:val="0002559E"/>
    <w:rsid w:val="00026384"/>
    <w:rsid w:val="0003022E"/>
    <w:rsid w:val="00030AD8"/>
    <w:rsid w:val="00031FDD"/>
    <w:rsid w:val="000329A7"/>
    <w:rsid w:val="000339E4"/>
    <w:rsid w:val="00033CCA"/>
    <w:rsid w:val="00036E5F"/>
    <w:rsid w:val="00037543"/>
    <w:rsid w:val="00037EF8"/>
    <w:rsid w:val="00041B92"/>
    <w:rsid w:val="000423C2"/>
    <w:rsid w:val="00043DB0"/>
    <w:rsid w:val="0004515D"/>
    <w:rsid w:val="00045A88"/>
    <w:rsid w:val="0005208C"/>
    <w:rsid w:val="00053CB6"/>
    <w:rsid w:val="000541EE"/>
    <w:rsid w:val="00054C50"/>
    <w:rsid w:val="00061649"/>
    <w:rsid w:val="0006172B"/>
    <w:rsid w:val="00061EFC"/>
    <w:rsid w:val="00065C50"/>
    <w:rsid w:val="00065E9F"/>
    <w:rsid w:val="00066F6B"/>
    <w:rsid w:val="000740D5"/>
    <w:rsid w:val="00074CD2"/>
    <w:rsid w:val="000751AE"/>
    <w:rsid w:val="00084F84"/>
    <w:rsid w:val="0008532E"/>
    <w:rsid w:val="00086DD0"/>
    <w:rsid w:val="000875EF"/>
    <w:rsid w:val="00087650"/>
    <w:rsid w:val="00087EDA"/>
    <w:rsid w:val="0009169A"/>
    <w:rsid w:val="000937DD"/>
    <w:rsid w:val="0009458E"/>
    <w:rsid w:val="000A1322"/>
    <w:rsid w:val="000A1BA4"/>
    <w:rsid w:val="000A4DA7"/>
    <w:rsid w:val="000A5071"/>
    <w:rsid w:val="000A5CF3"/>
    <w:rsid w:val="000A6E2E"/>
    <w:rsid w:val="000A786A"/>
    <w:rsid w:val="000B101B"/>
    <w:rsid w:val="000B321A"/>
    <w:rsid w:val="000B36B0"/>
    <w:rsid w:val="000B3942"/>
    <w:rsid w:val="000C24A7"/>
    <w:rsid w:val="000C4D4B"/>
    <w:rsid w:val="000C5689"/>
    <w:rsid w:val="000C61CD"/>
    <w:rsid w:val="000C6A17"/>
    <w:rsid w:val="000C6D81"/>
    <w:rsid w:val="000C7D15"/>
    <w:rsid w:val="000D0ED4"/>
    <w:rsid w:val="000D1317"/>
    <w:rsid w:val="000D131D"/>
    <w:rsid w:val="000D1E48"/>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1F52"/>
    <w:rsid w:val="001228CA"/>
    <w:rsid w:val="001245A0"/>
    <w:rsid w:val="001247DC"/>
    <w:rsid w:val="001248AC"/>
    <w:rsid w:val="0012663F"/>
    <w:rsid w:val="00126894"/>
    <w:rsid w:val="00130332"/>
    <w:rsid w:val="00130D92"/>
    <w:rsid w:val="00133246"/>
    <w:rsid w:val="00134CCF"/>
    <w:rsid w:val="00137284"/>
    <w:rsid w:val="001374E3"/>
    <w:rsid w:val="00141C0F"/>
    <w:rsid w:val="0014338F"/>
    <w:rsid w:val="0014761D"/>
    <w:rsid w:val="00150C96"/>
    <w:rsid w:val="00150F7D"/>
    <w:rsid w:val="0015231A"/>
    <w:rsid w:val="00152610"/>
    <w:rsid w:val="00153058"/>
    <w:rsid w:val="00153164"/>
    <w:rsid w:val="00153B50"/>
    <w:rsid w:val="001549A1"/>
    <w:rsid w:val="001573B2"/>
    <w:rsid w:val="00157BCE"/>
    <w:rsid w:val="00163C65"/>
    <w:rsid w:val="00163ECA"/>
    <w:rsid w:val="0016546F"/>
    <w:rsid w:val="0016657D"/>
    <w:rsid w:val="001673FE"/>
    <w:rsid w:val="0017080C"/>
    <w:rsid w:val="0017699C"/>
    <w:rsid w:val="00176FF1"/>
    <w:rsid w:val="0017763F"/>
    <w:rsid w:val="00182ADC"/>
    <w:rsid w:val="00182CF8"/>
    <w:rsid w:val="00183703"/>
    <w:rsid w:val="001850C2"/>
    <w:rsid w:val="00185B2E"/>
    <w:rsid w:val="00191B43"/>
    <w:rsid w:val="00193279"/>
    <w:rsid w:val="00193C40"/>
    <w:rsid w:val="00193DC4"/>
    <w:rsid w:val="0019518B"/>
    <w:rsid w:val="001A1EE5"/>
    <w:rsid w:val="001A200A"/>
    <w:rsid w:val="001A3F87"/>
    <w:rsid w:val="001A47D4"/>
    <w:rsid w:val="001A4B1E"/>
    <w:rsid w:val="001A59E4"/>
    <w:rsid w:val="001A5AB2"/>
    <w:rsid w:val="001B0BE5"/>
    <w:rsid w:val="001B2238"/>
    <w:rsid w:val="001B656D"/>
    <w:rsid w:val="001B6DEC"/>
    <w:rsid w:val="001C0F72"/>
    <w:rsid w:val="001C2E6F"/>
    <w:rsid w:val="001C2F59"/>
    <w:rsid w:val="001C38B2"/>
    <w:rsid w:val="001C39E9"/>
    <w:rsid w:val="001C3C95"/>
    <w:rsid w:val="001C69D1"/>
    <w:rsid w:val="001C791C"/>
    <w:rsid w:val="001D0858"/>
    <w:rsid w:val="001D1031"/>
    <w:rsid w:val="001D1341"/>
    <w:rsid w:val="001D13F5"/>
    <w:rsid w:val="001D190C"/>
    <w:rsid w:val="001D2B3A"/>
    <w:rsid w:val="001E044D"/>
    <w:rsid w:val="001E12AE"/>
    <w:rsid w:val="001E361B"/>
    <w:rsid w:val="001E3C68"/>
    <w:rsid w:val="001E679A"/>
    <w:rsid w:val="001F1434"/>
    <w:rsid w:val="001F7C08"/>
    <w:rsid w:val="00200FBB"/>
    <w:rsid w:val="00201C01"/>
    <w:rsid w:val="0020438C"/>
    <w:rsid w:val="00205831"/>
    <w:rsid w:val="00206014"/>
    <w:rsid w:val="002068F7"/>
    <w:rsid w:val="002128E7"/>
    <w:rsid w:val="00217F1E"/>
    <w:rsid w:val="00220A16"/>
    <w:rsid w:val="00221027"/>
    <w:rsid w:val="00221213"/>
    <w:rsid w:val="002214DC"/>
    <w:rsid w:val="00221828"/>
    <w:rsid w:val="00221F93"/>
    <w:rsid w:val="002252A4"/>
    <w:rsid w:val="00226DF8"/>
    <w:rsid w:val="00231D66"/>
    <w:rsid w:val="002346DE"/>
    <w:rsid w:val="002348CF"/>
    <w:rsid w:val="00234ADD"/>
    <w:rsid w:val="00234F12"/>
    <w:rsid w:val="00235021"/>
    <w:rsid w:val="002364CE"/>
    <w:rsid w:val="00236584"/>
    <w:rsid w:val="002406E0"/>
    <w:rsid w:val="00241C7D"/>
    <w:rsid w:val="00241F0F"/>
    <w:rsid w:val="002439D6"/>
    <w:rsid w:val="00245F6F"/>
    <w:rsid w:val="00246564"/>
    <w:rsid w:val="0025082D"/>
    <w:rsid w:val="00251CC8"/>
    <w:rsid w:val="00252D83"/>
    <w:rsid w:val="00253F25"/>
    <w:rsid w:val="00254A7D"/>
    <w:rsid w:val="00260D65"/>
    <w:rsid w:val="00261B63"/>
    <w:rsid w:val="00261C0D"/>
    <w:rsid w:val="002630C1"/>
    <w:rsid w:val="00264B05"/>
    <w:rsid w:val="0026606D"/>
    <w:rsid w:val="00267242"/>
    <w:rsid w:val="00273DB9"/>
    <w:rsid w:val="002747F7"/>
    <w:rsid w:val="0027569D"/>
    <w:rsid w:val="00277339"/>
    <w:rsid w:val="00277D35"/>
    <w:rsid w:val="00277FEB"/>
    <w:rsid w:val="00280C66"/>
    <w:rsid w:val="00282308"/>
    <w:rsid w:val="002864E2"/>
    <w:rsid w:val="002879B3"/>
    <w:rsid w:val="002901C4"/>
    <w:rsid w:val="0029020D"/>
    <w:rsid w:val="00290476"/>
    <w:rsid w:val="002908FA"/>
    <w:rsid w:val="0029191E"/>
    <w:rsid w:val="00294228"/>
    <w:rsid w:val="002953D6"/>
    <w:rsid w:val="00295C42"/>
    <w:rsid w:val="002975CA"/>
    <w:rsid w:val="002A1E33"/>
    <w:rsid w:val="002A24DB"/>
    <w:rsid w:val="002A6C40"/>
    <w:rsid w:val="002B113E"/>
    <w:rsid w:val="002B2EA7"/>
    <w:rsid w:val="002B3354"/>
    <w:rsid w:val="002B4FA0"/>
    <w:rsid w:val="002B75D4"/>
    <w:rsid w:val="002C4F1F"/>
    <w:rsid w:val="002D03A9"/>
    <w:rsid w:val="002D3797"/>
    <w:rsid w:val="002D3D23"/>
    <w:rsid w:val="002E15D4"/>
    <w:rsid w:val="002E30C7"/>
    <w:rsid w:val="002E5026"/>
    <w:rsid w:val="002E5BB6"/>
    <w:rsid w:val="002F1A4E"/>
    <w:rsid w:val="002F3AD9"/>
    <w:rsid w:val="002F3C43"/>
    <w:rsid w:val="00301CA3"/>
    <w:rsid w:val="00306AC6"/>
    <w:rsid w:val="00306CF0"/>
    <w:rsid w:val="00307E41"/>
    <w:rsid w:val="00315BB3"/>
    <w:rsid w:val="003161A0"/>
    <w:rsid w:val="00316E64"/>
    <w:rsid w:val="00323145"/>
    <w:rsid w:val="00323413"/>
    <w:rsid w:val="00324EE1"/>
    <w:rsid w:val="00325446"/>
    <w:rsid w:val="00331EB3"/>
    <w:rsid w:val="0033638C"/>
    <w:rsid w:val="00340944"/>
    <w:rsid w:val="00342B3A"/>
    <w:rsid w:val="003434B9"/>
    <w:rsid w:val="00347260"/>
    <w:rsid w:val="00347649"/>
    <w:rsid w:val="00347E18"/>
    <w:rsid w:val="003512B5"/>
    <w:rsid w:val="00352B0A"/>
    <w:rsid w:val="0035306F"/>
    <w:rsid w:val="00353DFB"/>
    <w:rsid w:val="003573CF"/>
    <w:rsid w:val="00357EDC"/>
    <w:rsid w:val="0036049B"/>
    <w:rsid w:val="0036100A"/>
    <w:rsid w:val="0036144B"/>
    <w:rsid w:val="00364FD5"/>
    <w:rsid w:val="00366FBC"/>
    <w:rsid w:val="00367078"/>
    <w:rsid w:val="0036734D"/>
    <w:rsid w:val="003679BA"/>
    <w:rsid w:val="003701CD"/>
    <w:rsid w:val="00370955"/>
    <w:rsid w:val="00370F0B"/>
    <w:rsid w:val="00372B3F"/>
    <w:rsid w:val="0037389D"/>
    <w:rsid w:val="003753CD"/>
    <w:rsid w:val="00375510"/>
    <w:rsid w:val="003827AC"/>
    <w:rsid w:val="00382BEA"/>
    <w:rsid w:val="003855D4"/>
    <w:rsid w:val="003867D6"/>
    <w:rsid w:val="00390C26"/>
    <w:rsid w:val="00390C8C"/>
    <w:rsid w:val="00392DA8"/>
    <w:rsid w:val="003930E7"/>
    <w:rsid w:val="00397A74"/>
    <w:rsid w:val="003A01FF"/>
    <w:rsid w:val="003A045A"/>
    <w:rsid w:val="003A0B70"/>
    <w:rsid w:val="003A129E"/>
    <w:rsid w:val="003A3BE6"/>
    <w:rsid w:val="003A3C46"/>
    <w:rsid w:val="003A4159"/>
    <w:rsid w:val="003B3767"/>
    <w:rsid w:val="003B383C"/>
    <w:rsid w:val="003B4231"/>
    <w:rsid w:val="003B5A16"/>
    <w:rsid w:val="003B5AEE"/>
    <w:rsid w:val="003B5F39"/>
    <w:rsid w:val="003C1BB9"/>
    <w:rsid w:val="003C2AE4"/>
    <w:rsid w:val="003C31E9"/>
    <w:rsid w:val="003C6ABD"/>
    <w:rsid w:val="003D1AC2"/>
    <w:rsid w:val="003D26E6"/>
    <w:rsid w:val="003D4469"/>
    <w:rsid w:val="003D4B4E"/>
    <w:rsid w:val="003D554F"/>
    <w:rsid w:val="003D5812"/>
    <w:rsid w:val="003D5F0F"/>
    <w:rsid w:val="003D7AB2"/>
    <w:rsid w:val="003E0250"/>
    <w:rsid w:val="003E02E7"/>
    <w:rsid w:val="003E0C3D"/>
    <w:rsid w:val="003E0EF8"/>
    <w:rsid w:val="003E2AA5"/>
    <w:rsid w:val="003E3588"/>
    <w:rsid w:val="003E404E"/>
    <w:rsid w:val="003E5DB1"/>
    <w:rsid w:val="003F16A9"/>
    <w:rsid w:val="003F2920"/>
    <w:rsid w:val="003F33E4"/>
    <w:rsid w:val="003F37A4"/>
    <w:rsid w:val="003F3859"/>
    <w:rsid w:val="003F4057"/>
    <w:rsid w:val="003F40EE"/>
    <w:rsid w:val="003F5469"/>
    <w:rsid w:val="00405980"/>
    <w:rsid w:val="00406126"/>
    <w:rsid w:val="00406312"/>
    <w:rsid w:val="00415423"/>
    <w:rsid w:val="00416618"/>
    <w:rsid w:val="00417BD2"/>
    <w:rsid w:val="00422E2D"/>
    <w:rsid w:val="0042557D"/>
    <w:rsid w:val="00425AC3"/>
    <w:rsid w:val="0042781F"/>
    <w:rsid w:val="004325C8"/>
    <w:rsid w:val="00433875"/>
    <w:rsid w:val="00435EE8"/>
    <w:rsid w:val="00435F29"/>
    <w:rsid w:val="004361F4"/>
    <w:rsid w:val="004402DA"/>
    <w:rsid w:val="00451BDB"/>
    <w:rsid w:val="00452D55"/>
    <w:rsid w:val="00453E09"/>
    <w:rsid w:val="00455626"/>
    <w:rsid w:val="00455A3A"/>
    <w:rsid w:val="004562B2"/>
    <w:rsid w:val="004625B9"/>
    <w:rsid w:val="004643C5"/>
    <w:rsid w:val="00465ED6"/>
    <w:rsid w:val="00470394"/>
    <w:rsid w:val="00473D0C"/>
    <w:rsid w:val="004744B3"/>
    <w:rsid w:val="00475814"/>
    <w:rsid w:val="00480BCD"/>
    <w:rsid w:val="00483AC7"/>
    <w:rsid w:val="00483BEF"/>
    <w:rsid w:val="0048422F"/>
    <w:rsid w:val="004921AF"/>
    <w:rsid w:val="0049274B"/>
    <w:rsid w:val="00496814"/>
    <w:rsid w:val="004A07AA"/>
    <w:rsid w:val="004A12C4"/>
    <w:rsid w:val="004A3438"/>
    <w:rsid w:val="004A4B65"/>
    <w:rsid w:val="004B2D08"/>
    <w:rsid w:val="004B3EBC"/>
    <w:rsid w:val="004B5F24"/>
    <w:rsid w:val="004C0D47"/>
    <w:rsid w:val="004C22A4"/>
    <w:rsid w:val="004C27CF"/>
    <w:rsid w:val="004C2BA9"/>
    <w:rsid w:val="004C414A"/>
    <w:rsid w:val="004D0695"/>
    <w:rsid w:val="004D3732"/>
    <w:rsid w:val="004D3E8B"/>
    <w:rsid w:val="004D5FA5"/>
    <w:rsid w:val="004D6495"/>
    <w:rsid w:val="004D6B8C"/>
    <w:rsid w:val="004E5E61"/>
    <w:rsid w:val="004F002A"/>
    <w:rsid w:val="004F0A66"/>
    <w:rsid w:val="004F0D18"/>
    <w:rsid w:val="004F3F14"/>
    <w:rsid w:val="004F7F3C"/>
    <w:rsid w:val="00500F58"/>
    <w:rsid w:val="00504D0B"/>
    <w:rsid w:val="005054A6"/>
    <w:rsid w:val="00505B31"/>
    <w:rsid w:val="00506362"/>
    <w:rsid w:val="005108CE"/>
    <w:rsid w:val="00517797"/>
    <w:rsid w:val="00517F7D"/>
    <w:rsid w:val="00523559"/>
    <w:rsid w:val="00524B25"/>
    <w:rsid w:val="00525B17"/>
    <w:rsid w:val="00531213"/>
    <w:rsid w:val="00531697"/>
    <w:rsid w:val="00534A05"/>
    <w:rsid w:val="00535ACF"/>
    <w:rsid w:val="00535C5D"/>
    <w:rsid w:val="005375C0"/>
    <w:rsid w:val="00537E65"/>
    <w:rsid w:val="00541A3A"/>
    <w:rsid w:val="005422FD"/>
    <w:rsid w:val="00547955"/>
    <w:rsid w:val="00547971"/>
    <w:rsid w:val="005526B2"/>
    <w:rsid w:val="00553F7C"/>
    <w:rsid w:val="005545B0"/>
    <w:rsid w:val="0055578C"/>
    <w:rsid w:val="005572FA"/>
    <w:rsid w:val="005575B9"/>
    <w:rsid w:val="0056323D"/>
    <w:rsid w:val="0056480B"/>
    <w:rsid w:val="00564A80"/>
    <w:rsid w:val="00565087"/>
    <w:rsid w:val="00567EEE"/>
    <w:rsid w:val="005732DC"/>
    <w:rsid w:val="00577D7B"/>
    <w:rsid w:val="005812CD"/>
    <w:rsid w:val="005815D3"/>
    <w:rsid w:val="005829B9"/>
    <w:rsid w:val="00582CEC"/>
    <w:rsid w:val="00583465"/>
    <w:rsid w:val="00583721"/>
    <w:rsid w:val="00590D0E"/>
    <w:rsid w:val="00590F52"/>
    <w:rsid w:val="0059134F"/>
    <w:rsid w:val="005959D1"/>
    <w:rsid w:val="005964FD"/>
    <w:rsid w:val="00596C0C"/>
    <w:rsid w:val="00597C57"/>
    <w:rsid w:val="005A696E"/>
    <w:rsid w:val="005B0520"/>
    <w:rsid w:val="005B1281"/>
    <w:rsid w:val="005B2C8D"/>
    <w:rsid w:val="005B3448"/>
    <w:rsid w:val="005C1280"/>
    <w:rsid w:val="005C18BF"/>
    <w:rsid w:val="005C1E5A"/>
    <w:rsid w:val="005C43E5"/>
    <w:rsid w:val="005C4D76"/>
    <w:rsid w:val="005C5E67"/>
    <w:rsid w:val="005D48A4"/>
    <w:rsid w:val="005D5D66"/>
    <w:rsid w:val="005E0528"/>
    <w:rsid w:val="005E1068"/>
    <w:rsid w:val="005E3322"/>
    <w:rsid w:val="005E4752"/>
    <w:rsid w:val="005E4C6A"/>
    <w:rsid w:val="005E5752"/>
    <w:rsid w:val="005E6F99"/>
    <w:rsid w:val="005F13B3"/>
    <w:rsid w:val="005F29BC"/>
    <w:rsid w:val="005F33D9"/>
    <w:rsid w:val="005F6D0C"/>
    <w:rsid w:val="005F7DED"/>
    <w:rsid w:val="00602DB3"/>
    <w:rsid w:val="006030D1"/>
    <w:rsid w:val="00603403"/>
    <w:rsid w:val="00603B33"/>
    <w:rsid w:val="00604AF7"/>
    <w:rsid w:val="00605B1E"/>
    <w:rsid w:val="006069B3"/>
    <w:rsid w:val="00613E14"/>
    <w:rsid w:val="00615585"/>
    <w:rsid w:val="0062160A"/>
    <w:rsid w:val="00622F1C"/>
    <w:rsid w:val="00626910"/>
    <w:rsid w:val="006301DD"/>
    <w:rsid w:val="0063325B"/>
    <w:rsid w:val="006339EC"/>
    <w:rsid w:val="00633DC1"/>
    <w:rsid w:val="00635656"/>
    <w:rsid w:val="00635EB2"/>
    <w:rsid w:val="006365DC"/>
    <w:rsid w:val="006377AF"/>
    <w:rsid w:val="006410A3"/>
    <w:rsid w:val="0064209A"/>
    <w:rsid w:val="00645A3E"/>
    <w:rsid w:val="0064602D"/>
    <w:rsid w:val="00650675"/>
    <w:rsid w:val="00651E87"/>
    <w:rsid w:val="0065318E"/>
    <w:rsid w:val="00654E43"/>
    <w:rsid w:val="0065524F"/>
    <w:rsid w:val="0065585D"/>
    <w:rsid w:val="006568AC"/>
    <w:rsid w:val="00657776"/>
    <w:rsid w:val="0066070D"/>
    <w:rsid w:val="006626FD"/>
    <w:rsid w:val="00662DCA"/>
    <w:rsid w:val="00664759"/>
    <w:rsid w:val="0066697C"/>
    <w:rsid w:val="00682ACB"/>
    <w:rsid w:val="006A0657"/>
    <w:rsid w:val="006A0FAF"/>
    <w:rsid w:val="006A34A6"/>
    <w:rsid w:val="006A4628"/>
    <w:rsid w:val="006A4A56"/>
    <w:rsid w:val="006A6374"/>
    <w:rsid w:val="006B29A2"/>
    <w:rsid w:val="006B617A"/>
    <w:rsid w:val="006B7636"/>
    <w:rsid w:val="006C0D3F"/>
    <w:rsid w:val="006C14AB"/>
    <w:rsid w:val="006C1592"/>
    <w:rsid w:val="006C2FC6"/>
    <w:rsid w:val="006C31BB"/>
    <w:rsid w:val="006C3353"/>
    <w:rsid w:val="006C60B3"/>
    <w:rsid w:val="006C7757"/>
    <w:rsid w:val="006D1D22"/>
    <w:rsid w:val="006D2BFE"/>
    <w:rsid w:val="006D3D0A"/>
    <w:rsid w:val="006D427A"/>
    <w:rsid w:val="006D5321"/>
    <w:rsid w:val="006D555E"/>
    <w:rsid w:val="006D5923"/>
    <w:rsid w:val="006D5E0A"/>
    <w:rsid w:val="006D655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6D8C"/>
    <w:rsid w:val="00707C17"/>
    <w:rsid w:val="0071205C"/>
    <w:rsid w:val="0071641D"/>
    <w:rsid w:val="00716A53"/>
    <w:rsid w:val="007173F9"/>
    <w:rsid w:val="007177B5"/>
    <w:rsid w:val="00717AE7"/>
    <w:rsid w:val="00717CBA"/>
    <w:rsid w:val="00720ABC"/>
    <w:rsid w:val="00726323"/>
    <w:rsid w:val="00731684"/>
    <w:rsid w:val="00731B08"/>
    <w:rsid w:val="00732E68"/>
    <w:rsid w:val="00733099"/>
    <w:rsid w:val="00734E72"/>
    <w:rsid w:val="00734EC6"/>
    <w:rsid w:val="00735229"/>
    <w:rsid w:val="00735384"/>
    <w:rsid w:val="007355F8"/>
    <w:rsid w:val="0074238E"/>
    <w:rsid w:val="00743592"/>
    <w:rsid w:val="007462C5"/>
    <w:rsid w:val="00750497"/>
    <w:rsid w:val="00751366"/>
    <w:rsid w:val="0075319A"/>
    <w:rsid w:val="00753AA5"/>
    <w:rsid w:val="007552F8"/>
    <w:rsid w:val="00755F24"/>
    <w:rsid w:val="007567EE"/>
    <w:rsid w:val="00760087"/>
    <w:rsid w:val="00764B8C"/>
    <w:rsid w:val="0076574D"/>
    <w:rsid w:val="00766818"/>
    <w:rsid w:val="00767476"/>
    <w:rsid w:val="00767B0E"/>
    <w:rsid w:val="00776740"/>
    <w:rsid w:val="00777269"/>
    <w:rsid w:val="00777C01"/>
    <w:rsid w:val="00783B1E"/>
    <w:rsid w:val="00784EEE"/>
    <w:rsid w:val="00785464"/>
    <w:rsid w:val="0078728B"/>
    <w:rsid w:val="00787643"/>
    <w:rsid w:val="00790380"/>
    <w:rsid w:val="00791DB1"/>
    <w:rsid w:val="0079472B"/>
    <w:rsid w:val="00794E3B"/>
    <w:rsid w:val="00796C03"/>
    <w:rsid w:val="007A0073"/>
    <w:rsid w:val="007A34CA"/>
    <w:rsid w:val="007A399D"/>
    <w:rsid w:val="007A5AF3"/>
    <w:rsid w:val="007A6309"/>
    <w:rsid w:val="007B0C8E"/>
    <w:rsid w:val="007B18E8"/>
    <w:rsid w:val="007B36D5"/>
    <w:rsid w:val="007B53FD"/>
    <w:rsid w:val="007B5E78"/>
    <w:rsid w:val="007B75A1"/>
    <w:rsid w:val="007C109F"/>
    <w:rsid w:val="007C1A98"/>
    <w:rsid w:val="007C6B30"/>
    <w:rsid w:val="007C7044"/>
    <w:rsid w:val="007D284F"/>
    <w:rsid w:val="007D5C56"/>
    <w:rsid w:val="007E2337"/>
    <w:rsid w:val="007E3071"/>
    <w:rsid w:val="007E3285"/>
    <w:rsid w:val="007E55CC"/>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3829"/>
    <w:rsid w:val="00815616"/>
    <w:rsid w:val="00817E34"/>
    <w:rsid w:val="0082129E"/>
    <w:rsid w:val="00821BBD"/>
    <w:rsid w:val="0082337D"/>
    <w:rsid w:val="00823482"/>
    <w:rsid w:val="008235BB"/>
    <w:rsid w:val="00824747"/>
    <w:rsid w:val="00824DE1"/>
    <w:rsid w:val="00825169"/>
    <w:rsid w:val="00830FB4"/>
    <w:rsid w:val="00832089"/>
    <w:rsid w:val="00834B47"/>
    <w:rsid w:val="008352CB"/>
    <w:rsid w:val="00837D87"/>
    <w:rsid w:val="00842C8A"/>
    <w:rsid w:val="008436BE"/>
    <w:rsid w:val="008445FE"/>
    <w:rsid w:val="008516D1"/>
    <w:rsid w:val="00853D7F"/>
    <w:rsid w:val="0085650B"/>
    <w:rsid w:val="0085785A"/>
    <w:rsid w:val="008578C6"/>
    <w:rsid w:val="00862A1D"/>
    <w:rsid w:val="00864208"/>
    <w:rsid w:val="008646AB"/>
    <w:rsid w:val="00866849"/>
    <w:rsid w:val="008674CE"/>
    <w:rsid w:val="008716D9"/>
    <w:rsid w:val="00871CE1"/>
    <w:rsid w:val="008724E2"/>
    <w:rsid w:val="00873C21"/>
    <w:rsid w:val="00876A52"/>
    <w:rsid w:val="00880145"/>
    <w:rsid w:val="008828B7"/>
    <w:rsid w:val="00885189"/>
    <w:rsid w:val="0088744F"/>
    <w:rsid w:val="008913B5"/>
    <w:rsid w:val="0089177F"/>
    <w:rsid w:val="00892AE1"/>
    <w:rsid w:val="00892BAC"/>
    <w:rsid w:val="00895DA1"/>
    <w:rsid w:val="008960DE"/>
    <w:rsid w:val="008962D2"/>
    <w:rsid w:val="00896BED"/>
    <w:rsid w:val="008A0A44"/>
    <w:rsid w:val="008A4E03"/>
    <w:rsid w:val="008A7B99"/>
    <w:rsid w:val="008B03FD"/>
    <w:rsid w:val="008B081D"/>
    <w:rsid w:val="008B4089"/>
    <w:rsid w:val="008C138F"/>
    <w:rsid w:val="008C32F7"/>
    <w:rsid w:val="008C4FFF"/>
    <w:rsid w:val="008C6C39"/>
    <w:rsid w:val="008C7E13"/>
    <w:rsid w:val="008D2E35"/>
    <w:rsid w:val="008D3220"/>
    <w:rsid w:val="008D5181"/>
    <w:rsid w:val="008D6904"/>
    <w:rsid w:val="008E2509"/>
    <w:rsid w:val="008E374A"/>
    <w:rsid w:val="008E3AED"/>
    <w:rsid w:val="008E3ED5"/>
    <w:rsid w:val="008E4730"/>
    <w:rsid w:val="008E4BB8"/>
    <w:rsid w:val="008F18FC"/>
    <w:rsid w:val="008F4504"/>
    <w:rsid w:val="008F5281"/>
    <w:rsid w:val="008F58B1"/>
    <w:rsid w:val="008F66CB"/>
    <w:rsid w:val="008F7198"/>
    <w:rsid w:val="00901B16"/>
    <w:rsid w:val="009024CF"/>
    <w:rsid w:val="00902E8F"/>
    <w:rsid w:val="00903C24"/>
    <w:rsid w:val="009109C8"/>
    <w:rsid w:val="009125BE"/>
    <w:rsid w:val="00912FC9"/>
    <w:rsid w:val="00916F02"/>
    <w:rsid w:val="009209A2"/>
    <w:rsid w:val="009229AB"/>
    <w:rsid w:val="00930AC5"/>
    <w:rsid w:val="00931C38"/>
    <w:rsid w:val="00933792"/>
    <w:rsid w:val="009379FF"/>
    <w:rsid w:val="00940AD7"/>
    <w:rsid w:val="0094173C"/>
    <w:rsid w:val="00943C98"/>
    <w:rsid w:val="009443A9"/>
    <w:rsid w:val="00944F5F"/>
    <w:rsid w:val="0094602E"/>
    <w:rsid w:val="00953742"/>
    <w:rsid w:val="00953A8F"/>
    <w:rsid w:val="00954F44"/>
    <w:rsid w:val="00955059"/>
    <w:rsid w:val="00957883"/>
    <w:rsid w:val="009613F9"/>
    <w:rsid w:val="00962F57"/>
    <w:rsid w:val="00963CA3"/>
    <w:rsid w:val="009640C7"/>
    <w:rsid w:val="00964409"/>
    <w:rsid w:val="00965C39"/>
    <w:rsid w:val="00971B98"/>
    <w:rsid w:val="00972555"/>
    <w:rsid w:val="00972E25"/>
    <w:rsid w:val="009749D3"/>
    <w:rsid w:val="00975948"/>
    <w:rsid w:val="009768FD"/>
    <w:rsid w:val="00977DC9"/>
    <w:rsid w:val="00977FE6"/>
    <w:rsid w:val="00982B57"/>
    <w:rsid w:val="009832A0"/>
    <w:rsid w:val="009847CF"/>
    <w:rsid w:val="00985A5E"/>
    <w:rsid w:val="00990067"/>
    <w:rsid w:val="00992F82"/>
    <w:rsid w:val="009942AF"/>
    <w:rsid w:val="00994366"/>
    <w:rsid w:val="00994687"/>
    <w:rsid w:val="00994C72"/>
    <w:rsid w:val="009A1A64"/>
    <w:rsid w:val="009A283A"/>
    <w:rsid w:val="009A6259"/>
    <w:rsid w:val="009A7C96"/>
    <w:rsid w:val="009B15AC"/>
    <w:rsid w:val="009B22C6"/>
    <w:rsid w:val="009B30DE"/>
    <w:rsid w:val="009B364C"/>
    <w:rsid w:val="009B3C29"/>
    <w:rsid w:val="009B4B53"/>
    <w:rsid w:val="009B5245"/>
    <w:rsid w:val="009B581A"/>
    <w:rsid w:val="009B7392"/>
    <w:rsid w:val="009C0611"/>
    <w:rsid w:val="009C6072"/>
    <w:rsid w:val="009C69D1"/>
    <w:rsid w:val="009D2BD7"/>
    <w:rsid w:val="009D33E6"/>
    <w:rsid w:val="009D7DB0"/>
    <w:rsid w:val="009E18BE"/>
    <w:rsid w:val="009E2BC8"/>
    <w:rsid w:val="009E4447"/>
    <w:rsid w:val="009E57FC"/>
    <w:rsid w:val="009E7721"/>
    <w:rsid w:val="009F0B10"/>
    <w:rsid w:val="009F6C5D"/>
    <w:rsid w:val="009F7011"/>
    <w:rsid w:val="00A005C4"/>
    <w:rsid w:val="00A008F2"/>
    <w:rsid w:val="00A01D7D"/>
    <w:rsid w:val="00A022E3"/>
    <w:rsid w:val="00A04555"/>
    <w:rsid w:val="00A051B7"/>
    <w:rsid w:val="00A06613"/>
    <w:rsid w:val="00A11878"/>
    <w:rsid w:val="00A13649"/>
    <w:rsid w:val="00A13DDD"/>
    <w:rsid w:val="00A1406C"/>
    <w:rsid w:val="00A166D9"/>
    <w:rsid w:val="00A2219D"/>
    <w:rsid w:val="00A25D92"/>
    <w:rsid w:val="00A27391"/>
    <w:rsid w:val="00A31F8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5AE2"/>
    <w:rsid w:val="00A56031"/>
    <w:rsid w:val="00A563B8"/>
    <w:rsid w:val="00A568DC"/>
    <w:rsid w:val="00A56FDA"/>
    <w:rsid w:val="00A61B27"/>
    <w:rsid w:val="00A63313"/>
    <w:rsid w:val="00A63903"/>
    <w:rsid w:val="00A66AEE"/>
    <w:rsid w:val="00A6715B"/>
    <w:rsid w:val="00A717F4"/>
    <w:rsid w:val="00A71CD6"/>
    <w:rsid w:val="00A71D7F"/>
    <w:rsid w:val="00A733C8"/>
    <w:rsid w:val="00A75C1C"/>
    <w:rsid w:val="00A80173"/>
    <w:rsid w:val="00A81483"/>
    <w:rsid w:val="00A818C0"/>
    <w:rsid w:val="00A830B3"/>
    <w:rsid w:val="00A8590F"/>
    <w:rsid w:val="00A86033"/>
    <w:rsid w:val="00A90449"/>
    <w:rsid w:val="00A916A8"/>
    <w:rsid w:val="00A9218E"/>
    <w:rsid w:val="00A92FCF"/>
    <w:rsid w:val="00A966C8"/>
    <w:rsid w:val="00A97274"/>
    <w:rsid w:val="00A97B24"/>
    <w:rsid w:val="00AA6425"/>
    <w:rsid w:val="00AB2034"/>
    <w:rsid w:val="00AB5382"/>
    <w:rsid w:val="00AB5425"/>
    <w:rsid w:val="00AB5A13"/>
    <w:rsid w:val="00AB5F35"/>
    <w:rsid w:val="00AB6158"/>
    <w:rsid w:val="00AB7451"/>
    <w:rsid w:val="00AB7D65"/>
    <w:rsid w:val="00AC039A"/>
    <w:rsid w:val="00AC04CC"/>
    <w:rsid w:val="00AC34E7"/>
    <w:rsid w:val="00AC36F2"/>
    <w:rsid w:val="00AD0B23"/>
    <w:rsid w:val="00AD18F1"/>
    <w:rsid w:val="00AD19A9"/>
    <w:rsid w:val="00AD57E0"/>
    <w:rsid w:val="00AD7320"/>
    <w:rsid w:val="00AE4A19"/>
    <w:rsid w:val="00AE7047"/>
    <w:rsid w:val="00AE7539"/>
    <w:rsid w:val="00AF0317"/>
    <w:rsid w:val="00AF3C83"/>
    <w:rsid w:val="00AF6203"/>
    <w:rsid w:val="00AF7012"/>
    <w:rsid w:val="00B00F20"/>
    <w:rsid w:val="00B04124"/>
    <w:rsid w:val="00B044DA"/>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54275"/>
    <w:rsid w:val="00B569E6"/>
    <w:rsid w:val="00B56B1E"/>
    <w:rsid w:val="00B63ADA"/>
    <w:rsid w:val="00B63D9E"/>
    <w:rsid w:val="00B655EB"/>
    <w:rsid w:val="00B70369"/>
    <w:rsid w:val="00B71305"/>
    <w:rsid w:val="00B72F06"/>
    <w:rsid w:val="00B81320"/>
    <w:rsid w:val="00B8227B"/>
    <w:rsid w:val="00B825E3"/>
    <w:rsid w:val="00B82BAE"/>
    <w:rsid w:val="00B86F46"/>
    <w:rsid w:val="00B875D9"/>
    <w:rsid w:val="00B910F8"/>
    <w:rsid w:val="00B92246"/>
    <w:rsid w:val="00B928D0"/>
    <w:rsid w:val="00B96E36"/>
    <w:rsid w:val="00BA058B"/>
    <w:rsid w:val="00BA100D"/>
    <w:rsid w:val="00BA3D3C"/>
    <w:rsid w:val="00BA57C8"/>
    <w:rsid w:val="00BB111C"/>
    <w:rsid w:val="00BB19D8"/>
    <w:rsid w:val="00BB375C"/>
    <w:rsid w:val="00BB66AE"/>
    <w:rsid w:val="00BC0E30"/>
    <w:rsid w:val="00BC1C5D"/>
    <w:rsid w:val="00BC1C61"/>
    <w:rsid w:val="00BC337C"/>
    <w:rsid w:val="00BC3ABA"/>
    <w:rsid w:val="00BC3DA8"/>
    <w:rsid w:val="00BC405A"/>
    <w:rsid w:val="00BC4438"/>
    <w:rsid w:val="00BC4FD5"/>
    <w:rsid w:val="00BC625B"/>
    <w:rsid w:val="00BD389F"/>
    <w:rsid w:val="00BD46EA"/>
    <w:rsid w:val="00BD73E1"/>
    <w:rsid w:val="00BD7B46"/>
    <w:rsid w:val="00BE01DD"/>
    <w:rsid w:val="00BE0C7A"/>
    <w:rsid w:val="00BE3995"/>
    <w:rsid w:val="00BE3B7D"/>
    <w:rsid w:val="00BE51DC"/>
    <w:rsid w:val="00BE6B37"/>
    <w:rsid w:val="00BF1126"/>
    <w:rsid w:val="00BF299A"/>
    <w:rsid w:val="00BF299F"/>
    <w:rsid w:val="00BF3EAC"/>
    <w:rsid w:val="00BF68CC"/>
    <w:rsid w:val="00BF7917"/>
    <w:rsid w:val="00C00C07"/>
    <w:rsid w:val="00C01F4B"/>
    <w:rsid w:val="00C0478C"/>
    <w:rsid w:val="00C048FF"/>
    <w:rsid w:val="00C05C86"/>
    <w:rsid w:val="00C0608A"/>
    <w:rsid w:val="00C1125A"/>
    <w:rsid w:val="00C16186"/>
    <w:rsid w:val="00C17759"/>
    <w:rsid w:val="00C17D01"/>
    <w:rsid w:val="00C22B2B"/>
    <w:rsid w:val="00C22FB2"/>
    <w:rsid w:val="00C231A0"/>
    <w:rsid w:val="00C23FA9"/>
    <w:rsid w:val="00C303A7"/>
    <w:rsid w:val="00C32C41"/>
    <w:rsid w:val="00C336F3"/>
    <w:rsid w:val="00C33CF0"/>
    <w:rsid w:val="00C376AE"/>
    <w:rsid w:val="00C440EC"/>
    <w:rsid w:val="00C472EF"/>
    <w:rsid w:val="00C47F94"/>
    <w:rsid w:val="00C518FD"/>
    <w:rsid w:val="00C51AAC"/>
    <w:rsid w:val="00C53BD5"/>
    <w:rsid w:val="00C54F3F"/>
    <w:rsid w:val="00C5528D"/>
    <w:rsid w:val="00C64AA4"/>
    <w:rsid w:val="00C702D6"/>
    <w:rsid w:val="00C7190F"/>
    <w:rsid w:val="00C72C32"/>
    <w:rsid w:val="00C75004"/>
    <w:rsid w:val="00C75E94"/>
    <w:rsid w:val="00C76248"/>
    <w:rsid w:val="00C77D96"/>
    <w:rsid w:val="00C81CB8"/>
    <w:rsid w:val="00C83A69"/>
    <w:rsid w:val="00C9072A"/>
    <w:rsid w:val="00C92A3D"/>
    <w:rsid w:val="00C9351C"/>
    <w:rsid w:val="00C94888"/>
    <w:rsid w:val="00C975BA"/>
    <w:rsid w:val="00CA3EA3"/>
    <w:rsid w:val="00CA63CA"/>
    <w:rsid w:val="00CA74DB"/>
    <w:rsid w:val="00CA7B60"/>
    <w:rsid w:val="00CB3ABA"/>
    <w:rsid w:val="00CB4F9A"/>
    <w:rsid w:val="00CB6CE0"/>
    <w:rsid w:val="00CB76C1"/>
    <w:rsid w:val="00CC317C"/>
    <w:rsid w:val="00CC32CD"/>
    <w:rsid w:val="00CC33F5"/>
    <w:rsid w:val="00CC4D59"/>
    <w:rsid w:val="00CC64E4"/>
    <w:rsid w:val="00CC733F"/>
    <w:rsid w:val="00CD07CF"/>
    <w:rsid w:val="00CD1188"/>
    <w:rsid w:val="00CE0E0D"/>
    <w:rsid w:val="00CE2A40"/>
    <w:rsid w:val="00CE48A7"/>
    <w:rsid w:val="00CF0A4D"/>
    <w:rsid w:val="00CF2F83"/>
    <w:rsid w:val="00CF6C53"/>
    <w:rsid w:val="00D063CB"/>
    <w:rsid w:val="00D075CA"/>
    <w:rsid w:val="00D149A9"/>
    <w:rsid w:val="00D14A9C"/>
    <w:rsid w:val="00D16841"/>
    <w:rsid w:val="00D173D3"/>
    <w:rsid w:val="00D20480"/>
    <w:rsid w:val="00D207F6"/>
    <w:rsid w:val="00D225DB"/>
    <w:rsid w:val="00D22A43"/>
    <w:rsid w:val="00D3044E"/>
    <w:rsid w:val="00D321E3"/>
    <w:rsid w:val="00D32BC7"/>
    <w:rsid w:val="00D4391F"/>
    <w:rsid w:val="00D44F16"/>
    <w:rsid w:val="00D47932"/>
    <w:rsid w:val="00D50FAF"/>
    <w:rsid w:val="00D536D7"/>
    <w:rsid w:val="00D54951"/>
    <w:rsid w:val="00D56638"/>
    <w:rsid w:val="00D56753"/>
    <w:rsid w:val="00D60270"/>
    <w:rsid w:val="00D610B3"/>
    <w:rsid w:val="00D62058"/>
    <w:rsid w:val="00D67343"/>
    <w:rsid w:val="00D75007"/>
    <w:rsid w:val="00D757A4"/>
    <w:rsid w:val="00D76FAA"/>
    <w:rsid w:val="00D77151"/>
    <w:rsid w:val="00D77C64"/>
    <w:rsid w:val="00D80C84"/>
    <w:rsid w:val="00D826CA"/>
    <w:rsid w:val="00D84C7F"/>
    <w:rsid w:val="00D8707C"/>
    <w:rsid w:val="00D874D9"/>
    <w:rsid w:val="00D87568"/>
    <w:rsid w:val="00D879D2"/>
    <w:rsid w:val="00D92C05"/>
    <w:rsid w:val="00D92F99"/>
    <w:rsid w:val="00D949E4"/>
    <w:rsid w:val="00D96E69"/>
    <w:rsid w:val="00DA16F3"/>
    <w:rsid w:val="00DA1D0B"/>
    <w:rsid w:val="00DA4F9E"/>
    <w:rsid w:val="00DA782B"/>
    <w:rsid w:val="00DB63D0"/>
    <w:rsid w:val="00DB76E0"/>
    <w:rsid w:val="00DC086A"/>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2CC"/>
    <w:rsid w:val="00DF4310"/>
    <w:rsid w:val="00DF463C"/>
    <w:rsid w:val="00DF5795"/>
    <w:rsid w:val="00DF580E"/>
    <w:rsid w:val="00DF6FDA"/>
    <w:rsid w:val="00E00AC0"/>
    <w:rsid w:val="00E00FC7"/>
    <w:rsid w:val="00E018A0"/>
    <w:rsid w:val="00E026DF"/>
    <w:rsid w:val="00E03612"/>
    <w:rsid w:val="00E059AD"/>
    <w:rsid w:val="00E06798"/>
    <w:rsid w:val="00E11DD9"/>
    <w:rsid w:val="00E13182"/>
    <w:rsid w:val="00E1351D"/>
    <w:rsid w:val="00E14388"/>
    <w:rsid w:val="00E17ADC"/>
    <w:rsid w:val="00E208DE"/>
    <w:rsid w:val="00E20B98"/>
    <w:rsid w:val="00E2172A"/>
    <w:rsid w:val="00E23953"/>
    <w:rsid w:val="00E23FFE"/>
    <w:rsid w:val="00E30159"/>
    <w:rsid w:val="00E3092A"/>
    <w:rsid w:val="00E34323"/>
    <w:rsid w:val="00E35C27"/>
    <w:rsid w:val="00E35DC2"/>
    <w:rsid w:val="00E4115A"/>
    <w:rsid w:val="00E44DB7"/>
    <w:rsid w:val="00E500FE"/>
    <w:rsid w:val="00E50C75"/>
    <w:rsid w:val="00E51F40"/>
    <w:rsid w:val="00E5366C"/>
    <w:rsid w:val="00E53CFC"/>
    <w:rsid w:val="00E57272"/>
    <w:rsid w:val="00E60B94"/>
    <w:rsid w:val="00E60C3D"/>
    <w:rsid w:val="00E630AA"/>
    <w:rsid w:val="00E630EE"/>
    <w:rsid w:val="00E64F37"/>
    <w:rsid w:val="00E678AA"/>
    <w:rsid w:val="00E738D4"/>
    <w:rsid w:val="00E74AE1"/>
    <w:rsid w:val="00E75747"/>
    <w:rsid w:val="00E77C73"/>
    <w:rsid w:val="00E77E94"/>
    <w:rsid w:val="00E81035"/>
    <w:rsid w:val="00E81ABD"/>
    <w:rsid w:val="00E85430"/>
    <w:rsid w:val="00E876B2"/>
    <w:rsid w:val="00E909A4"/>
    <w:rsid w:val="00E95280"/>
    <w:rsid w:val="00E97531"/>
    <w:rsid w:val="00E977AC"/>
    <w:rsid w:val="00E97A10"/>
    <w:rsid w:val="00E97BFA"/>
    <w:rsid w:val="00EA16DE"/>
    <w:rsid w:val="00EA3756"/>
    <w:rsid w:val="00EA3E55"/>
    <w:rsid w:val="00EA4D35"/>
    <w:rsid w:val="00EA6922"/>
    <w:rsid w:val="00EA7AB5"/>
    <w:rsid w:val="00EB0086"/>
    <w:rsid w:val="00EB0764"/>
    <w:rsid w:val="00EB0CE7"/>
    <w:rsid w:val="00EB371B"/>
    <w:rsid w:val="00EB5859"/>
    <w:rsid w:val="00EB67FE"/>
    <w:rsid w:val="00EB685B"/>
    <w:rsid w:val="00EB783C"/>
    <w:rsid w:val="00EC0924"/>
    <w:rsid w:val="00EC1864"/>
    <w:rsid w:val="00EC45F8"/>
    <w:rsid w:val="00EC50D6"/>
    <w:rsid w:val="00ED080A"/>
    <w:rsid w:val="00ED0A81"/>
    <w:rsid w:val="00ED15FC"/>
    <w:rsid w:val="00ED2BE0"/>
    <w:rsid w:val="00EE3FB8"/>
    <w:rsid w:val="00EE4940"/>
    <w:rsid w:val="00EE5A7B"/>
    <w:rsid w:val="00EF1FCA"/>
    <w:rsid w:val="00EF5F7E"/>
    <w:rsid w:val="00EF763F"/>
    <w:rsid w:val="00F015FC"/>
    <w:rsid w:val="00F03A41"/>
    <w:rsid w:val="00F051F8"/>
    <w:rsid w:val="00F0686A"/>
    <w:rsid w:val="00F12A62"/>
    <w:rsid w:val="00F1354D"/>
    <w:rsid w:val="00F137F1"/>
    <w:rsid w:val="00F2239E"/>
    <w:rsid w:val="00F22843"/>
    <w:rsid w:val="00F2297B"/>
    <w:rsid w:val="00F22FBA"/>
    <w:rsid w:val="00F25775"/>
    <w:rsid w:val="00F25A9B"/>
    <w:rsid w:val="00F25F87"/>
    <w:rsid w:val="00F26A60"/>
    <w:rsid w:val="00F306F6"/>
    <w:rsid w:val="00F35BB5"/>
    <w:rsid w:val="00F40D8E"/>
    <w:rsid w:val="00F40E90"/>
    <w:rsid w:val="00F42321"/>
    <w:rsid w:val="00F435D2"/>
    <w:rsid w:val="00F437E4"/>
    <w:rsid w:val="00F43BFF"/>
    <w:rsid w:val="00F447A1"/>
    <w:rsid w:val="00F44C25"/>
    <w:rsid w:val="00F453D2"/>
    <w:rsid w:val="00F4686C"/>
    <w:rsid w:val="00F51C93"/>
    <w:rsid w:val="00F53B4D"/>
    <w:rsid w:val="00F54B38"/>
    <w:rsid w:val="00F54C40"/>
    <w:rsid w:val="00F55A85"/>
    <w:rsid w:val="00F65B93"/>
    <w:rsid w:val="00F66C47"/>
    <w:rsid w:val="00F75A1C"/>
    <w:rsid w:val="00F77361"/>
    <w:rsid w:val="00F77E98"/>
    <w:rsid w:val="00F82176"/>
    <w:rsid w:val="00F86EF9"/>
    <w:rsid w:val="00F87216"/>
    <w:rsid w:val="00F9189F"/>
    <w:rsid w:val="00F92F05"/>
    <w:rsid w:val="00F97EB6"/>
    <w:rsid w:val="00FA0F7F"/>
    <w:rsid w:val="00FA12B8"/>
    <w:rsid w:val="00FA36F3"/>
    <w:rsid w:val="00FA68DE"/>
    <w:rsid w:val="00FB1EAB"/>
    <w:rsid w:val="00FB20F5"/>
    <w:rsid w:val="00FB30A9"/>
    <w:rsid w:val="00FB457C"/>
    <w:rsid w:val="00FB595D"/>
    <w:rsid w:val="00FC1DBB"/>
    <w:rsid w:val="00FC34AA"/>
    <w:rsid w:val="00FC392C"/>
    <w:rsid w:val="00FC39F3"/>
    <w:rsid w:val="00FC79A3"/>
    <w:rsid w:val="00FC7ADE"/>
    <w:rsid w:val="00FD09DC"/>
    <w:rsid w:val="00FD16BA"/>
    <w:rsid w:val="00FD4030"/>
    <w:rsid w:val="00FD5450"/>
    <w:rsid w:val="00FD586B"/>
    <w:rsid w:val="00FE193E"/>
    <w:rsid w:val="00FE211B"/>
    <w:rsid w:val="00FE3648"/>
    <w:rsid w:val="00FF297A"/>
    <w:rsid w:val="00FF6126"/>
    <w:rsid w:val="00FF69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unhideWhenUsed/>
    <w:rsid w:val="003D5F0F"/>
    <w:rPr>
      <w:vertAlign w:val="superscript"/>
    </w:rPr>
  </w:style>
  <w:style w:type="paragraph" w:customStyle="1" w:styleId="A03Flietext">
    <w:name w:val="A03_Fließtext"/>
    <w:qFormat/>
    <w:rsid w:val="007A6309"/>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1berschrift1">
    <w:name w:val="A01_Überschrift 1"/>
    <w:basedOn w:val="Balk1"/>
    <w:qFormat/>
    <w:rsid w:val="007A6309"/>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val="de-DE" w:eastAsia="de-DE"/>
      <w14:ligatures w14:val="standardContextual"/>
    </w:rPr>
  </w:style>
  <w:style w:type="paragraph" w:customStyle="1" w:styleId="A05Zwischenberschrift">
    <w:name w:val="A05_Zwischenüberschrift"/>
    <w:next w:val="A03Flietext"/>
    <w:qFormat/>
    <w:rsid w:val="007A6309"/>
    <w:pPr>
      <w:spacing w:after="0" w:line="280" w:lineRule="exact"/>
    </w:pPr>
    <w:rPr>
      <w:rFonts w:ascii="MB Corpo S Text Office" w:eastAsiaTheme="minorEastAsia" w:hAnsi="MB Corpo S Text Office"/>
      <w:kern w:val="2"/>
      <w:sz w:val="21"/>
      <w:szCs w:val="21"/>
      <w:lang w:val="de-DE" w:eastAsia="de-DE"/>
      <w14:ligatures w14:val="standardContextual"/>
    </w:rPr>
  </w:style>
  <w:style w:type="paragraph" w:customStyle="1" w:styleId="A03Copytext">
    <w:name w:val="A03_Copy text"/>
    <w:link w:val="A03CopytextZchn"/>
    <w:qFormat/>
    <w:rsid w:val="007A630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Subheadline">
    <w:name w:val="A05_Subheadline"/>
    <w:next w:val="A03Copytext"/>
    <w:qFormat/>
    <w:rsid w:val="007A6309"/>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2Headline2">
    <w:name w:val="A02_Headline 2"/>
    <w:basedOn w:val="Balk2"/>
    <w:qFormat/>
    <w:rsid w:val="008674CE"/>
    <w:pPr>
      <w:spacing w:after="280" w:line="280" w:lineRule="exact"/>
    </w:pPr>
    <w:rPr>
      <w:rFonts w:ascii="MB Corpo S Text Office" w:hAnsi="MB Corpo S Text Office"/>
      <w:kern w:val="2"/>
      <w:lang w:eastAsia="de-DE"/>
      <w14:ligatures w14:val="standardContextual"/>
    </w:rPr>
  </w:style>
  <w:style w:type="paragraph" w:customStyle="1" w:styleId="D01Sperrfrist">
    <w:name w:val="D01_Sperrfrist"/>
    <w:qFormat/>
    <w:rsid w:val="00E3015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de-DE" w:eastAsia="de-DE"/>
      <w14:ligatures w14:val="standardContextual"/>
    </w:rPr>
  </w:style>
  <w:style w:type="paragraph" w:customStyle="1" w:styleId="01FlietextCopytext">
    <w:name w:val="01_Fließtext/Copy text"/>
    <w:basedOn w:val="Normal"/>
    <w:qFormat/>
    <w:rsid w:val="00930AC5"/>
    <w:pPr>
      <w:spacing w:after="0" w:line="280" w:lineRule="exact"/>
    </w:pPr>
    <w:rPr>
      <w:rFonts w:ascii="MB Corpo S Text Office Light" w:hAnsi="MB Corpo S Text Office Light"/>
      <w:sz w:val="21"/>
      <w:szCs w:val="21"/>
    </w:rPr>
  </w:style>
  <w:style w:type="paragraph" w:customStyle="1" w:styleId="D04Date">
    <w:name w:val="D04_Date"/>
    <w:qFormat/>
    <w:rsid w:val="003C2AE4"/>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C2AE4"/>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AltBilgi"/>
    <w:uiPriority w:val="7"/>
    <w:qFormat/>
    <w:rsid w:val="003C2AE4"/>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3C2AE4"/>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C2AE4"/>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paragraph" w:customStyle="1" w:styleId="A04List">
    <w:name w:val="A04_List"/>
    <w:basedOn w:val="A03Copytext"/>
    <w:qFormat/>
    <w:rsid w:val="003C2AE4"/>
    <w:pPr>
      <w:numPr>
        <w:numId w:val="2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C2AE4"/>
    <w:pPr>
      <w:spacing w:before="280"/>
      <w:contextualSpacing/>
      <w:jc w:val="center"/>
    </w:pPr>
    <w:rPr>
      <w:rFonts w:ascii="MB Corpo S Text Office" w:hAnsi="MB Corpo S Text Office"/>
    </w:rPr>
  </w:style>
  <w:style w:type="paragraph" w:customStyle="1" w:styleId="D05Boilerplate">
    <w:name w:val="D05_Boilerplate"/>
    <w:basedOn w:val="A03Copytext"/>
    <w:qFormat/>
    <w:rsid w:val="003C2AE4"/>
    <w:pPr>
      <w:spacing w:line="170" w:lineRule="exact"/>
    </w:pPr>
    <w:rPr>
      <w:sz w:val="15"/>
    </w:rPr>
  </w:style>
  <w:style w:type="paragraph" w:customStyle="1" w:styleId="A01Headline1">
    <w:name w:val="A01_Headline 1"/>
    <w:basedOn w:val="Balk1"/>
    <w:qFormat/>
    <w:rsid w:val="003C2AE4"/>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D01Blockingperiod">
    <w:name w:val="D01_Blocking period"/>
    <w:qFormat/>
    <w:rsid w:val="003C2AE4"/>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character" w:customStyle="1" w:styleId="A03CopytextZchn">
    <w:name w:val="A03_Copy text Zchn"/>
    <w:basedOn w:val="VarsaylanParagrafYazTipi"/>
    <w:link w:val="A03Copytext"/>
    <w:rsid w:val="008B4089"/>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5ee761ce6c6cc8b25ab3662546473159">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6ba1dcf4855ab3e4b48b8b23f5fcdbea"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5E02C0-87EF-4FFF-956E-6639275D3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4.xml><?xml version="1.0" encoding="utf-8"?>
<ds:datastoreItem xmlns:ds="http://schemas.openxmlformats.org/officeDocument/2006/customXml" ds:itemID="{83BE252B-1B56-4CFF-8C6D-096B30888173}">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9</TotalTime>
  <Pages>3</Pages>
  <Words>1123</Words>
  <Characters>6404</Characters>
  <Application>Microsoft Office Word</Application>
  <DocSecurity>0</DocSecurity>
  <Lines>53</Lines>
  <Paragraphs>15</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Murat Turan / İz İletişim</cp:lastModifiedBy>
  <cp:revision>2</cp:revision>
  <cp:lastPrinted>2019-10-24T15:33:00Z</cp:lastPrinted>
  <dcterms:created xsi:type="dcterms:W3CDTF">2026-06-19T08:51:00Z</dcterms:created>
  <dcterms:modified xsi:type="dcterms:W3CDTF">2026-06-19T08:51:00Z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