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393EF91" w14:textId="77777777" w:rsidR="005024DE" w:rsidRPr="00610FD2" w:rsidRDefault="005024DE" w:rsidP="005024DE">
      <w:pPr>
        <w:pStyle w:val="Balk1"/>
        <w:rPr>
          <w:rFonts w:ascii="CorpoS" w:hAnsi="CorpoS"/>
          <w:color w:val="auto"/>
          <w:lang w:val="tr-TR"/>
        </w:rPr>
        <w:sectPr w:rsidR="005024DE" w:rsidRPr="00610FD2" w:rsidSect="0085495B">
          <w:headerReference w:type="even" r:id="rId11"/>
          <w:headerReference w:type="default" r:id="rId12"/>
          <w:footerReference w:type="even" r:id="rId13"/>
          <w:footerReference w:type="default" r:id="rId14"/>
          <w:headerReference w:type="first" r:id="rId15"/>
          <w:footerReference w:type="first" r:id="rId16"/>
          <w:type w:val="continuous"/>
          <w:pgSz w:w="11906" w:h="16838" w:code="9"/>
          <w:pgMar w:top="851" w:right="652" w:bottom="369" w:left="1361" w:header="1814" w:footer="340" w:gutter="0"/>
          <w:cols w:space="708"/>
          <w:titlePg/>
          <w:docGrid w:linePitch="360"/>
        </w:sectPr>
      </w:pPr>
    </w:p>
    <w:p w14:paraId="5EA0418D" w14:textId="46CA6359" w:rsidR="005024DE" w:rsidRPr="00610FD2" w:rsidRDefault="005024DE" w:rsidP="005024DE">
      <w:pPr>
        <w:rPr>
          <w:rFonts w:ascii="CorpoS" w:hAnsi="CorpoS"/>
          <w:sz w:val="28"/>
          <w:lang w:val="tr-TR"/>
        </w:rPr>
      </w:pPr>
    </w:p>
    <w:tbl>
      <w:tblPr>
        <w:tblStyle w:val="TabloKlavuzu"/>
        <w:tblpPr w:leftFromText="142" w:rightFromText="142" w:vertAnchor="page" w:horzAnchor="margin" w:tblpY="3437"/>
        <w:tblW w:w="99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198"/>
        <w:gridCol w:w="2710"/>
      </w:tblGrid>
      <w:tr w:rsidR="00537BC6" w:rsidRPr="00610FD2" w14:paraId="52D025AB" w14:textId="77777777" w:rsidTr="005024DE">
        <w:trPr>
          <w:trHeight w:val="532"/>
        </w:trPr>
        <w:tc>
          <w:tcPr>
            <w:tcW w:w="7198" w:type="dxa"/>
            <w:tcMar>
              <w:left w:w="0" w:type="dxa"/>
              <w:right w:w="0" w:type="dxa"/>
            </w:tcMar>
          </w:tcPr>
          <w:p w14:paraId="63F61321" w14:textId="77777777" w:rsidR="005024DE" w:rsidRPr="00610FD2" w:rsidRDefault="005024DE" w:rsidP="005024DE">
            <w:pPr>
              <w:jc w:val="both"/>
              <w:rPr>
                <w:rFonts w:ascii="CorpoS" w:hAnsi="CorpoS"/>
                <w:sz w:val="18"/>
                <w:szCs w:val="18"/>
                <w:lang w:val="tr-TR"/>
              </w:rPr>
            </w:pPr>
          </w:p>
        </w:tc>
        <w:tc>
          <w:tcPr>
            <w:tcW w:w="2710" w:type="dxa"/>
            <w:tcMar>
              <w:left w:w="0" w:type="dxa"/>
              <w:right w:w="0" w:type="dxa"/>
            </w:tcMar>
          </w:tcPr>
          <w:p w14:paraId="7248BAEB" w14:textId="77777777" w:rsidR="005024DE" w:rsidRPr="00610FD2" w:rsidRDefault="005024DE" w:rsidP="005024DE">
            <w:pPr>
              <w:pStyle w:val="04Name"/>
              <w:framePr w:hSpace="0" w:wrap="auto" w:vAnchor="margin" w:hAnchor="text" w:yAlign="inline"/>
              <w:ind w:left="0" w:firstLine="0"/>
              <w:jc w:val="both"/>
              <w:rPr>
                <w:rFonts w:ascii="CorpoS" w:hAnsi="CorpoS"/>
                <w:sz w:val="24"/>
                <w:szCs w:val="24"/>
                <w:lang w:val="tr-TR"/>
              </w:rPr>
            </w:pPr>
            <w:r w:rsidRPr="00610FD2">
              <w:rPr>
                <w:rFonts w:ascii="CorpoS" w:hAnsi="CorpoS"/>
                <w:sz w:val="24"/>
                <w:szCs w:val="24"/>
                <w:lang w:val="tr-TR"/>
              </w:rPr>
              <w:t xml:space="preserve">Basın Bülteni </w:t>
            </w:r>
          </w:p>
          <w:p w14:paraId="6B37B2B8" w14:textId="520DE5E6" w:rsidR="005024DE" w:rsidRPr="00610FD2" w:rsidRDefault="00A140E7" w:rsidP="005024DE">
            <w:pPr>
              <w:pStyle w:val="05Funktion"/>
              <w:framePr w:hSpace="0" w:wrap="auto" w:vAnchor="margin" w:hAnchor="text" w:yAlign="inline"/>
              <w:spacing w:line="260" w:lineRule="exact"/>
              <w:jc w:val="both"/>
              <w:rPr>
                <w:rFonts w:ascii="CorpoS" w:hAnsi="CorpoS"/>
                <w:sz w:val="20"/>
                <w:szCs w:val="20"/>
                <w:lang w:val="tr-TR"/>
              </w:rPr>
            </w:pPr>
            <w:r>
              <w:rPr>
                <w:rFonts w:ascii="CorpoS" w:hAnsi="CorpoS"/>
                <w:sz w:val="20"/>
                <w:szCs w:val="20"/>
                <w:lang w:val="tr-TR"/>
              </w:rPr>
              <w:t>2</w:t>
            </w:r>
            <w:r w:rsidR="00907474">
              <w:rPr>
                <w:rFonts w:ascii="CorpoS" w:hAnsi="CorpoS"/>
                <w:sz w:val="20"/>
                <w:szCs w:val="20"/>
                <w:lang w:val="tr-TR"/>
              </w:rPr>
              <w:t>7</w:t>
            </w:r>
            <w:r w:rsidR="005024DE" w:rsidRPr="00610FD2">
              <w:rPr>
                <w:rFonts w:ascii="CorpoS" w:hAnsi="CorpoS"/>
                <w:sz w:val="20"/>
                <w:szCs w:val="20"/>
                <w:lang w:val="tr-TR"/>
              </w:rPr>
              <w:t>.0</w:t>
            </w:r>
            <w:r w:rsidR="000B4AA9" w:rsidRPr="00610FD2">
              <w:rPr>
                <w:rFonts w:ascii="CorpoS" w:hAnsi="CorpoS"/>
                <w:sz w:val="20"/>
                <w:szCs w:val="20"/>
                <w:lang w:val="tr-TR"/>
              </w:rPr>
              <w:t>9</w:t>
            </w:r>
            <w:r w:rsidR="005024DE" w:rsidRPr="00610FD2">
              <w:rPr>
                <w:rFonts w:ascii="CorpoS" w:hAnsi="CorpoS"/>
                <w:sz w:val="20"/>
                <w:szCs w:val="20"/>
                <w:lang w:val="tr-TR"/>
              </w:rPr>
              <w:t>.2024</w:t>
            </w:r>
          </w:p>
        </w:tc>
      </w:tr>
    </w:tbl>
    <w:p w14:paraId="2581EB71" w14:textId="77777777" w:rsidR="00184FBA" w:rsidRPr="00610FD2" w:rsidRDefault="00184FBA" w:rsidP="00184FBA">
      <w:pPr>
        <w:rPr>
          <w:rFonts w:ascii="CorpoS" w:hAnsi="CorpoS"/>
          <w:b/>
          <w:bCs/>
          <w:sz w:val="36"/>
          <w:szCs w:val="28"/>
          <w:lang w:val="tr-TR"/>
        </w:rPr>
      </w:pPr>
    </w:p>
    <w:p w14:paraId="644F2234" w14:textId="026696D8" w:rsidR="00610FD2" w:rsidRDefault="00ED72C2" w:rsidP="008B12EF">
      <w:pPr>
        <w:pStyle w:val="paragraph"/>
        <w:spacing w:before="0" w:beforeAutospacing="0" w:after="0" w:afterAutospacing="0"/>
        <w:ind w:left="720"/>
        <w:jc w:val="center"/>
        <w:textAlignment w:val="baseline"/>
        <w:rPr>
          <w:rFonts w:ascii="CorpoS" w:eastAsiaTheme="minorHAnsi" w:hAnsi="CorpoS" w:cstheme="minorBidi"/>
          <w:b/>
          <w:bCs/>
          <w:sz w:val="40"/>
          <w:szCs w:val="40"/>
          <w:lang w:eastAsia="en-US"/>
        </w:rPr>
      </w:pPr>
      <w:bookmarkStart w:id="0" w:name="_Hlk175298980"/>
      <w:r w:rsidRPr="00ED72C2">
        <w:rPr>
          <w:rFonts w:ascii="CorpoS" w:eastAsiaTheme="minorHAnsi" w:hAnsi="CorpoS" w:cstheme="minorBidi"/>
          <w:b/>
          <w:bCs/>
          <w:sz w:val="40"/>
          <w:szCs w:val="40"/>
          <w:lang w:eastAsia="en-US"/>
        </w:rPr>
        <w:t>Güncellenmiş EQS ile giderek artan elektrikli menzil</w:t>
      </w:r>
    </w:p>
    <w:p w14:paraId="34914396" w14:textId="58724D26" w:rsidR="00ED72C2" w:rsidRPr="00E911D9" w:rsidRDefault="00ED72C2" w:rsidP="009A4183">
      <w:pPr>
        <w:spacing w:after="0" w:line="280" w:lineRule="exact"/>
        <w:rPr>
          <w:rFonts w:ascii="CorpoS" w:hAnsi="CorpoS"/>
          <w:b/>
          <w:bCs/>
          <w:noProof/>
          <w:lang w:val="tr-TR"/>
        </w:rPr>
      </w:pPr>
    </w:p>
    <w:p w14:paraId="43DAB17A" w14:textId="096E0900" w:rsidR="00ED72C2" w:rsidRPr="00047126" w:rsidRDefault="00ED72C2" w:rsidP="00ED72C2">
      <w:pPr>
        <w:numPr>
          <w:ilvl w:val="0"/>
          <w:numId w:val="35"/>
        </w:numPr>
        <w:spacing w:after="0" w:line="280" w:lineRule="exact"/>
        <w:rPr>
          <w:rFonts w:ascii="CorpoS" w:hAnsi="CorpoS"/>
          <w:b/>
          <w:bCs/>
          <w:noProof/>
          <w:lang w:val="tr-TR"/>
        </w:rPr>
      </w:pPr>
      <w:r w:rsidRPr="007121C9">
        <w:rPr>
          <w:rFonts w:ascii="CorpoS" w:hAnsi="CorpoS"/>
          <w:b/>
          <w:bCs/>
          <w:noProof/>
          <w:lang w:val="tr-TR"/>
        </w:rPr>
        <w:t xml:space="preserve">Daha büyük akü kapasitesi ile </w:t>
      </w:r>
      <w:r w:rsidR="00806725" w:rsidRPr="007121C9">
        <w:rPr>
          <w:rFonts w:ascii="CorpoS" w:hAnsi="CorpoS"/>
          <w:b/>
          <w:bCs/>
          <w:noProof/>
          <w:lang w:val="tr-TR"/>
        </w:rPr>
        <w:t xml:space="preserve">yaklaşık </w:t>
      </w:r>
      <w:r w:rsidR="00D5755D" w:rsidRPr="00047126">
        <w:rPr>
          <w:rFonts w:ascii="CorpoS" w:hAnsi="CorpoS"/>
          <w:b/>
          <w:bCs/>
          <w:noProof/>
          <w:lang w:val="tr-TR"/>
        </w:rPr>
        <w:t>765</w:t>
      </w:r>
      <w:r w:rsidR="00806725" w:rsidRPr="00047126">
        <w:rPr>
          <w:rFonts w:ascii="CorpoS" w:hAnsi="CorpoS"/>
          <w:b/>
          <w:bCs/>
          <w:noProof/>
          <w:lang w:val="tr-TR"/>
        </w:rPr>
        <w:t xml:space="preserve"> km’lik menzile sahip güncellenmiş EQS </w:t>
      </w:r>
      <w:r w:rsidR="00A42659" w:rsidRPr="00047126">
        <w:rPr>
          <w:rFonts w:ascii="CorpoS" w:hAnsi="CorpoS"/>
          <w:b/>
          <w:bCs/>
          <w:noProof/>
          <w:lang w:val="tr-TR"/>
        </w:rPr>
        <w:t xml:space="preserve">şimdi </w:t>
      </w:r>
      <w:r w:rsidR="00806725" w:rsidRPr="00047126">
        <w:rPr>
          <w:rFonts w:ascii="CorpoS" w:hAnsi="CorpoS"/>
          <w:b/>
          <w:bCs/>
          <w:noProof/>
          <w:lang w:val="tr-TR"/>
        </w:rPr>
        <w:t xml:space="preserve">Türkiye’de </w:t>
      </w:r>
    </w:p>
    <w:p w14:paraId="37D762F2" w14:textId="77777777" w:rsidR="00ED72C2" w:rsidRPr="00047126" w:rsidRDefault="00ED72C2" w:rsidP="00ED72C2">
      <w:pPr>
        <w:numPr>
          <w:ilvl w:val="0"/>
          <w:numId w:val="35"/>
        </w:numPr>
        <w:spacing w:after="0" w:line="280" w:lineRule="exact"/>
        <w:rPr>
          <w:rFonts w:ascii="CorpoS" w:hAnsi="CorpoS"/>
          <w:b/>
          <w:bCs/>
          <w:noProof/>
          <w:lang w:val="tr-TR"/>
        </w:rPr>
      </w:pPr>
      <w:r w:rsidRPr="00047126">
        <w:rPr>
          <w:rFonts w:ascii="CorpoS" w:hAnsi="CorpoS"/>
          <w:b/>
          <w:bCs/>
          <w:noProof/>
          <w:lang w:val="tr-TR"/>
        </w:rPr>
        <w:t xml:space="preserve">4MATIC versiyonları için 1.700 kg'a kadar römork yükü </w:t>
      </w:r>
    </w:p>
    <w:p w14:paraId="5CFBBEA5" w14:textId="3ED3C869" w:rsidR="00ED72C2" w:rsidRPr="00047126" w:rsidRDefault="00ED72C2" w:rsidP="00ED72C2">
      <w:pPr>
        <w:numPr>
          <w:ilvl w:val="0"/>
          <w:numId w:val="35"/>
        </w:numPr>
        <w:spacing w:after="0" w:line="280" w:lineRule="exact"/>
        <w:rPr>
          <w:rFonts w:ascii="CorpoS" w:hAnsi="CorpoS"/>
          <w:b/>
          <w:bCs/>
          <w:noProof/>
          <w:lang w:val="de-DE"/>
        </w:rPr>
      </w:pPr>
      <w:r w:rsidRPr="00047126">
        <w:rPr>
          <w:rFonts w:ascii="CorpoS" w:hAnsi="CorpoS"/>
          <w:b/>
          <w:bCs/>
          <w:noProof/>
          <w:lang w:val="de-DE"/>
        </w:rPr>
        <w:t xml:space="preserve">MANUFAKTUR </w:t>
      </w:r>
      <w:r w:rsidR="007121C9" w:rsidRPr="00047126">
        <w:rPr>
          <w:rFonts w:ascii="CorpoS" w:hAnsi="CorpoS"/>
          <w:b/>
          <w:bCs/>
          <w:noProof/>
          <w:lang w:val="de-DE"/>
        </w:rPr>
        <w:t>Selection Özel Modeli</w:t>
      </w:r>
      <w:r w:rsidRPr="00047126">
        <w:rPr>
          <w:rFonts w:ascii="CorpoS" w:hAnsi="CorpoS"/>
          <w:b/>
          <w:bCs/>
          <w:noProof/>
          <w:lang w:val="de-DE"/>
        </w:rPr>
        <w:t xml:space="preserve"> ile daha da zarif donanımlı </w:t>
      </w:r>
    </w:p>
    <w:p w14:paraId="7C80C947" w14:textId="657AAD82" w:rsidR="00806725" w:rsidRPr="00DD3B4E" w:rsidRDefault="00E911D9" w:rsidP="00806725">
      <w:pPr>
        <w:numPr>
          <w:ilvl w:val="0"/>
          <w:numId w:val="35"/>
        </w:numPr>
        <w:spacing w:after="0" w:line="280" w:lineRule="exact"/>
        <w:rPr>
          <w:rFonts w:ascii="CorpoS" w:hAnsi="CorpoS"/>
          <w:b/>
          <w:bCs/>
          <w:noProof/>
          <w:lang w:val="de-DE"/>
        </w:rPr>
      </w:pPr>
      <w:r w:rsidRPr="00047126">
        <w:rPr>
          <w:rFonts w:ascii="CorpoS" w:hAnsi="CorpoS"/>
          <w:b/>
          <w:bCs/>
          <w:noProof/>
          <w:lang w:val="de-DE"/>
        </w:rPr>
        <w:t xml:space="preserve">İkonik </w:t>
      </w:r>
      <w:r w:rsidR="00D5755D" w:rsidRPr="00047126">
        <w:rPr>
          <w:rFonts w:ascii="CorpoS" w:hAnsi="CorpoS"/>
          <w:b/>
          <w:bCs/>
          <w:noProof/>
          <w:lang w:val="de-DE"/>
        </w:rPr>
        <w:t>kaput üstü</w:t>
      </w:r>
      <w:r w:rsidR="00D5755D">
        <w:rPr>
          <w:rFonts w:ascii="CorpoS" w:hAnsi="CorpoS"/>
          <w:b/>
          <w:bCs/>
          <w:noProof/>
          <w:lang w:val="de-DE"/>
        </w:rPr>
        <w:t xml:space="preserve"> </w:t>
      </w:r>
      <w:r>
        <w:rPr>
          <w:rFonts w:ascii="CorpoS" w:hAnsi="CorpoS"/>
          <w:b/>
          <w:bCs/>
          <w:noProof/>
          <w:lang w:val="de-DE"/>
        </w:rPr>
        <w:t>yıldız</w:t>
      </w:r>
      <w:r w:rsidR="00047126">
        <w:rPr>
          <w:rFonts w:ascii="CorpoS" w:hAnsi="CorpoS"/>
          <w:b/>
          <w:bCs/>
          <w:noProof/>
          <w:lang w:val="de-DE"/>
        </w:rPr>
        <w:t>,</w:t>
      </w:r>
      <w:r>
        <w:rPr>
          <w:rFonts w:ascii="CorpoS" w:hAnsi="CorpoS"/>
          <w:b/>
          <w:bCs/>
          <w:noProof/>
          <w:lang w:val="de-DE"/>
        </w:rPr>
        <w:t xml:space="preserve"> tamamen elektrikli güncellenmiş EQS‘te</w:t>
      </w:r>
    </w:p>
    <w:p w14:paraId="78096B29" w14:textId="77777777" w:rsidR="001B2E70" w:rsidRPr="00610FD2" w:rsidRDefault="001B2E70" w:rsidP="00921854">
      <w:pPr>
        <w:spacing w:after="280" w:line="280" w:lineRule="exact"/>
        <w:contextualSpacing/>
        <w:rPr>
          <w:rFonts w:ascii="CorpoS" w:hAnsi="CorpoS"/>
          <w:lang w:val="tr-TR"/>
        </w:rPr>
      </w:pPr>
    </w:p>
    <w:bookmarkEnd w:id="0"/>
    <w:p w14:paraId="01A0B2CE" w14:textId="10950F66" w:rsidR="00ED72C2" w:rsidRPr="00DD3B4E" w:rsidRDefault="00ED72C2" w:rsidP="00ED72C2">
      <w:pPr>
        <w:spacing w:after="0" w:line="280" w:lineRule="exact"/>
        <w:rPr>
          <w:rFonts w:ascii="CorpoS" w:hAnsi="CorpoS"/>
          <w:noProof/>
          <w:lang w:val="tr-TR"/>
        </w:rPr>
      </w:pPr>
      <w:r w:rsidRPr="00DD3B4E">
        <w:rPr>
          <w:rFonts w:ascii="CorpoS" w:hAnsi="CorpoS"/>
          <w:noProof/>
          <w:lang w:val="tr-TR"/>
        </w:rPr>
        <w:t>Mercedes-Benz, pazara sunulmasından bu yana EQS ve ailesini sürekli olarak geliştiriyor. Model güncellemelerinden bağımsız ve hiç olmadığı kadar hızlı bir şekilde EQS</w:t>
      </w:r>
      <w:r w:rsidR="00D35EF8">
        <w:rPr>
          <w:rFonts w:ascii="CorpoS" w:hAnsi="CorpoS"/>
          <w:noProof/>
          <w:lang w:val="tr-TR"/>
        </w:rPr>
        <w:t xml:space="preserve"> ve</w:t>
      </w:r>
      <w:r w:rsidRPr="00DD3B4E">
        <w:rPr>
          <w:rFonts w:ascii="CorpoS" w:hAnsi="CorpoS"/>
          <w:noProof/>
          <w:lang w:val="tr-TR"/>
        </w:rPr>
        <w:t xml:space="preserve"> EQE için yenilikler seriye dahil edildi. Çok sayıda ürün geliştirmesiyle pazar ve müşteri taleplerine hızla yanıt verdi. EQS şimdi de 2024 için son derece kapsamlı bir güncelleme paketi alıyor. Artık Türkiye’de de Mercedes-Benz müşterilerinin beğenisine sunulan ailenin elektrikli öncüsü, 82 kilometreye kadar daha fazla </w:t>
      </w:r>
      <w:r w:rsidRPr="00047126">
        <w:rPr>
          <w:rFonts w:ascii="CorpoS" w:hAnsi="CorpoS"/>
          <w:noProof/>
          <w:lang w:val="tr-TR"/>
        </w:rPr>
        <w:t xml:space="preserve">menzil, krom </w:t>
      </w:r>
      <w:r w:rsidR="00D5755D" w:rsidRPr="00047126">
        <w:rPr>
          <w:rFonts w:ascii="CorpoS" w:hAnsi="CorpoS"/>
          <w:noProof/>
          <w:lang w:val="tr-TR"/>
        </w:rPr>
        <w:t xml:space="preserve">detaylı </w:t>
      </w:r>
      <w:r w:rsidRPr="00047126">
        <w:rPr>
          <w:rFonts w:ascii="CorpoS" w:hAnsi="CorpoS"/>
          <w:noProof/>
          <w:lang w:val="tr-TR"/>
        </w:rPr>
        <w:t>yeni radyatör kap</w:t>
      </w:r>
      <w:r w:rsidR="00D5755D" w:rsidRPr="00047126">
        <w:rPr>
          <w:rFonts w:ascii="CorpoS" w:hAnsi="CorpoS"/>
          <w:noProof/>
          <w:lang w:val="tr-TR"/>
        </w:rPr>
        <w:t>laması</w:t>
      </w:r>
      <w:r w:rsidRPr="00047126">
        <w:rPr>
          <w:rFonts w:ascii="CorpoS" w:hAnsi="CorpoS"/>
          <w:noProof/>
          <w:lang w:val="tr-TR"/>
        </w:rPr>
        <w:t xml:space="preserve"> ve</w:t>
      </w:r>
      <w:r w:rsidRPr="00DD3B4E">
        <w:rPr>
          <w:rFonts w:ascii="CorpoS" w:hAnsi="CorpoS"/>
          <w:noProof/>
          <w:lang w:val="tr-TR"/>
        </w:rPr>
        <w:t xml:space="preserve"> ön kaputta dik duran Mercedes yıldızının yanı sıra arkada seyahat edenler için de daha fazla konfor sunuyor.</w:t>
      </w:r>
    </w:p>
    <w:p w14:paraId="0CF83D10" w14:textId="77777777" w:rsidR="00ED72C2" w:rsidRPr="00DD3B4E" w:rsidRDefault="00ED72C2" w:rsidP="00ED72C2">
      <w:pPr>
        <w:spacing w:after="0" w:line="280" w:lineRule="exact"/>
        <w:rPr>
          <w:rFonts w:ascii="CorpoS" w:hAnsi="CorpoS"/>
          <w:noProof/>
          <w:lang w:val="tr-TR"/>
        </w:rPr>
      </w:pPr>
    </w:p>
    <w:p w14:paraId="2A4B5972" w14:textId="3EBA10C2" w:rsidR="00ED72C2" w:rsidRPr="00DD3B4E" w:rsidRDefault="00ED72C2" w:rsidP="00ED72C2">
      <w:pPr>
        <w:spacing w:after="0" w:line="280" w:lineRule="exact"/>
        <w:rPr>
          <w:rFonts w:ascii="CorpoS" w:hAnsi="CorpoS"/>
          <w:noProof/>
          <w:lang w:val="de-DE"/>
        </w:rPr>
      </w:pPr>
      <w:r w:rsidRPr="00DD3B4E">
        <w:rPr>
          <w:rFonts w:ascii="CorpoS" w:hAnsi="CorpoS"/>
          <w:noProof/>
          <w:lang w:val="tr-TR"/>
        </w:rPr>
        <w:t>EQS en uzun menzile sahip elektrikli otomobillerden biri olarak müşterilerinin şarj etmek için durmadan daha fazla mesafe kat edebilmelerini sağlıyor. Batarya kapasitesinin 108,4'ten 118 kWh'ye çıkarılması sayesinde EQS 450 4MATIC'in maksimum menzili (karma enerji tüketim</w:t>
      </w:r>
      <w:r w:rsidRPr="00047126">
        <w:rPr>
          <w:rFonts w:ascii="CorpoS" w:hAnsi="CorpoS"/>
          <w:noProof/>
          <w:lang w:val="tr-TR"/>
        </w:rPr>
        <w:t xml:space="preserve">i: 20,9-17,0 kWh/100 km | Karma CO2 emisyonları: 0 g/km | CO2 sınıfı: A), </w:t>
      </w:r>
      <w:r w:rsidR="00047126" w:rsidRPr="00047126">
        <w:rPr>
          <w:rFonts w:ascii="CorpoS" w:hAnsi="CorpoS"/>
          <w:noProof/>
          <w:lang w:val="tr-TR"/>
        </w:rPr>
        <w:t>765 km’ye ula</w:t>
      </w:r>
      <w:r w:rsidR="00047126" w:rsidRPr="00047126">
        <w:rPr>
          <w:rFonts w:ascii="Calibri" w:hAnsi="Calibri" w:cs="Calibri"/>
          <w:noProof/>
          <w:lang w:val="tr-TR"/>
        </w:rPr>
        <w:t>ş</w:t>
      </w:r>
      <w:r w:rsidR="00047126" w:rsidRPr="00047126">
        <w:rPr>
          <w:rFonts w:ascii="Segoe UI Historic" w:hAnsi="Segoe UI Historic" w:cs="Segoe UI Historic"/>
          <w:noProof/>
          <w:lang w:val="tr-TR"/>
        </w:rPr>
        <w:t>ı</w:t>
      </w:r>
      <w:r w:rsidR="00047126" w:rsidRPr="00047126">
        <w:rPr>
          <w:rFonts w:ascii="CorpoS" w:hAnsi="CorpoS" w:cs="Calibri"/>
          <w:noProof/>
          <w:lang w:val="tr-TR"/>
        </w:rPr>
        <w:t xml:space="preserve">yor. </w:t>
      </w:r>
      <w:r w:rsidRPr="00DD3B4E">
        <w:rPr>
          <w:rFonts w:ascii="CorpoS" w:hAnsi="CorpoS"/>
          <w:noProof/>
          <w:lang w:val="de-DE"/>
        </w:rPr>
        <w:t xml:space="preserve">Bu da menzilinde yüzde 11'den fazla bir artış anlamına geliyor. </w:t>
      </w:r>
    </w:p>
    <w:p w14:paraId="27B32619" w14:textId="77777777" w:rsidR="00ED72C2" w:rsidRPr="00DD3B4E" w:rsidRDefault="00ED72C2" w:rsidP="00ED72C2">
      <w:pPr>
        <w:spacing w:after="0" w:line="280" w:lineRule="exact"/>
        <w:rPr>
          <w:rFonts w:ascii="CorpoS" w:hAnsi="CorpoS"/>
          <w:noProof/>
          <w:lang w:val="de-DE"/>
        </w:rPr>
      </w:pPr>
    </w:p>
    <w:p w14:paraId="1EC94757" w14:textId="77777777" w:rsidR="00ED72C2" w:rsidRPr="00DD3B4E" w:rsidRDefault="00ED72C2" w:rsidP="00ED72C2">
      <w:pPr>
        <w:spacing w:after="0" w:line="280" w:lineRule="exact"/>
        <w:rPr>
          <w:rFonts w:ascii="CorpoS" w:hAnsi="CorpoS"/>
          <w:noProof/>
          <w:lang w:val="de-DE"/>
        </w:rPr>
      </w:pPr>
      <w:r w:rsidRPr="00DD3B4E">
        <w:rPr>
          <w:rFonts w:ascii="CorpoS" w:hAnsi="CorpoS"/>
          <w:noProof/>
          <w:lang w:val="de-DE"/>
        </w:rPr>
        <w:t xml:space="preserve">Mercedes-Benz, 4MATIC EQS ve EQE sedanların çekme kapasitesini de 750 kilogramdan 1.700 kilograma yükseltiyor. Bu da SUV türevleriyle benzer bir seviyeye ulaştıkları anlamına geliyor. </w:t>
      </w:r>
    </w:p>
    <w:p w14:paraId="2AC2A3EB" w14:textId="77777777" w:rsidR="00ED72C2" w:rsidRPr="00DD3B4E" w:rsidRDefault="00ED72C2" w:rsidP="00ED72C2">
      <w:pPr>
        <w:spacing w:after="0" w:line="280" w:lineRule="exact"/>
        <w:rPr>
          <w:rFonts w:ascii="CorpoS" w:hAnsi="CorpoS"/>
          <w:noProof/>
          <w:lang w:val="de-DE"/>
        </w:rPr>
      </w:pPr>
    </w:p>
    <w:p w14:paraId="08173F43" w14:textId="18C489CC" w:rsidR="00ED72C2" w:rsidRPr="00DD3B4E" w:rsidRDefault="00ED72C2" w:rsidP="00ED72C2">
      <w:pPr>
        <w:spacing w:after="0" w:line="280" w:lineRule="exact"/>
        <w:rPr>
          <w:rFonts w:ascii="CorpoS" w:hAnsi="CorpoS"/>
          <w:noProof/>
          <w:lang w:val="de-DE"/>
        </w:rPr>
      </w:pPr>
      <w:r w:rsidRPr="00DD3B4E">
        <w:rPr>
          <w:rFonts w:ascii="CorpoS" w:hAnsi="CorpoS"/>
          <w:noProof/>
          <w:lang w:val="de-DE"/>
        </w:rPr>
        <w:t>Alınan başka bir teknik önlem de fren diskleri ile ilgili. Günlük kullanımda yüksek geri kazanım</w:t>
      </w:r>
      <w:r w:rsidR="00D5755D">
        <w:rPr>
          <w:rFonts w:ascii="CorpoS" w:hAnsi="CorpoS"/>
          <w:noProof/>
          <w:lang w:val="de-DE"/>
        </w:rPr>
        <w:t xml:space="preserve"> </w:t>
      </w:r>
      <w:r w:rsidR="00D5755D" w:rsidRPr="00047126">
        <w:rPr>
          <w:rFonts w:ascii="CorpoS" w:hAnsi="CorpoS"/>
          <w:noProof/>
          <w:lang w:val="de-DE"/>
        </w:rPr>
        <w:t>(reküperasyon)</w:t>
      </w:r>
      <w:r w:rsidRPr="00047126">
        <w:rPr>
          <w:rFonts w:ascii="CorpoS" w:hAnsi="CorpoS"/>
          <w:noProof/>
          <w:lang w:val="de-DE"/>
        </w:rPr>
        <w:t xml:space="preserve"> oranı</w:t>
      </w:r>
      <w:r w:rsidRPr="00DD3B4E">
        <w:rPr>
          <w:rFonts w:ascii="CorpoS" w:hAnsi="CorpoS"/>
          <w:noProof/>
          <w:lang w:val="de-DE"/>
        </w:rPr>
        <w:t xml:space="preserve"> nedeniyle, fren diskleri yanmalı modellere göre daha az kullanılırken gelecekte ise sahip olacağı özel bir fonksiyon, zaman zaman balataları disklere otomatik olarak uygulayarak fren sistemini koruyacak.</w:t>
      </w:r>
    </w:p>
    <w:p w14:paraId="7EE290BD" w14:textId="77777777" w:rsidR="00ED72C2" w:rsidRPr="00DD3B4E" w:rsidRDefault="00ED72C2" w:rsidP="00ED72C2">
      <w:pPr>
        <w:spacing w:after="0" w:line="280" w:lineRule="exact"/>
        <w:rPr>
          <w:rFonts w:ascii="CorpoS" w:hAnsi="CorpoS"/>
          <w:noProof/>
          <w:lang w:val="de-DE"/>
        </w:rPr>
      </w:pPr>
    </w:p>
    <w:p w14:paraId="54D7AF56" w14:textId="7C6A11BA" w:rsidR="00ED72C2" w:rsidRPr="00DD3B4E" w:rsidRDefault="00ED72C2" w:rsidP="00ED72C2">
      <w:pPr>
        <w:spacing w:after="0" w:line="280" w:lineRule="exact"/>
        <w:rPr>
          <w:rFonts w:ascii="CorpoS" w:hAnsi="CorpoS"/>
          <w:b/>
          <w:bCs/>
          <w:noProof/>
          <w:lang w:val="de-DE"/>
        </w:rPr>
      </w:pPr>
      <w:r w:rsidRPr="00DD3B4E">
        <w:rPr>
          <w:rFonts w:ascii="CorpoS" w:hAnsi="CorpoS"/>
          <w:b/>
          <w:bCs/>
          <w:noProof/>
          <w:lang w:val="de-DE"/>
        </w:rPr>
        <w:t xml:space="preserve">İkonik Mercedes yıldızıyla birleşen </w:t>
      </w:r>
      <w:r w:rsidR="003623BD">
        <w:rPr>
          <w:rFonts w:ascii="CorpoS" w:hAnsi="CorpoS"/>
          <w:b/>
          <w:bCs/>
          <w:noProof/>
          <w:lang w:val="de-DE"/>
        </w:rPr>
        <w:t>güncellenmiş EQS</w:t>
      </w:r>
      <w:r w:rsidRPr="00DD3B4E">
        <w:rPr>
          <w:rFonts w:ascii="CorpoS" w:hAnsi="CorpoS"/>
          <w:b/>
          <w:bCs/>
          <w:noProof/>
          <w:lang w:val="de-DE"/>
        </w:rPr>
        <w:t xml:space="preserve"> görünümü: </w:t>
      </w:r>
      <w:r w:rsidR="00047126">
        <w:rPr>
          <w:rFonts w:ascii="CorpoS" w:hAnsi="CorpoS"/>
          <w:b/>
          <w:bCs/>
          <w:noProof/>
          <w:lang w:val="de-DE"/>
        </w:rPr>
        <w:t>Y</w:t>
      </w:r>
      <w:r w:rsidRPr="00DD3B4E">
        <w:rPr>
          <w:rFonts w:ascii="CorpoS" w:hAnsi="CorpoS"/>
          <w:b/>
          <w:bCs/>
          <w:noProof/>
          <w:lang w:val="de-DE"/>
        </w:rPr>
        <w:t>eni radyatö</w:t>
      </w:r>
      <w:r w:rsidRPr="00047126">
        <w:rPr>
          <w:rFonts w:ascii="CorpoS" w:hAnsi="CorpoS"/>
          <w:b/>
          <w:bCs/>
          <w:noProof/>
          <w:lang w:val="de-DE"/>
        </w:rPr>
        <w:t xml:space="preserve">r </w:t>
      </w:r>
      <w:r w:rsidR="00D5755D" w:rsidRPr="00047126">
        <w:rPr>
          <w:rFonts w:ascii="CorpoS" w:hAnsi="CorpoS"/>
          <w:b/>
          <w:bCs/>
          <w:noProof/>
          <w:lang w:val="de-DE"/>
        </w:rPr>
        <w:t>kaplaması</w:t>
      </w:r>
    </w:p>
    <w:p w14:paraId="716E6476" w14:textId="381FAC06" w:rsidR="00ED72C2" w:rsidRPr="00DD3B4E" w:rsidRDefault="00ED72C2" w:rsidP="00ED72C2">
      <w:pPr>
        <w:spacing w:after="0" w:line="280" w:lineRule="exact"/>
        <w:rPr>
          <w:rFonts w:ascii="CorpoS" w:hAnsi="CorpoS"/>
          <w:noProof/>
          <w:lang w:val="de-DE"/>
        </w:rPr>
      </w:pPr>
      <w:r w:rsidRPr="00DD3B4E">
        <w:rPr>
          <w:rFonts w:ascii="CorpoS" w:hAnsi="CorpoS"/>
          <w:noProof/>
          <w:lang w:val="de-DE"/>
        </w:rPr>
        <w:t>Tasarımcılar,</w:t>
      </w:r>
      <w:r w:rsidR="00C34276">
        <w:rPr>
          <w:rFonts w:ascii="CorpoS" w:hAnsi="CorpoS"/>
          <w:noProof/>
          <w:lang w:val="de-DE"/>
        </w:rPr>
        <w:t xml:space="preserve"> tamamen</w:t>
      </w:r>
      <w:r w:rsidRPr="00DD3B4E">
        <w:rPr>
          <w:rFonts w:ascii="CorpoS" w:hAnsi="CorpoS"/>
          <w:noProof/>
          <w:lang w:val="de-DE"/>
        </w:rPr>
        <w:t xml:space="preserve"> </w:t>
      </w:r>
      <w:r w:rsidR="00C34276">
        <w:rPr>
          <w:rFonts w:ascii="CorpoS" w:hAnsi="CorpoS"/>
          <w:noProof/>
          <w:lang w:val="de-DE"/>
        </w:rPr>
        <w:t>elektrikli Mercedes-Benz</w:t>
      </w:r>
      <w:r w:rsidRPr="00DD3B4E">
        <w:rPr>
          <w:rFonts w:ascii="CorpoS" w:hAnsi="CorpoS"/>
          <w:noProof/>
          <w:lang w:val="de-DE"/>
        </w:rPr>
        <w:t xml:space="preserve"> </w:t>
      </w:r>
      <w:r w:rsidR="00C34276">
        <w:rPr>
          <w:rFonts w:ascii="CorpoS" w:hAnsi="CorpoS"/>
          <w:noProof/>
          <w:lang w:val="de-DE"/>
        </w:rPr>
        <w:t>otomobillerinin</w:t>
      </w:r>
      <w:r w:rsidRPr="00DD3B4E">
        <w:rPr>
          <w:rFonts w:ascii="CorpoS" w:hAnsi="CorpoS"/>
          <w:noProof/>
          <w:lang w:val="de-DE"/>
        </w:rPr>
        <w:t xml:space="preserve"> ayırt edici özelliği olan farlarla </w:t>
      </w:r>
      <w:r w:rsidR="00C34276">
        <w:rPr>
          <w:rFonts w:ascii="CorpoS" w:hAnsi="CorpoS"/>
          <w:noProof/>
          <w:lang w:val="de-DE"/>
        </w:rPr>
        <w:t xml:space="preserve">kusursuz </w:t>
      </w:r>
      <w:r w:rsidRPr="00DD3B4E">
        <w:rPr>
          <w:rFonts w:ascii="CorpoS" w:hAnsi="CorpoS"/>
          <w:noProof/>
          <w:lang w:val="de-DE"/>
        </w:rPr>
        <w:t xml:space="preserve">birleşen koyu siyah </w:t>
      </w:r>
      <w:r w:rsidRPr="00047126">
        <w:rPr>
          <w:rFonts w:ascii="CorpoS" w:hAnsi="CorpoS"/>
          <w:noProof/>
          <w:lang w:val="de-DE"/>
        </w:rPr>
        <w:t xml:space="preserve">radyatör </w:t>
      </w:r>
      <w:r w:rsidR="00D5755D" w:rsidRPr="00047126">
        <w:rPr>
          <w:rFonts w:ascii="CorpoS" w:hAnsi="CorpoS"/>
          <w:noProof/>
          <w:lang w:val="de-DE"/>
        </w:rPr>
        <w:t>kaplaması</w:t>
      </w:r>
      <w:r w:rsidR="00047126">
        <w:rPr>
          <w:rFonts w:ascii="CorpoS" w:hAnsi="CorpoS"/>
          <w:noProof/>
          <w:lang w:val="de-DE"/>
        </w:rPr>
        <w:t>nı</w:t>
      </w:r>
      <w:r w:rsidR="00D5755D" w:rsidRPr="00047126">
        <w:rPr>
          <w:rFonts w:ascii="CorpoS" w:hAnsi="CorpoS"/>
          <w:noProof/>
          <w:lang w:val="de-DE"/>
        </w:rPr>
        <w:t xml:space="preserve"> </w:t>
      </w:r>
      <w:r w:rsidRPr="00047126">
        <w:rPr>
          <w:rFonts w:ascii="CorpoS" w:hAnsi="CorpoS"/>
          <w:noProof/>
          <w:lang w:val="de-DE"/>
        </w:rPr>
        <w:t xml:space="preserve">(siyah panel) EQS için geliştirerek Electric Art Line'da standart olarak krom uygulamalı yeni bir radyatör </w:t>
      </w:r>
      <w:r w:rsidR="00D5755D" w:rsidRPr="00047126">
        <w:rPr>
          <w:rFonts w:ascii="CorpoS" w:hAnsi="CorpoS"/>
          <w:noProof/>
          <w:lang w:val="de-DE"/>
        </w:rPr>
        <w:t>paneli</w:t>
      </w:r>
      <w:r w:rsidRPr="00047126">
        <w:rPr>
          <w:rFonts w:ascii="CorpoS" w:hAnsi="CorpoS"/>
          <w:noProof/>
          <w:lang w:val="de-DE"/>
        </w:rPr>
        <w:t xml:space="preserve"> ile donatıyorlar</w:t>
      </w:r>
      <w:r w:rsidRPr="00DD3B4E">
        <w:rPr>
          <w:rFonts w:ascii="CorpoS" w:hAnsi="CorpoS"/>
          <w:noProof/>
          <w:lang w:val="de-DE"/>
        </w:rPr>
        <w:t xml:space="preserve">. </w:t>
      </w:r>
      <w:r w:rsidRPr="00047126">
        <w:rPr>
          <w:rFonts w:ascii="CorpoS" w:hAnsi="CorpoS"/>
          <w:noProof/>
          <w:lang w:val="de-DE"/>
        </w:rPr>
        <w:t xml:space="preserve">Krom </w:t>
      </w:r>
      <w:r w:rsidR="00D5755D" w:rsidRPr="00047126">
        <w:rPr>
          <w:rFonts w:ascii="CorpoS" w:hAnsi="CorpoS"/>
          <w:noProof/>
          <w:lang w:val="de-DE"/>
        </w:rPr>
        <w:t>detaylar</w:t>
      </w:r>
      <w:r w:rsidRPr="00047126">
        <w:rPr>
          <w:rFonts w:ascii="CorpoS" w:hAnsi="CorpoS"/>
          <w:noProof/>
          <w:lang w:val="de-DE"/>
        </w:rPr>
        <w:t xml:space="preserve"> ve</w:t>
      </w:r>
      <w:r w:rsidRPr="00DD3B4E">
        <w:rPr>
          <w:rFonts w:ascii="CorpoS" w:hAnsi="CorpoS"/>
          <w:noProof/>
          <w:lang w:val="de-DE"/>
        </w:rPr>
        <w:t xml:space="preserve"> gömme montajlı çıtalar koyu siyah çe</w:t>
      </w:r>
      <w:r w:rsidR="00D5755D">
        <w:rPr>
          <w:rFonts w:ascii="CorpoS" w:hAnsi="CorpoS"/>
          <w:noProof/>
          <w:lang w:val="de-DE"/>
        </w:rPr>
        <w:t>rçeve ile</w:t>
      </w:r>
      <w:r w:rsidRPr="00DD3B4E">
        <w:rPr>
          <w:rFonts w:ascii="CorpoS" w:hAnsi="CorpoS"/>
          <w:noProof/>
          <w:lang w:val="de-DE"/>
        </w:rPr>
        <w:t xml:space="preserve"> zarif bir kontrast oluşturuyor. Bu ızgara, ön kaputta</w:t>
      </w:r>
      <w:r w:rsidR="00A42659">
        <w:rPr>
          <w:rFonts w:ascii="CorpoS" w:hAnsi="CorpoS"/>
          <w:noProof/>
          <w:lang w:val="de-DE"/>
        </w:rPr>
        <w:t xml:space="preserve">ki ikonik metal </w:t>
      </w:r>
      <w:r w:rsidRPr="00DD3B4E">
        <w:rPr>
          <w:rFonts w:ascii="CorpoS" w:hAnsi="CorpoS"/>
          <w:noProof/>
          <w:lang w:val="de-DE"/>
        </w:rPr>
        <w:t xml:space="preserve">yıldızla birleştirilerek </w:t>
      </w:r>
      <w:r w:rsidR="00A42659">
        <w:rPr>
          <w:rFonts w:ascii="CorpoS" w:hAnsi="CorpoS"/>
          <w:noProof/>
          <w:lang w:val="de-DE"/>
        </w:rPr>
        <w:t xml:space="preserve">akıllara kazınan imza </w:t>
      </w:r>
      <w:r w:rsidRPr="00DD3B4E">
        <w:rPr>
          <w:rFonts w:ascii="CorpoS" w:hAnsi="CorpoS"/>
          <w:noProof/>
          <w:lang w:val="de-DE"/>
        </w:rPr>
        <w:t xml:space="preserve">Mercedes-Benz </w:t>
      </w:r>
      <w:r w:rsidR="00A42659">
        <w:rPr>
          <w:rFonts w:ascii="CorpoS" w:hAnsi="CorpoS"/>
          <w:noProof/>
          <w:lang w:val="de-DE"/>
        </w:rPr>
        <w:t>görünümü</w:t>
      </w:r>
      <w:r w:rsidR="00C34276">
        <w:rPr>
          <w:rFonts w:ascii="CorpoS" w:hAnsi="CorpoS"/>
          <w:noProof/>
          <w:lang w:val="de-DE"/>
        </w:rPr>
        <w:t>nü ilk kez tamamen elektrikli bir Mercedes-Benz modeli ile buluşturuyor</w:t>
      </w:r>
      <w:r w:rsidRPr="00DD3B4E">
        <w:rPr>
          <w:rFonts w:ascii="CorpoS" w:hAnsi="CorpoS"/>
          <w:noProof/>
          <w:lang w:val="de-DE"/>
        </w:rPr>
        <w:t xml:space="preserve">. </w:t>
      </w:r>
    </w:p>
    <w:p w14:paraId="2A0C70C6" w14:textId="77777777" w:rsidR="00ED72C2" w:rsidRPr="00DD3B4E" w:rsidRDefault="00ED72C2" w:rsidP="00ED72C2">
      <w:pPr>
        <w:spacing w:after="0" w:line="280" w:lineRule="exact"/>
        <w:rPr>
          <w:rFonts w:ascii="CorpoS" w:hAnsi="CorpoS"/>
          <w:noProof/>
          <w:lang w:val="de-DE"/>
        </w:rPr>
      </w:pPr>
    </w:p>
    <w:p w14:paraId="3A4F2AE8" w14:textId="77777777" w:rsidR="00ED72C2" w:rsidRPr="00DD3B4E" w:rsidRDefault="00ED72C2" w:rsidP="00ED72C2">
      <w:pPr>
        <w:spacing w:after="0" w:line="280" w:lineRule="exact"/>
        <w:rPr>
          <w:rFonts w:ascii="CorpoS" w:hAnsi="CorpoS"/>
          <w:noProof/>
          <w:lang w:val="de-DE"/>
        </w:rPr>
      </w:pPr>
      <w:r w:rsidRPr="00DD3B4E">
        <w:rPr>
          <w:rFonts w:ascii="CorpoS" w:hAnsi="CorpoS"/>
          <w:noProof/>
          <w:lang w:val="de-DE"/>
        </w:rPr>
        <w:lastRenderedPageBreak/>
        <w:t xml:space="preserve">Yüksek kaliteli detaylar iç mekana da yansırken B sütunlarındaki havalandırma nozulları artık galvanize kromdan yapılmış bir çerçeveye sahip ve arkadaki ek minder de Nappa deriden yapılmış şeritlerle zenginleştirilmiş durumda. </w:t>
      </w:r>
    </w:p>
    <w:p w14:paraId="0A2DCAFE" w14:textId="77777777" w:rsidR="00ED72C2" w:rsidRPr="00DD3B4E" w:rsidRDefault="00ED72C2" w:rsidP="00ED72C2">
      <w:pPr>
        <w:spacing w:after="0" w:line="280" w:lineRule="exact"/>
        <w:rPr>
          <w:rFonts w:ascii="CorpoS" w:hAnsi="CorpoS"/>
          <w:noProof/>
          <w:lang w:val="de-DE"/>
        </w:rPr>
      </w:pPr>
    </w:p>
    <w:p w14:paraId="19D13B68" w14:textId="77777777" w:rsidR="00ED72C2" w:rsidRPr="00DD3B4E" w:rsidRDefault="00ED72C2" w:rsidP="00ED72C2">
      <w:pPr>
        <w:spacing w:after="0" w:line="280" w:lineRule="exact"/>
        <w:rPr>
          <w:rFonts w:ascii="CorpoS" w:hAnsi="CorpoS"/>
          <w:b/>
          <w:bCs/>
          <w:noProof/>
          <w:lang w:val="de-DE"/>
        </w:rPr>
      </w:pPr>
      <w:r w:rsidRPr="00DD3B4E">
        <w:rPr>
          <w:rFonts w:ascii="CorpoS" w:hAnsi="CorpoS"/>
          <w:b/>
          <w:bCs/>
          <w:noProof/>
          <w:lang w:val="de-DE"/>
        </w:rPr>
        <w:t>Arka koltuk konforunda kesintisiz iyileştirmeler</w:t>
      </w:r>
    </w:p>
    <w:p w14:paraId="0AE0C30D" w14:textId="321730DB" w:rsidR="00ED72C2" w:rsidRPr="00DD3B4E" w:rsidRDefault="00ED72C2" w:rsidP="00ED72C2">
      <w:pPr>
        <w:spacing w:after="0" w:line="280" w:lineRule="exact"/>
        <w:rPr>
          <w:rFonts w:ascii="CorpoS" w:hAnsi="CorpoS"/>
          <w:noProof/>
          <w:lang w:val="de-DE"/>
        </w:rPr>
      </w:pPr>
      <w:r w:rsidRPr="00DD3B4E">
        <w:rPr>
          <w:rFonts w:ascii="CorpoS" w:hAnsi="CorpoS"/>
          <w:noProof/>
          <w:lang w:val="de-DE"/>
        </w:rPr>
        <w:t xml:space="preserve">Opsiyonel Arka Konfor Paketi Plus ve </w:t>
      </w:r>
      <w:r w:rsidR="000234A5" w:rsidRPr="00DD3B4E">
        <w:rPr>
          <w:rFonts w:ascii="CorpoS" w:hAnsi="CorpoS"/>
          <w:noProof/>
          <w:lang w:val="de-DE"/>
        </w:rPr>
        <w:t>‘E</w:t>
      </w:r>
      <w:r w:rsidRPr="00DD3B4E">
        <w:rPr>
          <w:rFonts w:ascii="CorpoS" w:hAnsi="CorpoS"/>
          <w:noProof/>
          <w:lang w:val="de-DE"/>
        </w:rPr>
        <w:t>xecutive</w:t>
      </w:r>
      <w:r w:rsidR="000234A5" w:rsidRPr="00DD3B4E">
        <w:rPr>
          <w:rFonts w:ascii="CorpoS" w:hAnsi="CorpoS"/>
          <w:noProof/>
          <w:lang w:val="de-DE"/>
        </w:rPr>
        <w:t>’</w:t>
      </w:r>
      <w:r w:rsidRPr="00DD3B4E">
        <w:rPr>
          <w:rFonts w:ascii="CorpoS" w:hAnsi="CorpoS"/>
          <w:noProof/>
          <w:lang w:val="de-DE"/>
        </w:rPr>
        <w:t xml:space="preserve"> koltuklar ile donatılmış EQS'lerde artık arka bölmenin sağ tarafında eğimli bir ayak dayama yeri de bulunuyor. Ön koltuğun rayları arasına yerleştirilen bu ayak dayama yeri, ayaklarını belli bir açıyla yerleştirebildiği için arka yolcunun konforunu da belirgin şekilde artırıyor.</w:t>
      </w:r>
    </w:p>
    <w:p w14:paraId="6BA77B06" w14:textId="77777777" w:rsidR="00ED72C2" w:rsidRPr="00DD3B4E" w:rsidRDefault="00ED72C2" w:rsidP="00ED72C2">
      <w:pPr>
        <w:spacing w:after="0" w:line="280" w:lineRule="exact"/>
        <w:rPr>
          <w:rFonts w:ascii="CorpoS" w:hAnsi="CorpoS"/>
          <w:noProof/>
          <w:lang w:val="de-DE"/>
        </w:rPr>
      </w:pPr>
    </w:p>
    <w:p w14:paraId="132782F4" w14:textId="0321BC18" w:rsidR="00ED72C2" w:rsidRPr="00DD3B4E" w:rsidRDefault="00ED72C2" w:rsidP="00ED72C2">
      <w:pPr>
        <w:spacing w:after="0" w:line="280" w:lineRule="exact"/>
        <w:rPr>
          <w:rFonts w:ascii="CorpoS" w:hAnsi="CorpoS"/>
          <w:noProof/>
          <w:lang w:val="de-DE"/>
        </w:rPr>
      </w:pPr>
      <w:r w:rsidRPr="00DD3B4E">
        <w:rPr>
          <w:rFonts w:ascii="CorpoS" w:hAnsi="CorpoS"/>
          <w:noProof/>
          <w:lang w:val="de-DE"/>
        </w:rPr>
        <w:t xml:space="preserve">Arka Konfor Paketi Plus ile ilgili bir diğer ayrıntı da yolcu koltuğunun öne katlanabilmesi ve arka koltuktaki sırtlığın 38 dereceye kadar ayarlanabilmesi. Bu da daha fazla alan sağlıyor. Opsiyonel donanım ayrıca koltuk ısıtması Plus ve arkada boyun ve omuz ısıtmasının yanı sıra koltuk derinliğinin pnömatik ayarını da içeriyor. Ön koltukların arkasına da aydınlatmalı </w:t>
      </w:r>
      <w:r w:rsidRPr="00047126">
        <w:rPr>
          <w:rFonts w:ascii="CorpoS" w:hAnsi="CorpoS"/>
          <w:noProof/>
          <w:lang w:val="de-DE"/>
        </w:rPr>
        <w:t>bir</w:t>
      </w:r>
      <w:r w:rsidR="00D5755D" w:rsidRPr="00047126">
        <w:rPr>
          <w:rFonts w:ascii="CorpoS" w:hAnsi="CorpoS"/>
          <w:noProof/>
          <w:lang w:val="de-DE"/>
        </w:rPr>
        <w:t xml:space="preserve"> süsleme parçası</w:t>
      </w:r>
      <w:r w:rsidRPr="00047126">
        <w:rPr>
          <w:rFonts w:ascii="CorpoS" w:hAnsi="CorpoS"/>
          <w:noProof/>
          <w:lang w:val="de-DE"/>
        </w:rPr>
        <w:t xml:space="preserve"> </w:t>
      </w:r>
      <w:r w:rsidRPr="00DD3B4E">
        <w:rPr>
          <w:rFonts w:ascii="CorpoS" w:hAnsi="CorpoS"/>
          <w:noProof/>
          <w:lang w:val="de-DE"/>
        </w:rPr>
        <w:t xml:space="preserve">entegre. </w:t>
      </w:r>
    </w:p>
    <w:p w14:paraId="6DD78229" w14:textId="77777777" w:rsidR="00ED72C2" w:rsidRPr="00DD3B4E" w:rsidRDefault="00ED72C2" w:rsidP="00ED72C2">
      <w:pPr>
        <w:spacing w:after="0" w:line="280" w:lineRule="exact"/>
        <w:rPr>
          <w:rFonts w:ascii="CorpoS" w:hAnsi="CorpoS"/>
          <w:noProof/>
          <w:lang w:val="de-DE"/>
        </w:rPr>
      </w:pPr>
    </w:p>
    <w:p w14:paraId="7FA94F95" w14:textId="77777777" w:rsidR="00ED72C2" w:rsidRPr="00DD3B4E" w:rsidRDefault="00ED72C2" w:rsidP="00ED72C2">
      <w:pPr>
        <w:spacing w:after="0" w:line="280" w:lineRule="exact"/>
        <w:rPr>
          <w:rFonts w:ascii="CorpoS" w:hAnsi="CorpoS"/>
          <w:noProof/>
          <w:lang w:val="de-DE"/>
        </w:rPr>
      </w:pPr>
      <w:r w:rsidRPr="00DD3B4E">
        <w:rPr>
          <w:rFonts w:ascii="CorpoS" w:hAnsi="CorpoS"/>
          <w:noProof/>
          <w:lang w:val="de-DE"/>
        </w:rPr>
        <w:t>Mercedes-Benz'in EQS'in arka konforunu artırmış olması, bir süredir standart olan Arka Koltuk Paketi için de geçerli. Sırtlığın açısı bir düğmeye dokunarak 27-36 derece arasında ayarlanabiliyor. Koltuk kılıflarının katmanlı görünümü, bireysel kullanıma uygunluğunu vurguluyor. Sırtlıktaki beş milimetre daha fazla köpük ve yan desteklerden ayrılan kılıf daha yumuşak bir oturma deneyimi sağlıyor.</w:t>
      </w:r>
    </w:p>
    <w:p w14:paraId="7E749B26" w14:textId="77777777" w:rsidR="00ED72C2" w:rsidRPr="00DD3B4E" w:rsidRDefault="00ED72C2" w:rsidP="00ED72C2">
      <w:pPr>
        <w:spacing w:after="0" w:line="280" w:lineRule="exact"/>
        <w:rPr>
          <w:rFonts w:ascii="CorpoS" w:hAnsi="CorpoS"/>
          <w:noProof/>
          <w:lang w:val="de-DE"/>
        </w:rPr>
      </w:pPr>
    </w:p>
    <w:p w14:paraId="5A70F265" w14:textId="78140115" w:rsidR="00ED72C2" w:rsidRPr="00A33BA2" w:rsidRDefault="00235E9C" w:rsidP="00ED72C2">
      <w:pPr>
        <w:spacing w:after="0" w:line="280" w:lineRule="exact"/>
        <w:rPr>
          <w:rFonts w:ascii="CorpoS" w:hAnsi="CorpoS"/>
          <w:b/>
          <w:bCs/>
          <w:noProof/>
          <w:lang w:val="de-DE"/>
        </w:rPr>
      </w:pPr>
      <w:r w:rsidRPr="00047126">
        <w:rPr>
          <w:rFonts w:ascii="CorpoS" w:hAnsi="CorpoS"/>
          <w:b/>
          <w:bCs/>
          <w:noProof/>
          <w:lang w:val="de-DE"/>
        </w:rPr>
        <w:t xml:space="preserve">MANUFAKTUR Selection Özel Modeli : </w:t>
      </w:r>
      <w:r w:rsidR="00A33BA2" w:rsidRPr="00047126">
        <w:rPr>
          <w:rFonts w:ascii="CorpoS" w:hAnsi="CorpoS"/>
          <w:b/>
          <w:bCs/>
          <w:noProof/>
          <w:lang w:val="de-DE"/>
        </w:rPr>
        <w:t>MANUFAKTUR beyaz nappa deri / siyah konsol</w:t>
      </w:r>
    </w:p>
    <w:p w14:paraId="3A0FF49E" w14:textId="6DD2C515" w:rsidR="00ED72C2" w:rsidRPr="00DD3B4E" w:rsidRDefault="00ED72C2" w:rsidP="00ED72C2">
      <w:pPr>
        <w:spacing w:after="0" w:line="280" w:lineRule="exact"/>
        <w:rPr>
          <w:rFonts w:ascii="CorpoS" w:hAnsi="CorpoS"/>
          <w:noProof/>
          <w:lang w:val="de-DE"/>
        </w:rPr>
      </w:pPr>
      <w:r w:rsidRPr="00DD3B4E">
        <w:rPr>
          <w:rFonts w:ascii="CorpoS" w:hAnsi="CorpoS"/>
          <w:noProof/>
          <w:lang w:val="de-DE"/>
        </w:rPr>
        <w:t xml:space="preserve">MANUFAKTUR Selection ile EQS sedan, seçkin özelliklere sahip </w:t>
      </w:r>
      <w:r w:rsidRPr="00047126">
        <w:rPr>
          <w:rFonts w:ascii="CorpoS" w:hAnsi="CorpoS"/>
          <w:noProof/>
          <w:lang w:val="de-DE"/>
        </w:rPr>
        <w:t xml:space="preserve">özel bir </w:t>
      </w:r>
      <w:r w:rsidR="00A33BA2" w:rsidRPr="00047126">
        <w:rPr>
          <w:rFonts w:ascii="CorpoS" w:hAnsi="CorpoS"/>
          <w:noProof/>
          <w:lang w:val="de-DE"/>
        </w:rPr>
        <w:t>model</w:t>
      </w:r>
      <w:r w:rsidRPr="00047126">
        <w:rPr>
          <w:rFonts w:ascii="CorpoS" w:hAnsi="CorpoS"/>
          <w:noProof/>
          <w:lang w:val="de-DE"/>
        </w:rPr>
        <w:t xml:space="preserve"> olarak</w:t>
      </w:r>
      <w:r w:rsidRPr="00DD3B4E">
        <w:rPr>
          <w:rFonts w:ascii="CorpoS" w:hAnsi="CorpoS"/>
          <w:noProof/>
          <w:lang w:val="de-DE"/>
        </w:rPr>
        <w:t xml:space="preserve"> sunuluyor. Bu özel versiyon</w:t>
      </w:r>
      <w:r w:rsidR="00047126">
        <w:rPr>
          <w:rFonts w:ascii="CorpoS" w:hAnsi="CorpoS"/>
          <w:noProof/>
          <w:lang w:val="de-DE"/>
        </w:rPr>
        <w:t>un rengi</w:t>
      </w:r>
      <w:r w:rsidRPr="00DD3B4E">
        <w:rPr>
          <w:rFonts w:ascii="CorpoS" w:hAnsi="CorpoS"/>
          <w:noProof/>
          <w:lang w:val="de-DE"/>
        </w:rPr>
        <w:t xml:space="preserve"> </w:t>
      </w:r>
      <w:r w:rsidRPr="00047126">
        <w:rPr>
          <w:rFonts w:ascii="CorpoS" w:hAnsi="CorpoS"/>
          <w:noProof/>
          <w:lang w:val="de-DE"/>
        </w:rPr>
        <w:t xml:space="preserve">metalik </w:t>
      </w:r>
      <w:r w:rsidR="00A33BA2" w:rsidRPr="00047126">
        <w:rPr>
          <w:rFonts w:ascii="CorpoS" w:hAnsi="CorpoS"/>
          <w:noProof/>
          <w:lang w:val="de-DE"/>
        </w:rPr>
        <w:t>obsidyen siyahı.</w:t>
      </w:r>
      <w:r w:rsidRPr="00DD3B4E">
        <w:rPr>
          <w:rFonts w:ascii="CorpoS" w:hAnsi="CorpoS"/>
          <w:noProof/>
          <w:lang w:val="de-DE"/>
        </w:rPr>
        <w:t xml:space="preserve"> Alternatif olarak MANUFAKTUR opalite beyaz ve MANUFAKTUR gece siyahı </w:t>
      </w:r>
      <w:r w:rsidR="00047126">
        <w:rPr>
          <w:rFonts w:ascii="CorpoS" w:hAnsi="CorpoS"/>
          <w:noProof/>
          <w:lang w:val="de-DE"/>
        </w:rPr>
        <w:t>m</w:t>
      </w:r>
      <w:r w:rsidR="00A33BA2">
        <w:rPr>
          <w:rFonts w:ascii="CorpoS" w:hAnsi="CorpoS"/>
          <w:noProof/>
          <w:lang w:val="de-DE"/>
        </w:rPr>
        <w:t>at</w:t>
      </w:r>
      <w:r w:rsidRPr="00DD3B4E">
        <w:rPr>
          <w:rFonts w:ascii="CorpoS" w:hAnsi="CorpoS"/>
          <w:noProof/>
          <w:lang w:val="de-DE"/>
        </w:rPr>
        <w:t xml:space="preserve"> dış renkleri de mevcut. Standart </w:t>
      </w:r>
      <w:r w:rsidRPr="00047126">
        <w:rPr>
          <w:rFonts w:ascii="CorpoS" w:hAnsi="CorpoS"/>
          <w:noProof/>
          <w:lang w:val="de-DE"/>
        </w:rPr>
        <w:t xml:space="preserve">Electric Art dış </w:t>
      </w:r>
      <w:r w:rsidR="00A33BA2" w:rsidRPr="00047126">
        <w:rPr>
          <w:rFonts w:ascii="CorpoS" w:hAnsi="CorpoS"/>
          <w:noProof/>
          <w:lang w:val="de-DE"/>
        </w:rPr>
        <w:t xml:space="preserve">mekan </w:t>
      </w:r>
      <w:r w:rsidRPr="00047126">
        <w:rPr>
          <w:rFonts w:ascii="CorpoS" w:hAnsi="CorpoS"/>
          <w:noProof/>
          <w:lang w:val="de-DE"/>
        </w:rPr>
        <w:t>tasarım</w:t>
      </w:r>
      <w:r w:rsidR="00A33BA2" w:rsidRPr="00047126">
        <w:rPr>
          <w:rFonts w:ascii="CorpoS" w:hAnsi="CorpoS"/>
          <w:noProof/>
          <w:lang w:val="de-DE"/>
        </w:rPr>
        <w:t xml:space="preserve"> konepti</w:t>
      </w:r>
      <w:r w:rsidRPr="00047126">
        <w:rPr>
          <w:rFonts w:ascii="CorpoS" w:hAnsi="CorpoS"/>
          <w:noProof/>
          <w:lang w:val="de-DE"/>
        </w:rPr>
        <w:t>,</w:t>
      </w:r>
      <w:r w:rsidRPr="00DD3B4E">
        <w:rPr>
          <w:rFonts w:ascii="CorpoS" w:hAnsi="CorpoS"/>
          <w:noProof/>
          <w:lang w:val="de-DE"/>
        </w:rPr>
        <w:t xml:space="preserve"> AMG </w:t>
      </w:r>
      <w:r w:rsidR="00A33BA2">
        <w:rPr>
          <w:rFonts w:ascii="CorpoS" w:hAnsi="CorpoS"/>
          <w:noProof/>
          <w:lang w:val="de-DE"/>
        </w:rPr>
        <w:t>tasarımı</w:t>
      </w:r>
      <w:r w:rsidRPr="00DD3B4E">
        <w:rPr>
          <w:rFonts w:ascii="CorpoS" w:hAnsi="CorpoS"/>
          <w:noProof/>
          <w:lang w:val="de-DE"/>
        </w:rPr>
        <w:t xml:space="preserve"> ve krom </w:t>
      </w:r>
      <w:r w:rsidR="00A33BA2">
        <w:rPr>
          <w:rFonts w:ascii="CorpoS" w:hAnsi="CorpoS"/>
          <w:noProof/>
          <w:lang w:val="de-DE"/>
        </w:rPr>
        <w:t>detaylı</w:t>
      </w:r>
      <w:r w:rsidR="00047126">
        <w:rPr>
          <w:rFonts w:ascii="CorpoS" w:hAnsi="CorpoS"/>
          <w:noProof/>
          <w:lang w:val="de-DE"/>
        </w:rPr>
        <w:t xml:space="preserve"> </w:t>
      </w:r>
      <w:r w:rsidRPr="00DD3B4E">
        <w:rPr>
          <w:rFonts w:ascii="CorpoS" w:hAnsi="CorpoS"/>
          <w:noProof/>
          <w:lang w:val="de-DE"/>
        </w:rPr>
        <w:t xml:space="preserve">yeni radyatör </w:t>
      </w:r>
      <w:r w:rsidR="00A33BA2">
        <w:rPr>
          <w:rFonts w:ascii="CorpoS" w:hAnsi="CorpoS"/>
          <w:noProof/>
          <w:lang w:val="de-DE"/>
        </w:rPr>
        <w:t>panelini</w:t>
      </w:r>
      <w:r w:rsidRPr="00DD3B4E">
        <w:rPr>
          <w:rFonts w:ascii="CorpoS" w:hAnsi="CorpoS"/>
          <w:noProof/>
          <w:lang w:val="de-DE"/>
        </w:rPr>
        <w:t xml:space="preserve"> ve kaput üzerinde</w:t>
      </w:r>
      <w:r w:rsidR="00A33BA2">
        <w:rPr>
          <w:rFonts w:ascii="CorpoS" w:hAnsi="CorpoS"/>
          <w:noProof/>
          <w:lang w:val="de-DE"/>
        </w:rPr>
        <w:t xml:space="preserve">ki </w:t>
      </w:r>
      <w:r w:rsidRPr="00DD3B4E">
        <w:rPr>
          <w:rFonts w:ascii="CorpoS" w:hAnsi="CorpoS"/>
          <w:noProof/>
          <w:lang w:val="de-DE"/>
        </w:rPr>
        <w:t>yıldız</w:t>
      </w:r>
      <w:r w:rsidR="00A33BA2">
        <w:rPr>
          <w:rFonts w:ascii="CorpoS" w:hAnsi="CorpoS"/>
          <w:noProof/>
          <w:lang w:val="de-DE"/>
        </w:rPr>
        <w:t>ı</w:t>
      </w:r>
      <w:r w:rsidRPr="00DD3B4E">
        <w:rPr>
          <w:rFonts w:ascii="CorpoS" w:hAnsi="CorpoS"/>
          <w:noProof/>
          <w:lang w:val="de-DE"/>
        </w:rPr>
        <w:t xml:space="preserve"> içeriyor. </w:t>
      </w:r>
      <w:r w:rsidR="00542998">
        <w:rPr>
          <w:rFonts w:ascii="CorpoS" w:hAnsi="CorpoS"/>
          <w:noProof/>
          <w:lang w:val="de-DE"/>
        </w:rPr>
        <w:t>Ayrıca ç</w:t>
      </w:r>
      <w:r w:rsidRPr="00DD3B4E">
        <w:rPr>
          <w:rFonts w:ascii="CorpoS" w:hAnsi="CorpoS"/>
          <w:noProof/>
          <w:lang w:val="de-DE"/>
        </w:rPr>
        <w:t>ok kollu tasarıma sahip 53,3 santimetre (21 inç) AMG hafif alaşım jantlar</w:t>
      </w:r>
      <w:r w:rsidR="00047126">
        <w:rPr>
          <w:rFonts w:ascii="CorpoS" w:hAnsi="CorpoS"/>
          <w:noProof/>
          <w:lang w:val="de-DE"/>
        </w:rPr>
        <w:t xml:space="preserve"> </w:t>
      </w:r>
      <w:r w:rsidR="00542998">
        <w:rPr>
          <w:rFonts w:ascii="CorpoS" w:hAnsi="CorpoS"/>
          <w:noProof/>
          <w:lang w:val="de-DE"/>
        </w:rPr>
        <w:t>da bu özel modele dahil.</w:t>
      </w:r>
    </w:p>
    <w:p w14:paraId="32B9E261" w14:textId="77777777" w:rsidR="00ED72C2" w:rsidRPr="00DD3B4E" w:rsidRDefault="00ED72C2" w:rsidP="00ED72C2">
      <w:pPr>
        <w:spacing w:after="0" w:line="280" w:lineRule="exact"/>
        <w:rPr>
          <w:rFonts w:ascii="CorpoS" w:hAnsi="CorpoS"/>
          <w:noProof/>
          <w:lang w:val="de-DE"/>
        </w:rPr>
      </w:pPr>
    </w:p>
    <w:p w14:paraId="202E651A" w14:textId="2E3D822D" w:rsidR="00ED72C2" w:rsidRPr="00DD3B4E" w:rsidRDefault="00A140E7" w:rsidP="00ED72C2">
      <w:pPr>
        <w:spacing w:after="0" w:line="280" w:lineRule="exact"/>
        <w:rPr>
          <w:rFonts w:ascii="CorpoS" w:hAnsi="CorpoS"/>
          <w:noProof/>
          <w:lang w:val="de-DE"/>
        </w:rPr>
      </w:pPr>
      <w:r>
        <w:rPr>
          <w:rFonts w:ascii="CorpoS" w:hAnsi="CorpoS"/>
          <w:noProof/>
          <w:lang w:val="de-DE"/>
        </w:rPr>
        <w:t>A</w:t>
      </w:r>
      <w:r w:rsidR="00ED72C2" w:rsidRPr="00047126">
        <w:rPr>
          <w:rFonts w:ascii="CorpoS" w:hAnsi="CorpoS"/>
          <w:noProof/>
          <w:lang w:val="de-DE"/>
        </w:rPr>
        <w:t xml:space="preserve">ntrasit </w:t>
      </w:r>
      <w:r w:rsidR="00542998" w:rsidRPr="00047126">
        <w:rPr>
          <w:rFonts w:ascii="CorpoS" w:hAnsi="CorpoS"/>
          <w:noProof/>
          <w:lang w:val="de-DE"/>
        </w:rPr>
        <w:t>ince</w:t>
      </w:r>
      <w:r w:rsidR="00542998">
        <w:rPr>
          <w:rFonts w:ascii="CorpoS" w:hAnsi="CorpoS"/>
          <w:noProof/>
          <w:lang w:val="de-DE"/>
        </w:rPr>
        <w:t xml:space="preserve"> çizgili süsleme</w:t>
      </w:r>
      <w:r>
        <w:rPr>
          <w:rFonts w:ascii="CorpoS" w:hAnsi="CorpoS"/>
          <w:noProof/>
          <w:lang w:val="de-DE"/>
        </w:rPr>
        <w:t xml:space="preserve"> parçaları</w:t>
      </w:r>
      <w:r w:rsidR="00542998">
        <w:rPr>
          <w:rFonts w:ascii="CorpoS" w:hAnsi="CorpoS"/>
          <w:noProof/>
          <w:lang w:val="de-DE"/>
        </w:rPr>
        <w:t xml:space="preserve"> </w:t>
      </w:r>
      <w:r w:rsidR="00ED72C2" w:rsidRPr="00DD3B4E">
        <w:rPr>
          <w:rFonts w:ascii="CorpoS" w:hAnsi="CorpoS"/>
          <w:noProof/>
          <w:lang w:val="de-DE"/>
        </w:rPr>
        <w:t xml:space="preserve">kireç ağacından yapılırken orta konsolda özel bir ‘MANUFAKTUR </w:t>
      </w:r>
      <w:r w:rsidR="00ED72C2" w:rsidRPr="00A140E7">
        <w:rPr>
          <w:rFonts w:ascii="CorpoS" w:hAnsi="CorpoS"/>
          <w:noProof/>
          <w:lang w:val="de-DE"/>
        </w:rPr>
        <w:t>Selection’</w:t>
      </w:r>
      <w:r w:rsidR="00542998" w:rsidRPr="00A140E7">
        <w:rPr>
          <w:rFonts w:ascii="CorpoS" w:hAnsi="CorpoS"/>
          <w:noProof/>
          <w:lang w:val="de-DE"/>
        </w:rPr>
        <w:t xml:space="preserve"> özel modeli arması</w:t>
      </w:r>
      <w:r w:rsidR="00ED72C2" w:rsidRPr="00A140E7">
        <w:rPr>
          <w:rFonts w:ascii="CorpoS" w:hAnsi="CorpoS"/>
          <w:noProof/>
          <w:lang w:val="de-DE"/>
        </w:rPr>
        <w:t xml:space="preserve"> bulunuyor.</w:t>
      </w:r>
      <w:r w:rsidR="00ED72C2" w:rsidRPr="00DD3B4E">
        <w:rPr>
          <w:rFonts w:ascii="CorpoS" w:hAnsi="CorpoS"/>
          <w:noProof/>
          <w:lang w:val="de-DE"/>
        </w:rPr>
        <w:t xml:space="preserve"> İç tavan döşemesi için seçilen mikrofiber MICROCUT siyahın yanında MANUFAKTUR Selection modeli tüm motorlarla kombine edilebiliyor. </w:t>
      </w:r>
    </w:p>
    <w:p w14:paraId="2EE96353" w14:textId="77777777" w:rsidR="00ED72C2" w:rsidRPr="00DD3B4E" w:rsidRDefault="00ED72C2" w:rsidP="00ED72C2">
      <w:pPr>
        <w:spacing w:after="0" w:line="280" w:lineRule="exact"/>
        <w:rPr>
          <w:rFonts w:ascii="CorpoS" w:hAnsi="CorpoS"/>
          <w:noProof/>
          <w:lang w:val="de-DE"/>
        </w:rPr>
      </w:pPr>
    </w:p>
    <w:p w14:paraId="4A942890" w14:textId="77777777" w:rsidR="00ED72C2" w:rsidRPr="00DD3B4E" w:rsidRDefault="00ED72C2" w:rsidP="00ED72C2">
      <w:pPr>
        <w:spacing w:after="0" w:line="280" w:lineRule="exact"/>
        <w:rPr>
          <w:rFonts w:ascii="CorpoS" w:hAnsi="CorpoS"/>
          <w:noProof/>
          <w:lang w:val="de-DE"/>
        </w:rPr>
      </w:pPr>
      <w:r w:rsidRPr="00DD3B4E">
        <w:rPr>
          <w:rFonts w:ascii="CorpoS" w:hAnsi="CorpoS"/>
          <w:noProof/>
          <w:lang w:val="de-DE"/>
        </w:rPr>
        <w:t xml:space="preserve">EQS’in öne çıkan özellikleri: </w:t>
      </w:r>
    </w:p>
    <w:p w14:paraId="30E50C1B" w14:textId="08B7B6EB" w:rsidR="00ED72C2" w:rsidRPr="00DD3B4E" w:rsidRDefault="00ED72C2" w:rsidP="00ED72C2">
      <w:pPr>
        <w:spacing w:after="0" w:line="280" w:lineRule="exact"/>
        <w:rPr>
          <w:rFonts w:ascii="CorpoS" w:hAnsi="CorpoS"/>
          <w:noProof/>
          <w:lang w:val="de-DE"/>
        </w:rPr>
      </w:pPr>
      <w:r w:rsidRPr="00DD3B4E">
        <w:rPr>
          <w:rFonts w:ascii="CorpoS" w:hAnsi="CorpoS"/>
          <w:noProof/>
          <w:lang w:val="de-DE"/>
        </w:rPr>
        <w:t>- MBUX Hyperscreen</w:t>
      </w:r>
      <w:r w:rsidR="00A140E7">
        <w:rPr>
          <w:rFonts w:ascii="CorpoS" w:hAnsi="CorpoS"/>
          <w:noProof/>
          <w:lang w:val="de-DE"/>
        </w:rPr>
        <w:t>,</w:t>
      </w:r>
      <w:r w:rsidRPr="00DD3B4E">
        <w:rPr>
          <w:rFonts w:ascii="CorpoS" w:hAnsi="CorpoS"/>
          <w:noProof/>
          <w:lang w:val="de-DE"/>
        </w:rPr>
        <w:t xml:space="preserve"> EQS'te standart. Üç ekran neredeyse kesintisiz bir şekilde birbiriyle birleşerek 141 santimetre genişliğinde bir ekran şeridi oluşturuyor. </w:t>
      </w:r>
    </w:p>
    <w:p w14:paraId="51DC40CF" w14:textId="77777777" w:rsidR="00ED72C2" w:rsidRPr="00DD3B4E" w:rsidRDefault="00ED72C2" w:rsidP="00ED72C2">
      <w:pPr>
        <w:spacing w:after="0" w:line="280" w:lineRule="exact"/>
        <w:rPr>
          <w:rFonts w:ascii="CorpoS" w:hAnsi="CorpoS"/>
          <w:noProof/>
          <w:lang w:val="de-DE"/>
        </w:rPr>
      </w:pPr>
    </w:p>
    <w:p w14:paraId="5E0E41F2" w14:textId="5BA2D49C" w:rsidR="00ED72C2" w:rsidRPr="00DD3B4E" w:rsidRDefault="00ED72C2" w:rsidP="00ED72C2">
      <w:pPr>
        <w:spacing w:after="0" w:line="280" w:lineRule="exact"/>
        <w:rPr>
          <w:rFonts w:ascii="CorpoS" w:hAnsi="CorpoS"/>
          <w:noProof/>
          <w:lang w:val="de-DE"/>
        </w:rPr>
      </w:pPr>
      <w:r w:rsidRPr="00DD3B4E">
        <w:rPr>
          <w:rFonts w:ascii="CorpoS" w:hAnsi="CorpoS"/>
          <w:noProof/>
          <w:lang w:val="de-DE"/>
        </w:rPr>
        <w:t xml:space="preserve">- Artık standart olan ısı pompası iklim konforunu ve verimliliği artırıyor. Elektrikli </w:t>
      </w:r>
      <w:r w:rsidR="00542998" w:rsidRPr="00A140E7">
        <w:rPr>
          <w:rFonts w:ascii="CorpoS" w:hAnsi="CorpoS"/>
          <w:noProof/>
          <w:lang w:val="de-DE"/>
        </w:rPr>
        <w:t>çekişten</w:t>
      </w:r>
      <w:r w:rsidRPr="00A140E7">
        <w:rPr>
          <w:rFonts w:ascii="CorpoS" w:hAnsi="CorpoS"/>
          <w:noProof/>
          <w:lang w:val="de-DE"/>
        </w:rPr>
        <w:t xml:space="preserve"> (inv</w:t>
      </w:r>
      <w:r w:rsidRPr="00DD3B4E">
        <w:rPr>
          <w:rFonts w:ascii="CorpoS" w:hAnsi="CorpoS"/>
          <w:noProof/>
          <w:lang w:val="de-DE"/>
        </w:rPr>
        <w:t>ertör ve elektrikli motor) ve yüksek voltajlı aküden gelen atık ısı, iç mekanı ısıtmak için kullanılabiliyor. Bu da ısıtıcı için akü gücü ihtiyacını büyük ölçüde azaltıyor ve menzili artırıyor.</w:t>
      </w:r>
    </w:p>
    <w:p w14:paraId="1DB6F1C7" w14:textId="77777777" w:rsidR="00ED72C2" w:rsidRPr="00DD3B4E" w:rsidRDefault="00ED72C2" w:rsidP="00ED72C2">
      <w:pPr>
        <w:spacing w:after="0" w:line="280" w:lineRule="exact"/>
        <w:rPr>
          <w:rFonts w:ascii="CorpoS" w:hAnsi="CorpoS"/>
          <w:noProof/>
          <w:lang w:val="de-DE"/>
        </w:rPr>
      </w:pPr>
    </w:p>
    <w:p w14:paraId="6404CE75" w14:textId="09AF1B4C" w:rsidR="00ED72C2" w:rsidRPr="00DD3B4E" w:rsidRDefault="00ED72C2" w:rsidP="00ED72C2">
      <w:pPr>
        <w:spacing w:after="0" w:line="280" w:lineRule="exact"/>
        <w:rPr>
          <w:rFonts w:ascii="CorpoS" w:hAnsi="CorpoS"/>
          <w:noProof/>
          <w:lang w:val="de-DE"/>
        </w:rPr>
      </w:pPr>
      <w:r w:rsidRPr="00DD3B4E">
        <w:rPr>
          <w:rFonts w:ascii="CorpoS" w:hAnsi="CorpoS"/>
          <w:noProof/>
          <w:lang w:val="de-DE"/>
        </w:rPr>
        <w:t xml:space="preserve">- 4MATIC modellerindeki Bağlantı Kesme Ünitesi (DCU), sürüş durumuna ve gerekli performansa bağlı olarak ön akstaki elektrik motorunu otomatik olarak ayırıyor. Düşük yüklerde DCU 4x2 sürüş moduna geçiyor. Ardından elektrik motoru ve ön akstaki şanzıman duruyor. Bu da menzili artırıyor. </w:t>
      </w:r>
    </w:p>
    <w:p w14:paraId="7D9FF916" w14:textId="77777777" w:rsidR="00ED72C2" w:rsidRPr="00DD3B4E" w:rsidRDefault="00ED72C2" w:rsidP="00ED72C2">
      <w:pPr>
        <w:spacing w:after="0" w:line="280" w:lineRule="exact"/>
        <w:rPr>
          <w:rFonts w:ascii="CorpoS" w:hAnsi="CorpoS"/>
          <w:noProof/>
          <w:lang w:val="de-DE"/>
        </w:rPr>
      </w:pPr>
    </w:p>
    <w:p w14:paraId="27714DC6" w14:textId="0AF0FC30" w:rsidR="00ED72C2" w:rsidRPr="00ED72C2" w:rsidRDefault="00ED72C2" w:rsidP="00ED72C2">
      <w:pPr>
        <w:spacing w:after="0" w:line="280" w:lineRule="exact"/>
        <w:rPr>
          <w:rFonts w:ascii="CorpoS" w:hAnsi="CorpoS"/>
          <w:noProof/>
        </w:rPr>
      </w:pPr>
      <w:r w:rsidRPr="00DD3B4E">
        <w:rPr>
          <w:rFonts w:ascii="CorpoS" w:hAnsi="CorpoS"/>
          <w:noProof/>
          <w:lang w:val="de-DE"/>
        </w:rPr>
        <w:t>- EQS'in geri kazanım seviyesi artırılıyor. Daha fazla yavaşlama (3 m/s'ye kadar)</w:t>
      </w:r>
      <w:r w:rsidR="00A140E7">
        <w:rPr>
          <w:rFonts w:ascii="CorpoS" w:hAnsi="CorpoS"/>
          <w:noProof/>
          <w:lang w:val="de-DE"/>
        </w:rPr>
        <w:t>,</w:t>
      </w:r>
      <w:r w:rsidRPr="00DD3B4E">
        <w:rPr>
          <w:rFonts w:ascii="CorpoS" w:hAnsi="CorpoS"/>
          <w:noProof/>
          <w:lang w:val="de-DE"/>
        </w:rPr>
        <w:t xml:space="preserve"> daha fazla enerji geri kazanımı ve dolayısıyla daha uzun bir menzil anlamına geliyor. </w:t>
      </w:r>
      <w:r w:rsidRPr="00ED72C2">
        <w:rPr>
          <w:rFonts w:ascii="CorpoS" w:hAnsi="CorpoS"/>
          <w:noProof/>
        </w:rPr>
        <w:t>Fren sistemi de optimize edilerek modifiye edilmiş bir fren gücü silindiri sayesinde daha iyi bir pedal hissi sunuyor.</w:t>
      </w:r>
    </w:p>
    <w:p w14:paraId="3FB7585C" w14:textId="77777777" w:rsidR="00ED72C2" w:rsidRDefault="00ED72C2" w:rsidP="00ED72C2">
      <w:pPr>
        <w:spacing w:after="0" w:line="280" w:lineRule="exact"/>
        <w:rPr>
          <w:rFonts w:ascii="CorpoS" w:hAnsi="CorpoS"/>
          <w:noProof/>
        </w:rPr>
      </w:pPr>
    </w:p>
    <w:p w14:paraId="1C0720C9" w14:textId="00D583F1" w:rsidR="00184FBA" w:rsidRPr="00610FD2" w:rsidRDefault="00184FBA" w:rsidP="00ED72C2">
      <w:pPr>
        <w:spacing w:after="0" w:line="280" w:lineRule="exact"/>
        <w:rPr>
          <w:rFonts w:ascii="CorpoS" w:hAnsi="CorpoS"/>
          <w:sz w:val="20"/>
          <w:szCs w:val="20"/>
          <w:lang w:val="tr-TR"/>
        </w:rPr>
      </w:pPr>
    </w:p>
    <w:sectPr w:rsidR="00184FBA" w:rsidRPr="00610FD2" w:rsidSect="0085495B">
      <w:headerReference w:type="default" r:id="rId17"/>
      <w:footerReference w:type="default" r:id="rId18"/>
      <w:headerReference w:type="first" r:id="rId19"/>
      <w:footerReference w:type="first" r:id="rId20"/>
      <w:type w:val="continuous"/>
      <w:pgSz w:w="11906" w:h="16838" w:code="9"/>
      <w:pgMar w:top="851" w:right="652" w:bottom="369" w:left="1361" w:header="850" w:footer="454"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9C5B0C2" w14:textId="77777777" w:rsidR="008F320E" w:rsidRDefault="008F320E" w:rsidP="00764B8C">
      <w:pPr>
        <w:spacing w:after="0" w:line="240" w:lineRule="auto"/>
      </w:pPr>
      <w:r>
        <w:separator/>
      </w:r>
    </w:p>
  </w:endnote>
  <w:endnote w:type="continuationSeparator" w:id="0">
    <w:p w14:paraId="1DD6EB64" w14:textId="77777777" w:rsidR="008F320E" w:rsidRDefault="008F320E" w:rsidP="00764B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orpoS">
    <w:altName w:val="Segoe UI Historic"/>
    <w:charset w:val="A2"/>
    <w:family w:val="auto"/>
    <w:pitch w:val="variable"/>
    <w:sig w:usb0="A00001AF" w:usb1="100078FB" w:usb2="00000000" w:usb3="00000000" w:csb0="00000093" w:csb1="00000000"/>
  </w:font>
  <w:font w:name="Daimler CS Light">
    <w:altName w:val="Calibri"/>
    <w:charset w:val="00"/>
    <w:family w:val="auto"/>
    <w:pitch w:val="variable"/>
    <w:sig w:usb0="A00002BF" w:usb1="000060FB" w:usb2="00000000" w:usb3="00000000" w:csb0="0000019F" w:csb1="00000000"/>
  </w:font>
  <w:font w:name="Daimler CAC">
    <w:altName w:val="Calibri"/>
    <w:charset w:val="00"/>
    <w:family w:val="auto"/>
    <w:pitch w:val="variable"/>
    <w:sig w:usb0="A00002BF" w:usb1="000060FB" w:usb2="00000000" w:usb3="00000000" w:csb0="0000019F" w:csb1="00000000"/>
  </w:font>
  <w:font w:name="Daimler CS Demi">
    <w:altName w:val="Calibri"/>
    <w:charset w:val="00"/>
    <w:family w:val="auto"/>
    <w:pitch w:val="variable"/>
    <w:sig w:usb0="A00002BF" w:usb1="000060FB" w:usb2="00000000" w:usb3="00000000" w:csb0="0000019F" w:csb1="00000000"/>
  </w:font>
  <w:font w:name="CorpoSLig">
    <w:altName w:val="Calibri"/>
    <w:charset w:val="00"/>
    <w:family w:val="auto"/>
    <w:pitch w:val="variable"/>
    <w:sig w:usb0="A00001AF" w:usb1="100078FB" w:usb2="00000000" w:usb3="00000000" w:csb0="00000093" w:csb1="00000000"/>
  </w:font>
  <w:font w:name="Calibri Light">
    <w:panose1 w:val="020F0302020204030204"/>
    <w:charset w:val="A2"/>
    <w:family w:val="swiss"/>
    <w:pitch w:val="variable"/>
    <w:sig w:usb0="E4002EFF" w:usb1="C000247B" w:usb2="00000009" w:usb3="00000000" w:csb0="000001FF" w:csb1="00000000"/>
  </w:font>
  <w:font w:name="Times">
    <w:panose1 w:val="02020603050405020304"/>
    <w:charset w:val="A2"/>
    <w:family w:val="roman"/>
    <w:pitch w:val="variable"/>
    <w:sig w:usb0="E0002EFF" w:usb1="C000785B" w:usb2="00000009" w:usb3="00000000" w:csb0="000001FF" w:csb1="00000000"/>
  </w:font>
  <w:font w:name="Corporate S Light">
    <w:altName w:val="Cambria"/>
    <w:panose1 w:val="00000000000000000000"/>
    <w:charset w:val="00"/>
    <w:family w:val="roman"/>
    <w:notTrueType/>
    <w:pitch w:val="variable"/>
    <w:sig w:usb0="A00002AF" w:usb1="5000205B" w:usb2="00000000" w:usb3="00000000" w:csb0="0000009F" w:csb1="00000000"/>
  </w:font>
  <w:font w:name="DaimlerCS-Light">
    <w:altName w:val="Calibri"/>
    <w:panose1 w:val="00000000000000000000"/>
    <w:charset w:val="00"/>
    <w:family w:val="auto"/>
    <w:notTrueType/>
    <w:pitch w:val="default"/>
    <w:sig w:usb0="00000003" w:usb1="00000000" w:usb2="00000000" w:usb3="00000000" w:csb0="00000001" w:csb1="00000000"/>
  </w:font>
  <w:font w:name="Segoe UI">
    <w:panose1 w:val="020B0502040204020203"/>
    <w:charset w:val="A2"/>
    <w:family w:val="swiss"/>
    <w:pitch w:val="variable"/>
    <w:sig w:usb0="E4002EFF" w:usb1="C000E47F" w:usb2="00000009" w:usb3="00000000" w:csb0="000001FF" w:csb1="00000000"/>
  </w:font>
  <w:font w:name="MB Corpo S Text Office Light">
    <w:altName w:val="Calibri"/>
    <w:charset w:val="00"/>
    <w:family w:val="swiss"/>
    <w:pitch w:val="variable"/>
    <w:sig w:usb0="20000007" w:usb1="00000003" w:usb2="00000000" w:usb3="00000000" w:csb0="00000193" w:csb1="00000000"/>
  </w:font>
  <w:font w:name="MB Corpo S Text Office">
    <w:altName w:val="Calibri"/>
    <w:charset w:val="A2"/>
    <w:family w:val="swiss"/>
    <w:pitch w:val="variable"/>
    <w:sig w:usb0="20000007" w:usb1="00000003" w:usb2="00000000" w:usb3="00000000" w:csb0="00000193" w:csb1="00000000"/>
  </w:font>
  <w:font w:name="CorpoA">
    <w:altName w:val="Calibri"/>
    <w:charset w:val="00"/>
    <w:family w:val="auto"/>
    <w:pitch w:val="variable"/>
    <w:sig w:usb0="800000AF" w:usb1="1000204A" w:usb2="00000000" w:usb3="00000000" w:csb0="00000001" w:csb1="00000000"/>
  </w:font>
  <w:font w:name="MS ??">
    <w:altName w:val="Yu Gothic"/>
    <w:panose1 w:val="00000000000000000000"/>
    <w:charset w:val="80"/>
    <w:family w:val="auto"/>
    <w:notTrueType/>
    <w:pitch w:val="variable"/>
    <w:sig w:usb0="00000001" w:usb1="08070000" w:usb2="00000010" w:usb3="00000000" w:csb0="00020000" w:csb1="00000000"/>
  </w:font>
  <w:font w:name="MB Corpo A Title Cond Office">
    <w:altName w:val="Cambria"/>
    <w:charset w:val="A2"/>
    <w:family w:val="roman"/>
    <w:pitch w:val="variable"/>
    <w:sig w:usb0="20000007" w:usb1="00000003" w:usb2="00000000" w:usb3="00000000" w:csb0="00000193" w:csb1="00000000"/>
  </w:font>
  <w:font w:name="Segoe UI Historic">
    <w:panose1 w:val="020B0502040204020203"/>
    <w:charset w:val="00"/>
    <w:family w:val="swiss"/>
    <w:pitch w:val="variable"/>
    <w:sig w:usb0="800001EF" w:usb1="02000002" w:usb2="0060C08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D29C11" w14:textId="77777777" w:rsidR="00961944" w:rsidRDefault="00961944">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B196CB" w14:textId="77777777" w:rsidR="005024DE" w:rsidRPr="0033780C" w:rsidRDefault="005024DE" w:rsidP="00F953AB">
    <w:pPr>
      <w:pStyle w:val="09Seitenzahl"/>
      <w:framePr w:wrap="around"/>
    </w:pPr>
    <w:r w:rsidRPr="0033780C">
      <w:t xml:space="preserve">Seite </w:t>
    </w:r>
    <w:r w:rsidRPr="0033780C">
      <w:rPr>
        <w:rStyle w:val="SayfaNumaras"/>
      </w:rPr>
      <w:fldChar w:fldCharType="begin"/>
    </w:r>
    <w:r w:rsidRPr="0033780C">
      <w:rPr>
        <w:rStyle w:val="SayfaNumaras"/>
      </w:rPr>
      <w:instrText xml:space="preserve"> PAGE </w:instrText>
    </w:r>
    <w:r w:rsidRPr="0033780C">
      <w:rPr>
        <w:rStyle w:val="SayfaNumaras"/>
      </w:rPr>
      <w:fldChar w:fldCharType="separate"/>
    </w:r>
    <w:r w:rsidRPr="0033780C">
      <w:rPr>
        <w:rStyle w:val="SayfaNumaras"/>
      </w:rPr>
      <w:t>2</w:t>
    </w:r>
    <w:r w:rsidRPr="0033780C">
      <w:rPr>
        <w:rStyle w:val="SayfaNumaras"/>
      </w:rPr>
      <w:fldChar w:fldCharType="end"/>
    </w:r>
  </w:p>
  <w:p w14:paraId="50F2CCCD" w14:textId="77777777" w:rsidR="005024DE" w:rsidRDefault="005024DE"/>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52A32B" w14:textId="77777777" w:rsidR="00961944" w:rsidRDefault="00961944">
    <w:pPr>
      <w:pStyle w:val="AltBilgi"/>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86B192" w14:textId="0AB2692B" w:rsidR="00EC1864" w:rsidRPr="00D949A7" w:rsidRDefault="00EC1864" w:rsidP="00B00F20">
    <w:pPr>
      <w:pStyle w:val="09Seitenzahl"/>
      <w:framePr w:wrap="around"/>
    </w:pPr>
    <w:r>
      <w:t xml:space="preserve"> </w:t>
    </w:r>
    <w:r w:rsidR="00531697" w:rsidRPr="00D949A7">
      <w:rPr>
        <w:rStyle w:val="SayfaNumaras"/>
      </w:rPr>
      <w:fldChar w:fldCharType="begin"/>
    </w:r>
    <w:r w:rsidRPr="00D949A7">
      <w:rPr>
        <w:rStyle w:val="SayfaNumaras"/>
      </w:rPr>
      <w:instrText xml:space="preserve"> PAGE </w:instrText>
    </w:r>
    <w:r w:rsidR="00531697" w:rsidRPr="00D949A7">
      <w:rPr>
        <w:rStyle w:val="SayfaNumaras"/>
      </w:rPr>
      <w:fldChar w:fldCharType="separate"/>
    </w:r>
    <w:r w:rsidR="00F26C07">
      <w:rPr>
        <w:rStyle w:val="SayfaNumaras"/>
      </w:rPr>
      <w:t>2</w:t>
    </w:r>
    <w:r w:rsidR="00531697" w:rsidRPr="00D949A7">
      <w:rPr>
        <w:rStyle w:val="SayfaNumaras"/>
      </w:rPr>
      <w:fldChar w:fldCharType="end"/>
    </w:r>
  </w:p>
  <w:p w14:paraId="3B762BC2" w14:textId="77777777" w:rsidR="00B61074" w:rsidRDefault="00B61074" w:rsidP="00B61074">
    <w:pPr>
      <w:spacing w:after="120" w:line="240" w:lineRule="exact"/>
      <w:jc w:val="center"/>
      <w:rPr>
        <w:rFonts w:ascii="CorpoSLig" w:hAnsi="CorpoSLig"/>
        <w:color w:val="5A6870"/>
        <w:position w:val="5"/>
        <w:sz w:val="18"/>
        <w:szCs w:val="15"/>
      </w:rPr>
    </w:pPr>
    <w:r w:rsidRPr="006D014F">
      <w:rPr>
        <w:rFonts w:ascii="CorpoSLig" w:hAnsi="CorpoSLig"/>
        <w:color w:val="5A6870"/>
        <w:position w:val="5"/>
        <w:sz w:val="18"/>
        <w:szCs w:val="15"/>
      </w:rPr>
      <w:t>Kurumsal İletişim Bölümü</w:t>
    </w:r>
  </w:p>
  <w:p w14:paraId="32A38DF7" w14:textId="27EABC05" w:rsidR="00B61074" w:rsidRPr="005054A6" w:rsidRDefault="00B61074" w:rsidP="008B0B7A">
    <w:pPr>
      <w:spacing w:after="120" w:line="240" w:lineRule="exact"/>
      <w:jc w:val="center"/>
      <w:rPr>
        <w:rFonts w:ascii="CorpoSLig" w:hAnsi="CorpoSLig"/>
        <w:color w:val="5A6870"/>
        <w:position w:val="5"/>
        <w:sz w:val="18"/>
        <w:szCs w:val="15"/>
      </w:rPr>
    </w:pPr>
    <w:r>
      <w:rPr>
        <w:rFonts w:ascii="CorpoSLig" w:hAnsi="CorpoSLig"/>
        <w:color w:val="5A6870"/>
        <w:position w:val="5"/>
        <w:sz w:val="18"/>
        <w:szCs w:val="15"/>
      </w:rPr>
      <w:t>Mercedes-Benz Otomotiv Ticaret ve Hizmetler A.Ş.</w:t>
    </w:r>
    <w:r>
      <w:rPr>
        <w:noProof/>
        <w:lang w:val="tr-TR" w:eastAsia="tr-TR"/>
      </w:rPr>
      <mc:AlternateContent>
        <mc:Choice Requires="wps">
          <w:drawing>
            <wp:anchor distT="0" distB="0" distL="114300" distR="114300" simplePos="0" relativeHeight="251848704" behindDoc="0" locked="0" layoutInCell="1" allowOverlap="1" wp14:anchorId="478A0257" wp14:editId="148893A2">
              <wp:simplePos x="0" y="0"/>
              <wp:positionH relativeFrom="column">
                <wp:posOffset>-683895</wp:posOffset>
              </wp:positionH>
              <wp:positionV relativeFrom="page">
                <wp:posOffset>5356225</wp:posOffset>
              </wp:positionV>
              <wp:extent cx="13970" cy="13970"/>
              <wp:effectExtent l="0" t="0" r="0" b="0"/>
              <wp:wrapNone/>
              <wp:docPr id="5" name="Ellips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970" cy="1397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EE221D0" id="Ellipse 8" o:spid="_x0000_s1026" style="position:absolute;margin-left:-53.85pt;margin-top:421.75pt;width:1.1pt;height:1.1pt;z-index:25184870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" fillcolor="black [3213]" stroked="f" strokeweight="1pt">
              <v:stroke joinstyle="miter"/>
              <w10:wrap anchory="page"/>
            </v:oval>
          </w:pict>
        </mc:Fallback>
      </mc:AlternateContent>
    </w:r>
    <w:r>
      <w:rPr>
        <w:noProof/>
        <w:lang w:val="tr-TR" w:eastAsia="tr-TR"/>
      </w:rPr>
      <mc:AlternateContent>
        <mc:Choice Requires="wps">
          <w:drawing>
            <wp:anchor distT="0" distB="0" distL="114300" distR="114300" simplePos="0" relativeHeight="251847680" behindDoc="0" locked="0" layoutInCell="1" allowOverlap="1" wp14:anchorId="56946107" wp14:editId="155B25B5">
              <wp:simplePos x="0" y="0"/>
              <wp:positionH relativeFrom="column">
                <wp:posOffset>-683260</wp:posOffset>
              </wp:positionH>
              <wp:positionV relativeFrom="page">
                <wp:posOffset>7553960</wp:posOffset>
              </wp:positionV>
              <wp:extent cx="14605" cy="14605"/>
              <wp:effectExtent l="0" t="0" r="0" b="0"/>
              <wp:wrapNone/>
              <wp:docPr id="6" name="Ellips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605" cy="14605"/>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61EB4E0" id="Ellipse 7" o:spid="_x0000_s1026" style="position:absolute;margin-left:-53.8pt;margin-top:594.8pt;width:1.15pt;height:1.15pt;z-index:25184768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" fillcolor="black [3213]" stroked="f" strokeweight="1pt">
              <v:stroke joinstyle="miter"/>
              <w10:wrap anchory="page"/>
            </v:oval>
          </w:pict>
        </mc:Fallback>
      </mc:AlternateContent>
    </w:r>
  </w:p>
  <w:p w14:paraId="6F57125E" w14:textId="77777777" w:rsidR="00EC1864" w:rsidRDefault="00EC1864" w:rsidP="00B61074">
    <w:pPr>
      <w:pStyle w:val="AltBilgi"/>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B535A9" w14:textId="0898ACFA" w:rsidR="51F0303A" w:rsidRPr="008B0B7A" w:rsidRDefault="51F0303A" w:rsidP="008B0B7A">
    <w:pPr>
      <w:spacing w:after="120" w:line="240" w:lineRule="exact"/>
      <w:jc w:val="center"/>
      <w:rPr>
        <w:rFonts w:ascii="CorpoSLig" w:hAnsi="CorpoSLig"/>
        <w:color w:val="5A6870"/>
        <w:position w:val="5"/>
        <w:sz w:val="18"/>
        <w:szCs w:val="15"/>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175A76B" w14:textId="77777777" w:rsidR="008F320E" w:rsidRDefault="008F320E" w:rsidP="00764B8C">
      <w:pPr>
        <w:spacing w:after="0" w:line="240" w:lineRule="auto"/>
      </w:pPr>
      <w:r>
        <w:separator/>
      </w:r>
    </w:p>
  </w:footnote>
  <w:footnote w:type="continuationSeparator" w:id="0">
    <w:p w14:paraId="4A1F4261" w14:textId="77777777" w:rsidR="008F320E" w:rsidRDefault="008F320E" w:rsidP="00764B8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7FE9D8" w14:textId="77777777" w:rsidR="00961944" w:rsidRDefault="00961944">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E64853" w14:textId="77777777" w:rsidR="00961944" w:rsidRDefault="00961944">
    <w:pPr>
      <w:pStyle w:val="stBilgi"/>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9A7BF0" w14:textId="77777777" w:rsidR="005024DE" w:rsidRDefault="005024DE">
    <w:r>
      <w:rPr>
        <w:noProof/>
        <w:lang w:val="tr-TR" w:eastAsia="tr-TR"/>
      </w:rPr>
      <w:drawing>
        <wp:anchor distT="0" distB="0" distL="114300" distR="114300" simplePos="0" relativeHeight="251852800" behindDoc="0" locked="0" layoutInCell="1" allowOverlap="1" wp14:anchorId="66D77106" wp14:editId="7217E2F8">
          <wp:simplePos x="0" y="0"/>
          <wp:positionH relativeFrom="column">
            <wp:posOffset>4568825</wp:posOffset>
          </wp:positionH>
          <wp:positionV relativeFrom="margin">
            <wp:posOffset>504190</wp:posOffset>
          </wp:positionV>
          <wp:extent cx="1389600" cy="162000"/>
          <wp:effectExtent l="0" t="0" r="1270" b="952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89600" cy="162000"/>
                  </a:xfrm>
                  <a:prstGeom prst="rect">
                    <a:avLst/>
                  </a:prstGeom>
                  <a:noFill/>
                </pic:spPr>
              </pic:pic>
            </a:graphicData>
          </a:graphic>
          <wp14:sizeRelH relativeFrom="page">
            <wp14:pctWidth>0</wp14:pctWidth>
          </wp14:sizeRelH>
          <wp14:sizeRelV relativeFrom="page">
            <wp14:pctHeight>0</wp14:pctHeight>
          </wp14:sizeRelV>
        </wp:anchor>
      </w:drawing>
    </w:r>
    <w:r>
      <w:rPr>
        <w:noProof/>
        <w:lang w:val="tr-TR" w:eastAsia="tr-TR"/>
      </w:rPr>
      <mc:AlternateContent>
        <mc:Choice Requires="wps">
          <w:drawing>
            <wp:anchor distT="0" distB="0" distL="114300" distR="114300" simplePos="0" relativeHeight="251851776" behindDoc="0" locked="0" layoutInCell="1" allowOverlap="1" wp14:anchorId="196B4499" wp14:editId="433368D7">
              <wp:simplePos x="0" y="0"/>
              <wp:positionH relativeFrom="column">
                <wp:posOffset>-682625</wp:posOffset>
              </wp:positionH>
              <wp:positionV relativeFrom="page">
                <wp:posOffset>3774440</wp:posOffset>
              </wp:positionV>
              <wp:extent cx="13970" cy="13970"/>
              <wp:effectExtent l="0" t="0" r="0" b="0"/>
              <wp:wrapNone/>
              <wp:docPr id="1" name="Ellipse 9"/>
              <wp:cNvGraphicFramePr/>
              <a:graphic xmlns:a="http://schemas.openxmlformats.org/drawingml/2006/main">
                <a:graphicData uri="http://schemas.microsoft.com/office/word/2010/wordprocessingShape">
                  <wps:wsp>
                    <wps:cNvSpPr/>
                    <wps:spPr>
                      <a:xfrm>
                        <a:off x="0" y="0"/>
                        <a:ext cx="13970" cy="1397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3A7FAA9" id="Ellipse 9" o:spid="_x0000_s1026" style="position:absolute;margin-left:-53.75pt;margin-top:297.2pt;width:1.1pt;height:1.1pt;z-index:25185177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" fillcolor="black [3213]" stroked="f" strokeweight="1pt">
              <v:stroke joinstyle="miter"/>
              <w10:wrap anchory="page"/>
            </v:oval>
          </w:pict>
        </mc:Fallback>
      </mc:AlternateContent>
    </w:r>
    <w:r>
      <w:rPr>
        <w:noProof/>
        <w:lang w:val="tr-TR" w:eastAsia="tr-TR"/>
      </w:rPr>
      <w:drawing>
        <wp:anchor distT="0" distB="0" distL="114300" distR="114300" simplePos="0" relativeHeight="251850752" behindDoc="1" locked="0" layoutInCell="1" allowOverlap="1" wp14:anchorId="2649CFFB" wp14:editId="78BC9BC8">
          <wp:simplePos x="0" y="0"/>
          <wp:positionH relativeFrom="column">
            <wp:posOffset>2559685</wp:posOffset>
          </wp:positionH>
          <wp:positionV relativeFrom="page">
            <wp:posOffset>540385</wp:posOffset>
          </wp:positionV>
          <wp:extent cx="720000" cy="720000"/>
          <wp:effectExtent l="0" t="0" r="4445" b="4445"/>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41D716" w14:textId="49120098" w:rsidR="00F26C07" w:rsidRDefault="00F26C07">
    <w:pPr>
      <w:pStyle w:val="stBilgi"/>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5BC261" w14:textId="3DAA4B28" w:rsidR="006C14AB" w:rsidRDefault="00323413" w:rsidP="005C43E5">
    <w:pPr>
      <w:pStyle w:val="stBilgi"/>
    </w:pPr>
    <w:r>
      <w:rPr>
        <w:noProof/>
        <w:lang w:val="en-US"/>
      </w:rPr>
      <w:drawing>
        <wp:anchor distT="0" distB="0" distL="114300" distR="114300" simplePos="0" relativeHeight="251840512" behindDoc="0" locked="0" layoutInCell="1" allowOverlap="1" wp14:anchorId="3E1DB23F" wp14:editId="1D08369E">
          <wp:simplePos x="0" y="0"/>
          <wp:positionH relativeFrom="column">
            <wp:posOffset>4566920</wp:posOffset>
          </wp:positionH>
          <wp:positionV relativeFrom="paragraph">
            <wp:posOffset>923290</wp:posOffset>
          </wp:positionV>
          <wp:extent cx="1080135" cy="123825"/>
          <wp:effectExtent l="0" t="0" r="0" b="0"/>
          <wp:wrapNone/>
          <wp:docPr id="3" name="Bild 1" descr="MB-word-mark_p_1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B-word-mark_p_1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0135" cy="123825"/>
                  </a:xfrm>
                  <a:prstGeom prst="rect">
                    <a:avLst/>
                  </a:prstGeom>
                  <a:noFill/>
                </pic:spPr>
              </pic:pic>
            </a:graphicData>
          </a:graphic>
        </wp:anchor>
      </w:drawing>
    </w:r>
    <w:r>
      <w:rPr>
        <w:noProof/>
        <w:lang w:val="en-US"/>
      </w:rPr>
      <mc:AlternateContent>
        <mc:Choice Requires="wps">
          <w:drawing>
            <wp:anchor distT="0" distB="0" distL="114300" distR="114300" simplePos="0" relativeHeight="251769856" behindDoc="0" locked="0" layoutInCell="1" allowOverlap="1" wp14:anchorId="426844B0" wp14:editId="351FF6EB">
              <wp:simplePos x="0" y="0"/>
              <wp:positionH relativeFrom="column">
                <wp:posOffset>-682625</wp:posOffset>
              </wp:positionH>
              <wp:positionV relativeFrom="page">
                <wp:posOffset>3774440</wp:posOffset>
              </wp:positionV>
              <wp:extent cx="13970" cy="13970"/>
              <wp:effectExtent l="0" t="0" r="0" b="0"/>
              <wp:wrapNone/>
              <wp:docPr id="9" name="Ellips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970" cy="1397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83203C0" id="Ellipse 9" o:spid="_x0000_s1026" style="position:absolute;margin-left:-53.75pt;margin-top:297.2pt;width:1.1pt;height:1.1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" fillcolor="black [3213]" stroked="f" strokeweight="1pt">
              <v:stroke joinstyle="miter"/>
              <w10:wrap anchory="page"/>
            </v:oval>
          </w:pict>
        </mc:Fallback>
      </mc:AlternateContent>
    </w:r>
    <w:r>
      <w:rPr>
        <w:noProof/>
        <w:lang w:val="en-US"/>
      </w:rPr>
      <w:drawing>
        <wp:anchor distT="0" distB="0" distL="114300" distR="114300" simplePos="0" relativeHeight="251557888" behindDoc="1" locked="0" layoutInCell="1" allowOverlap="1" wp14:anchorId="26506D30" wp14:editId="76799FC7">
          <wp:simplePos x="0" y="0"/>
          <wp:positionH relativeFrom="column">
            <wp:posOffset>2559685</wp:posOffset>
          </wp:positionH>
          <wp:positionV relativeFrom="page">
            <wp:posOffset>540385</wp:posOffset>
          </wp:positionV>
          <wp:extent cx="720000" cy="720000"/>
          <wp:effectExtent l="0" t="0" r="4445" b="4445"/>
          <wp:wrapNone/>
          <wp:docPr id="4"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2F2847"/>
    <w:multiLevelType w:val="hybridMultilevel"/>
    <w:tmpl w:val="B7FCB576"/>
    <w:lvl w:ilvl="0" w:tplc="041F0001">
      <w:start w:val="1"/>
      <w:numFmt w:val="bullet"/>
      <w:lvlText w:val=""/>
      <w:lvlJc w:val="left"/>
      <w:pPr>
        <w:ind w:left="7165" w:hanging="360"/>
      </w:pPr>
      <w:rPr>
        <w:rFonts w:ascii="Symbol" w:hAnsi="Symbol" w:hint="default"/>
      </w:rPr>
    </w:lvl>
    <w:lvl w:ilvl="1" w:tplc="041F0003" w:tentative="1">
      <w:start w:val="1"/>
      <w:numFmt w:val="bullet"/>
      <w:lvlText w:val="o"/>
      <w:lvlJc w:val="left"/>
      <w:pPr>
        <w:ind w:left="7885" w:hanging="360"/>
      </w:pPr>
      <w:rPr>
        <w:rFonts w:ascii="Courier New" w:hAnsi="Courier New" w:cs="Courier New" w:hint="default"/>
      </w:rPr>
    </w:lvl>
    <w:lvl w:ilvl="2" w:tplc="041F0005" w:tentative="1">
      <w:start w:val="1"/>
      <w:numFmt w:val="bullet"/>
      <w:lvlText w:val=""/>
      <w:lvlJc w:val="left"/>
      <w:pPr>
        <w:ind w:left="8605" w:hanging="360"/>
      </w:pPr>
      <w:rPr>
        <w:rFonts w:ascii="Wingdings" w:hAnsi="Wingdings" w:hint="default"/>
      </w:rPr>
    </w:lvl>
    <w:lvl w:ilvl="3" w:tplc="041F0001" w:tentative="1">
      <w:start w:val="1"/>
      <w:numFmt w:val="bullet"/>
      <w:lvlText w:val=""/>
      <w:lvlJc w:val="left"/>
      <w:pPr>
        <w:ind w:left="9325" w:hanging="360"/>
      </w:pPr>
      <w:rPr>
        <w:rFonts w:ascii="Symbol" w:hAnsi="Symbol" w:hint="default"/>
      </w:rPr>
    </w:lvl>
    <w:lvl w:ilvl="4" w:tplc="041F0003" w:tentative="1">
      <w:start w:val="1"/>
      <w:numFmt w:val="bullet"/>
      <w:lvlText w:val="o"/>
      <w:lvlJc w:val="left"/>
      <w:pPr>
        <w:ind w:left="10045" w:hanging="360"/>
      </w:pPr>
      <w:rPr>
        <w:rFonts w:ascii="Courier New" w:hAnsi="Courier New" w:cs="Courier New" w:hint="default"/>
      </w:rPr>
    </w:lvl>
    <w:lvl w:ilvl="5" w:tplc="041F0005" w:tentative="1">
      <w:start w:val="1"/>
      <w:numFmt w:val="bullet"/>
      <w:lvlText w:val=""/>
      <w:lvlJc w:val="left"/>
      <w:pPr>
        <w:ind w:left="10765" w:hanging="360"/>
      </w:pPr>
      <w:rPr>
        <w:rFonts w:ascii="Wingdings" w:hAnsi="Wingdings" w:hint="default"/>
      </w:rPr>
    </w:lvl>
    <w:lvl w:ilvl="6" w:tplc="041F0001" w:tentative="1">
      <w:start w:val="1"/>
      <w:numFmt w:val="bullet"/>
      <w:lvlText w:val=""/>
      <w:lvlJc w:val="left"/>
      <w:pPr>
        <w:ind w:left="11485" w:hanging="360"/>
      </w:pPr>
      <w:rPr>
        <w:rFonts w:ascii="Symbol" w:hAnsi="Symbol" w:hint="default"/>
      </w:rPr>
    </w:lvl>
    <w:lvl w:ilvl="7" w:tplc="041F0003" w:tentative="1">
      <w:start w:val="1"/>
      <w:numFmt w:val="bullet"/>
      <w:lvlText w:val="o"/>
      <w:lvlJc w:val="left"/>
      <w:pPr>
        <w:ind w:left="12205" w:hanging="360"/>
      </w:pPr>
      <w:rPr>
        <w:rFonts w:ascii="Courier New" w:hAnsi="Courier New" w:cs="Courier New" w:hint="default"/>
      </w:rPr>
    </w:lvl>
    <w:lvl w:ilvl="8" w:tplc="041F0005" w:tentative="1">
      <w:start w:val="1"/>
      <w:numFmt w:val="bullet"/>
      <w:lvlText w:val=""/>
      <w:lvlJc w:val="left"/>
      <w:pPr>
        <w:ind w:left="12925" w:hanging="360"/>
      </w:pPr>
      <w:rPr>
        <w:rFonts w:ascii="Wingdings" w:hAnsi="Wingdings" w:hint="default"/>
      </w:rPr>
    </w:lvl>
  </w:abstractNum>
  <w:abstractNum w:abstractNumId="1" w15:restartNumberingAfterBreak="0">
    <w:nsid w:val="04130E6B"/>
    <w:multiLevelType w:val="hybridMultilevel"/>
    <w:tmpl w:val="7E20F81A"/>
    <w:lvl w:ilvl="0" w:tplc="098A3592">
      <w:numFmt w:val="bullet"/>
      <w:lvlText w:val="-"/>
      <w:lvlJc w:val="left"/>
      <w:pPr>
        <w:ind w:left="720" w:hanging="360"/>
      </w:pPr>
      <w:rPr>
        <w:rFonts w:ascii="Calibri" w:eastAsiaTheme="minorHAnsi"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07126CBE"/>
    <w:multiLevelType w:val="hybridMultilevel"/>
    <w:tmpl w:val="C7360FB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071968D1"/>
    <w:multiLevelType w:val="hybridMultilevel"/>
    <w:tmpl w:val="BDDA05F4"/>
    <w:lvl w:ilvl="0" w:tplc="041F0005">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07335F5C"/>
    <w:multiLevelType w:val="hybridMultilevel"/>
    <w:tmpl w:val="F10CDFA4"/>
    <w:lvl w:ilvl="0" w:tplc="041F000F">
      <w:start w:val="1"/>
      <w:numFmt w:val="decimal"/>
      <w:lvlText w:val="%1."/>
      <w:lvlJc w:val="left"/>
      <w:pPr>
        <w:ind w:left="360" w:hanging="360"/>
      </w:pPr>
      <w:rPr>
        <w:rFonts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5" w15:restartNumberingAfterBreak="0">
    <w:nsid w:val="073415EE"/>
    <w:multiLevelType w:val="hybridMultilevel"/>
    <w:tmpl w:val="FB42DD90"/>
    <w:lvl w:ilvl="0" w:tplc="041F0005">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0C83309F"/>
    <w:multiLevelType w:val="hybridMultilevel"/>
    <w:tmpl w:val="DEE0DEF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0E660574"/>
    <w:multiLevelType w:val="hybridMultilevel"/>
    <w:tmpl w:val="D89201A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0F834A0F"/>
    <w:multiLevelType w:val="hybridMultilevel"/>
    <w:tmpl w:val="D416F210"/>
    <w:lvl w:ilvl="0" w:tplc="041F0005">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109F4B34"/>
    <w:multiLevelType w:val="hybridMultilevel"/>
    <w:tmpl w:val="B8CCF752"/>
    <w:lvl w:ilvl="0" w:tplc="041F0005">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12E471A7"/>
    <w:multiLevelType w:val="hybridMultilevel"/>
    <w:tmpl w:val="7814F376"/>
    <w:lvl w:ilvl="0" w:tplc="041F0001">
      <w:start w:val="1"/>
      <w:numFmt w:val="bullet"/>
      <w:lvlText w:val=""/>
      <w:lvlJc w:val="left"/>
      <w:pPr>
        <w:ind w:left="1440" w:hanging="360"/>
      </w:pPr>
      <w:rPr>
        <w:rFonts w:ascii="Symbol" w:hAnsi="Symbol"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11" w15:restartNumberingAfterBreak="0">
    <w:nsid w:val="140404D5"/>
    <w:multiLevelType w:val="hybridMultilevel"/>
    <w:tmpl w:val="13FADA9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15:restartNumberingAfterBreak="0">
    <w:nsid w:val="1576044D"/>
    <w:multiLevelType w:val="hybridMultilevel"/>
    <w:tmpl w:val="530C47FA"/>
    <w:lvl w:ilvl="0" w:tplc="041F0005">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15:restartNumberingAfterBreak="0">
    <w:nsid w:val="17BA747F"/>
    <w:multiLevelType w:val="hybridMultilevel"/>
    <w:tmpl w:val="FA7046EC"/>
    <w:lvl w:ilvl="0" w:tplc="041F0005">
      <w:start w:val="1"/>
      <w:numFmt w:val="bullet"/>
      <w:lvlText w:val=""/>
      <w:lvlJc w:val="left"/>
      <w:pPr>
        <w:ind w:left="1800" w:hanging="360"/>
      </w:pPr>
      <w:rPr>
        <w:rFonts w:ascii="Wingdings" w:hAnsi="Wingdings" w:hint="default"/>
      </w:rPr>
    </w:lvl>
    <w:lvl w:ilvl="1" w:tplc="041F0003" w:tentative="1">
      <w:start w:val="1"/>
      <w:numFmt w:val="bullet"/>
      <w:lvlText w:val="o"/>
      <w:lvlJc w:val="left"/>
      <w:pPr>
        <w:ind w:left="2520" w:hanging="360"/>
      </w:pPr>
      <w:rPr>
        <w:rFonts w:ascii="Courier New" w:hAnsi="Courier New" w:cs="Courier New" w:hint="default"/>
      </w:rPr>
    </w:lvl>
    <w:lvl w:ilvl="2" w:tplc="041F0005" w:tentative="1">
      <w:start w:val="1"/>
      <w:numFmt w:val="bullet"/>
      <w:lvlText w:val=""/>
      <w:lvlJc w:val="left"/>
      <w:pPr>
        <w:ind w:left="3240" w:hanging="360"/>
      </w:pPr>
      <w:rPr>
        <w:rFonts w:ascii="Wingdings" w:hAnsi="Wingdings" w:hint="default"/>
      </w:rPr>
    </w:lvl>
    <w:lvl w:ilvl="3" w:tplc="041F0001" w:tentative="1">
      <w:start w:val="1"/>
      <w:numFmt w:val="bullet"/>
      <w:lvlText w:val=""/>
      <w:lvlJc w:val="left"/>
      <w:pPr>
        <w:ind w:left="3960" w:hanging="360"/>
      </w:pPr>
      <w:rPr>
        <w:rFonts w:ascii="Symbol" w:hAnsi="Symbol" w:hint="default"/>
      </w:rPr>
    </w:lvl>
    <w:lvl w:ilvl="4" w:tplc="041F0003" w:tentative="1">
      <w:start w:val="1"/>
      <w:numFmt w:val="bullet"/>
      <w:lvlText w:val="o"/>
      <w:lvlJc w:val="left"/>
      <w:pPr>
        <w:ind w:left="4680" w:hanging="360"/>
      </w:pPr>
      <w:rPr>
        <w:rFonts w:ascii="Courier New" w:hAnsi="Courier New" w:cs="Courier New" w:hint="default"/>
      </w:rPr>
    </w:lvl>
    <w:lvl w:ilvl="5" w:tplc="041F0005" w:tentative="1">
      <w:start w:val="1"/>
      <w:numFmt w:val="bullet"/>
      <w:lvlText w:val=""/>
      <w:lvlJc w:val="left"/>
      <w:pPr>
        <w:ind w:left="5400" w:hanging="360"/>
      </w:pPr>
      <w:rPr>
        <w:rFonts w:ascii="Wingdings" w:hAnsi="Wingdings" w:hint="default"/>
      </w:rPr>
    </w:lvl>
    <w:lvl w:ilvl="6" w:tplc="041F0001" w:tentative="1">
      <w:start w:val="1"/>
      <w:numFmt w:val="bullet"/>
      <w:lvlText w:val=""/>
      <w:lvlJc w:val="left"/>
      <w:pPr>
        <w:ind w:left="6120" w:hanging="360"/>
      </w:pPr>
      <w:rPr>
        <w:rFonts w:ascii="Symbol" w:hAnsi="Symbol" w:hint="default"/>
      </w:rPr>
    </w:lvl>
    <w:lvl w:ilvl="7" w:tplc="041F0003" w:tentative="1">
      <w:start w:val="1"/>
      <w:numFmt w:val="bullet"/>
      <w:lvlText w:val="o"/>
      <w:lvlJc w:val="left"/>
      <w:pPr>
        <w:ind w:left="6840" w:hanging="360"/>
      </w:pPr>
      <w:rPr>
        <w:rFonts w:ascii="Courier New" w:hAnsi="Courier New" w:cs="Courier New" w:hint="default"/>
      </w:rPr>
    </w:lvl>
    <w:lvl w:ilvl="8" w:tplc="041F0005" w:tentative="1">
      <w:start w:val="1"/>
      <w:numFmt w:val="bullet"/>
      <w:lvlText w:val=""/>
      <w:lvlJc w:val="left"/>
      <w:pPr>
        <w:ind w:left="7560" w:hanging="360"/>
      </w:pPr>
      <w:rPr>
        <w:rFonts w:ascii="Wingdings" w:hAnsi="Wingdings" w:hint="default"/>
      </w:rPr>
    </w:lvl>
  </w:abstractNum>
  <w:abstractNum w:abstractNumId="14" w15:restartNumberingAfterBreak="0">
    <w:nsid w:val="186C1C46"/>
    <w:multiLevelType w:val="multilevel"/>
    <w:tmpl w:val="9F669D28"/>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C872578"/>
    <w:multiLevelType w:val="hybridMultilevel"/>
    <w:tmpl w:val="705251C2"/>
    <w:lvl w:ilvl="0" w:tplc="041F0005">
      <w:start w:val="1"/>
      <w:numFmt w:val="bullet"/>
      <w:lvlText w:val=""/>
      <w:lvlJc w:val="left"/>
      <w:pPr>
        <w:ind w:left="1996" w:hanging="360"/>
      </w:pPr>
      <w:rPr>
        <w:rFonts w:ascii="Wingdings" w:hAnsi="Wingdings" w:hint="default"/>
      </w:rPr>
    </w:lvl>
    <w:lvl w:ilvl="1" w:tplc="041F0003" w:tentative="1">
      <w:start w:val="1"/>
      <w:numFmt w:val="bullet"/>
      <w:lvlText w:val="o"/>
      <w:lvlJc w:val="left"/>
      <w:pPr>
        <w:ind w:left="2716" w:hanging="360"/>
      </w:pPr>
      <w:rPr>
        <w:rFonts w:ascii="Courier New" w:hAnsi="Courier New" w:cs="Courier New" w:hint="default"/>
      </w:rPr>
    </w:lvl>
    <w:lvl w:ilvl="2" w:tplc="041F0005" w:tentative="1">
      <w:start w:val="1"/>
      <w:numFmt w:val="bullet"/>
      <w:lvlText w:val=""/>
      <w:lvlJc w:val="left"/>
      <w:pPr>
        <w:ind w:left="3436" w:hanging="360"/>
      </w:pPr>
      <w:rPr>
        <w:rFonts w:ascii="Wingdings" w:hAnsi="Wingdings" w:hint="default"/>
      </w:rPr>
    </w:lvl>
    <w:lvl w:ilvl="3" w:tplc="041F0001" w:tentative="1">
      <w:start w:val="1"/>
      <w:numFmt w:val="bullet"/>
      <w:lvlText w:val=""/>
      <w:lvlJc w:val="left"/>
      <w:pPr>
        <w:ind w:left="4156" w:hanging="360"/>
      </w:pPr>
      <w:rPr>
        <w:rFonts w:ascii="Symbol" w:hAnsi="Symbol" w:hint="default"/>
      </w:rPr>
    </w:lvl>
    <w:lvl w:ilvl="4" w:tplc="041F0003" w:tentative="1">
      <w:start w:val="1"/>
      <w:numFmt w:val="bullet"/>
      <w:lvlText w:val="o"/>
      <w:lvlJc w:val="left"/>
      <w:pPr>
        <w:ind w:left="4876" w:hanging="360"/>
      </w:pPr>
      <w:rPr>
        <w:rFonts w:ascii="Courier New" w:hAnsi="Courier New" w:cs="Courier New" w:hint="default"/>
      </w:rPr>
    </w:lvl>
    <w:lvl w:ilvl="5" w:tplc="041F0005" w:tentative="1">
      <w:start w:val="1"/>
      <w:numFmt w:val="bullet"/>
      <w:lvlText w:val=""/>
      <w:lvlJc w:val="left"/>
      <w:pPr>
        <w:ind w:left="5596" w:hanging="360"/>
      </w:pPr>
      <w:rPr>
        <w:rFonts w:ascii="Wingdings" w:hAnsi="Wingdings" w:hint="default"/>
      </w:rPr>
    </w:lvl>
    <w:lvl w:ilvl="6" w:tplc="041F0001" w:tentative="1">
      <w:start w:val="1"/>
      <w:numFmt w:val="bullet"/>
      <w:lvlText w:val=""/>
      <w:lvlJc w:val="left"/>
      <w:pPr>
        <w:ind w:left="6316" w:hanging="360"/>
      </w:pPr>
      <w:rPr>
        <w:rFonts w:ascii="Symbol" w:hAnsi="Symbol" w:hint="default"/>
      </w:rPr>
    </w:lvl>
    <w:lvl w:ilvl="7" w:tplc="041F0003" w:tentative="1">
      <w:start w:val="1"/>
      <w:numFmt w:val="bullet"/>
      <w:lvlText w:val="o"/>
      <w:lvlJc w:val="left"/>
      <w:pPr>
        <w:ind w:left="7036" w:hanging="360"/>
      </w:pPr>
      <w:rPr>
        <w:rFonts w:ascii="Courier New" w:hAnsi="Courier New" w:cs="Courier New" w:hint="default"/>
      </w:rPr>
    </w:lvl>
    <w:lvl w:ilvl="8" w:tplc="041F0005" w:tentative="1">
      <w:start w:val="1"/>
      <w:numFmt w:val="bullet"/>
      <w:lvlText w:val=""/>
      <w:lvlJc w:val="left"/>
      <w:pPr>
        <w:ind w:left="7756" w:hanging="360"/>
      </w:pPr>
      <w:rPr>
        <w:rFonts w:ascii="Wingdings" w:hAnsi="Wingdings" w:hint="default"/>
      </w:rPr>
    </w:lvl>
  </w:abstractNum>
  <w:abstractNum w:abstractNumId="16" w15:restartNumberingAfterBreak="0">
    <w:nsid w:val="21950778"/>
    <w:multiLevelType w:val="hybridMultilevel"/>
    <w:tmpl w:val="91E4842C"/>
    <w:lvl w:ilvl="0" w:tplc="098A3592">
      <w:numFmt w:val="bullet"/>
      <w:lvlText w:val="-"/>
      <w:lvlJc w:val="left"/>
      <w:pPr>
        <w:ind w:left="720" w:hanging="360"/>
      </w:pPr>
      <w:rPr>
        <w:rFonts w:ascii="Calibri" w:eastAsiaTheme="minorHAnsi"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7" w15:restartNumberingAfterBreak="0">
    <w:nsid w:val="219874EC"/>
    <w:multiLevelType w:val="hybridMultilevel"/>
    <w:tmpl w:val="7320108A"/>
    <w:lvl w:ilvl="0" w:tplc="EF2875FA">
      <w:start w:val="1"/>
      <w:numFmt w:val="bullet"/>
      <w:pStyle w:val="04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22AE132B"/>
    <w:multiLevelType w:val="hybridMultilevel"/>
    <w:tmpl w:val="CA12885C"/>
    <w:lvl w:ilvl="0" w:tplc="D85CCADE">
      <w:start w:val="1"/>
      <w:numFmt w:val="bullet"/>
      <w:lvlText w:val=""/>
      <w:lvlJc w:val="left"/>
      <w:pPr>
        <w:ind w:left="720" w:hanging="360"/>
      </w:pPr>
      <w:rPr>
        <w:rFonts w:ascii="Symbol" w:hAnsi="Symbol" w:hint="default"/>
        <w:sz w:val="28"/>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9" w15:restartNumberingAfterBreak="0">
    <w:nsid w:val="23496A18"/>
    <w:multiLevelType w:val="hybridMultilevel"/>
    <w:tmpl w:val="BCEA1704"/>
    <w:lvl w:ilvl="0" w:tplc="041F000F">
      <w:start w:val="1"/>
      <w:numFmt w:val="decimal"/>
      <w:lvlText w:val="%1."/>
      <w:lvlJc w:val="left"/>
      <w:pPr>
        <w:ind w:left="1080" w:hanging="360"/>
      </w:p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20" w15:restartNumberingAfterBreak="0">
    <w:nsid w:val="26276625"/>
    <w:multiLevelType w:val="hybridMultilevel"/>
    <w:tmpl w:val="DCD2FDF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1" w15:restartNumberingAfterBreak="0">
    <w:nsid w:val="27B468C2"/>
    <w:multiLevelType w:val="hybridMultilevel"/>
    <w:tmpl w:val="30DCF95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2DB252FA"/>
    <w:multiLevelType w:val="hybridMultilevel"/>
    <w:tmpl w:val="F63CEB64"/>
    <w:lvl w:ilvl="0" w:tplc="041F0001">
      <w:start w:val="1"/>
      <w:numFmt w:val="bullet"/>
      <w:lvlText w:val=""/>
      <w:lvlJc w:val="left"/>
      <w:pPr>
        <w:ind w:left="1440" w:hanging="360"/>
      </w:pPr>
      <w:rPr>
        <w:rFonts w:ascii="Symbol" w:hAnsi="Symbol"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23" w15:restartNumberingAfterBreak="0">
    <w:nsid w:val="337669F9"/>
    <w:multiLevelType w:val="hybridMultilevel"/>
    <w:tmpl w:val="438250A8"/>
    <w:lvl w:ilvl="0" w:tplc="041F0001">
      <w:start w:val="1"/>
      <w:numFmt w:val="bullet"/>
      <w:lvlText w:val=""/>
      <w:lvlJc w:val="left"/>
      <w:pPr>
        <w:ind w:left="1429" w:hanging="360"/>
      </w:pPr>
      <w:rPr>
        <w:rFonts w:ascii="Symbol" w:hAnsi="Symbol" w:hint="default"/>
      </w:rPr>
    </w:lvl>
    <w:lvl w:ilvl="1" w:tplc="041F0003" w:tentative="1">
      <w:start w:val="1"/>
      <w:numFmt w:val="bullet"/>
      <w:lvlText w:val="o"/>
      <w:lvlJc w:val="left"/>
      <w:pPr>
        <w:ind w:left="2149" w:hanging="360"/>
      </w:pPr>
      <w:rPr>
        <w:rFonts w:ascii="Courier New" w:hAnsi="Courier New" w:cs="Courier New" w:hint="default"/>
      </w:rPr>
    </w:lvl>
    <w:lvl w:ilvl="2" w:tplc="041F0005" w:tentative="1">
      <w:start w:val="1"/>
      <w:numFmt w:val="bullet"/>
      <w:lvlText w:val=""/>
      <w:lvlJc w:val="left"/>
      <w:pPr>
        <w:ind w:left="2869" w:hanging="360"/>
      </w:pPr>
      <w:rPr>
        <w:rFonts w:ascii="Wingdings" w:hAnsi="Wingdings" w:hint="default"/>
      </w:rPr>
    </w:lvl>
    <w:lvl w:ilvl="3" w:tplc="041F0001" w:tentative="1">
      <w:start w:val="1"/>
      <w:numFmt w:val="bullet"/>
      <w:lvlText w:val=""/>
      <w:lvlJc w:val="left"/>
      <w:pPr>
        <w:ind w:left="3589" w:hanging="360"/>
      </w:pPr>
      <w:rPr>
        <w:rFonts w:ascii="Symbol" w:hAnsi="Symbol" w:hint="default"/>
      </w:rPr>
    </w:lvl>
    <w:lvl w:ilvl="4" w:tplc="041F0003" w:tentative="1">
      <w:start w:val="1"/>
      <w:numFmt w:val="bullet"/>
      <w:lvlText w:val="o"/>
      <w:lvlJc w:val="left"/>
      <w:pPr>
        <w:ind w:left="4309" w:hanging="360"/>
      </w:pPr>
      <w:rPr>
        <w:rFonts w:ascii="Courier New" w:hAnsi="Courier New" w:cs="Courier New" w:hint="default"/>
      </w:rPr>
    </w:lvl>
    <w:lvl w:ilvl="5" w:tplc="041F0005" w:tentative="1">
      <w:start w:val="1"/>
      <w:numFmt w:val="bullet"/>
      <w:lvlText w:val=""/>
      <w:lvlJc w:val="left"/>
      <w:pPr>
        <w:ind w:left="5029" w:hanging="360"/>
      </w:pPr>
      <w:rPr>
        <w:rFonts w:ascii="Wingdings" w:hAnsi="Wingdings" w:hint="default"/>
      </w:rPr>
    </w:lvl>
    <w:lvl w:ilvl="6" w:tplc="041F0001" w:tentative="1">
      <w:start w:val="1"/>
      <w:numFmt w:val="bullet"/>
      <w:lvlText w:val=""/>
      <w:lvlJc w:val="left"/>
      <w:pPr>
        <w:ind w:left="5749" w:hanging="360"/>
      </w:pPr>
      <w:rPr>
        <w:rFonts w:ascii="Symbol" w:hAnsi="Symbol" w:hint="default"/>
      </w:rPr>
    </w:lvl>
    <w:lvl w:ilvl="7" w:tplc="041F0003" w:tentative="1">
      <w:start w:val="1"/>
      <w:numFmt w:val="bullet"/>
      <w:lvlText w:val="o"/>
      <w:lvlJc w:val="left"/>
      <w:pPr>
        <w:ind w:left="6469" w:hanging="360"/>
      </w:pPr>
      <w:rPr>
        <w:rFonts w:ascii="Courier New" w:hAnsi="Courier New" w:cs="Courier New" w:hint="default"/>
      </w:rPr>
    </w:lvl>
    <w:lvl w:ilvl="8" w:tplc="041F0005" w:tentative="1">
      <w:start w:val="1"/>
      <w:numFmt w:val="bullet"/>
      <w:lvlText w:val=""/>
      <w:lvlJc w:val="left"/>
      <w:pPr>
        <w:ind w:left="7189" w:hanging="360"/>
      </w:pPr>
      <w:rPr>
        <w:rFonts w:ascii="Wingdings" w:hAnsi="Wingdings" w:hint="default"/>
      </w:rPr>
    </w:lvl>
  </w:abstractNum>
  <w:abstractNum w:abstractNumId="24" w15:restartNumberingAfterBreak="0">
    <w:nsid w:val="34B00549"/>
    <w:multiLevelType w:val="hybridMultilevel"/>
    <w:tmpl w:val="CEAAE37C"/>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35C6342F"/>
    <w:multiLevelType w:val="hybridMultilevel"/>
    <w:tmpl w:val="3E244A0C"/>
    <w:lvl w:ilvl="0" w:tplc="041F0001">
      <w:start w:val="1"/>
      <w:numFmt w:val="bullet"/>
      <w:lvlText w:val=""/>
      <w:lvlJc w:val="left"/>
      <w:pPr>
        <w:ind w:left="643" w:hanging="360"/>
      </w:pPr>
      <w:rPr>
        <w:rFonts w:ascii="Symbol" w:hAnsi="Symbol" w:hint="default"/>
      </w:rPr>
    </w:lvl>
    <w:lvl w:ilvl="1" w:tplc="041F0003" w:tentative="1">
      <w:start w:val="1"/>
      <w:numFmt w:val="bullet"/>
      <w:lvlText w:val="o"/>
      <w:lvlJc w:val="left"/>
      <w:pPr>
        <w:ind w:left="1363" w:hanging="360"/>
      </w:pPr>
      <w:rPr>
        <w:rFonts w:ascii="Courier New" w:hAnsi="Courier New" w:cs="Courier New" w:hint="default"/>
      </w:rPr>
    </w:lvl>
    <w:lvl w:ilvl="2" w:tplc="041F0005" w:tentative="1">
      <w:start w:val="1"/>
      <w:numFmt w:val="bullet"/>
      <w:lvlText w:val=""/>
      <w:lvlJc w:val="left"/>
      <w:pPr>
        <w:ind w:left="2083" w:hanging="360"/>
      </w:pPr>
      <w:rPr>
        <w:rFonts w:ascii="Wingdings" w:hAnsi="Wingdings" w:hint="default"/>
      </w:rPr>
    </w:lvl>
    <w:lvl w:ilvl="3" w:tplc="041F0001" w:tentative="1">
      <w:start w:val="1"/>
      <w:numFmt w:val="bullet"/>
      <w:lvlText w:val=""/>
      <w:lvlJc w:val="left"/>
      <w:pPr>
        <w:ind w:left="2803" w:hanging="360"/>
      </w:pPr>
      <w:rPr>
        <w:rFonts w:ascii="Symbol" w:hAnsi="Symbol" w:hint="default"/>
      </w:rPr>
    </w:lvl>
    <w:lvl w:ilvl="4" w:tplc="041F0003" w:tentative="1">
      <w:start w:val="1"/>
      <w:numFmt w:val="bullet"/>
      <w:lvlText w:val="o"/>
      <w:lvlJc w:val="left"/>
      <w:pPr>
        <w:ind w:left="3523" w:hanging="360"/>
      </w:pPr>
      <w:rPr>
        <w:rFonts w:ascii="Courier New" w:hAnsi="Courier New" w:cs="Courier New" w:hint="default"/>
      </w:rPr>
    </w:lvl>
    <w:lvl w:ilvl="5" w:tplc="041F0005" w:tentative="1">
      <w:start w:val="1"/>
      <w:numFmt w:val="bullet"/>
      <w:lvlText w:val=""/>
      <w:lvlJc w:val="left"/>
      <w:pPr>
        <w:ind w:left="4243" w:hanging="360"/>
      </w:pPr>
      <w:rPr>
        <w:rFonts w:ascii="Wingdings" w:hAnsi="Wingdings" w:hint="default"/>
      </w:rPr>
    </w:lvl>
    <w:lvl w:ilvl="6" w:tplc="041F0001" w:tentative="1">
      <w:start w:val="1"/>
      <w:numFmt w:val="bullet"/>
      <w:lvlText w:val=""/>
      <w:lvlJc w:val="left"/>
      <w:pPr>
        <w:ind w:left="4963" w:hanging="360"/>
      </w:pPr>
      <w:rPr>
        <w:rFonts w:ascii="Symbol" w:hAnsi="Symbol" w:hint="default"/>
      </w:rPr>
    </w:lvl>
    <w:lvl w:ilvl="7" w:tplc="041F0003" w:tentative="1">
      <w:start w:val="1"/>
      <w:numFmt w:val="bullet"/>
      <w:lvlText w:val="o"/>
      <w:lvlJc w:val="left"/>
      <w:pPr>
        <w:ind w:left="5683" w:hanging="360"/>
      </w:pPr>
      <w:rPr>
        <w:rFonts w:ascii="Courier New" w:hAnsi="Courier New" w:cs="Courier New" w:hint="default"/>
      </w:rPr>
    </w:lvl>
    <w:lvl w:ilvl="8" w:tplc="041F0005" w:tentative="1">
      <w:start w:val="1"/>
      <w:numFmt w:val="bullet"/>
      <w:lvlText w:val=""/>
      <w:lvlJc w:val="left"/>
      <w:pPr>
        <w:ind w:left="6403" w:hanging="360"/>
      </w:pPr>
      <w:rPr>
        <w:rFonts w:ascii="Wingdings" w:hAnsi="Wingdings" w:hint="default"/>
      </w:rPr>
    </w:lvl>
  </w:abstractNum>
  <w:abstractNum w:abstractNumId="26" w15:restartNumberingAfterBreak="0">
    <w:nsid w:val="38165712"/>
    <w:multiLevelType w:val="multilevel"/>
    <w:tmpl w:val="2DCAE2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3A6A2C57"/>
    <w:multiLevelType w:val="hybridMultilevel"/>
    <w:tmpl w:val="62CC99E8"/>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8" w15:restartNumberingAfterBreak="0">
    <w:nsid w:val="3E255001"/>
    <w:multiLevelType w:val="hybridMultilevel"/>
    <w:tmpl w:val="304632B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9" w15:restartNumberingAfterBreak="0">
    <w:nsid w:val="423477B7"/>
    <w:multiLevelType w:val="hybridMultilevel"/>
    <w:tmpl w:val="162C0AB0"/>
    <w:lvl w:ilvl="0" w:tplc="041F0005">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0" w15:restartNumberingAfterBreak="0">
    <w:nsid w:val="47C936B1"/>
    <w:multiLevelType w:val="hybridMultilevel"/>
    <w:tmpl w:val="CF801C1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1" w15:restartNumberingAfterBreak="0">
    <w:nsid w:val="4A0F72B4"/>
    <w:multiLevelType w:val="multilevel"/>
    <w:tmpl w:val="858E11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4FF95062"/>
    <w:multiLevelType w:val="hybridMultilevel"/>
    <w:tmpl w:val="30CC59E6"/>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3" w15:restartNumberingAfterBreak="0">
    <w:nsid w:val="55804554"/>
    <w:multiLevelType w:val="hybridMultilevel"/>
    <w:tmpl w:val="3C027E4E"/>
    <w:lvl w:ilvl="0" w:tplc="54C475BC">
      <w:start w:val="2023"/>
      <w:numFmt w:val="bullet"/>
      <w:lvlText w:val=""/>
      <w:lvlJc w:val="left"/>
      <w:pPr>
        <w:ind w:left="720" w:hanging="360"/>
      </w:pPr>
      <w:rPr>
        <w:rFonts w:ascii="Symbol" w:eastAsiaTheme="minorHAnsi" w:hAnsi="Symbol" w:cstheme="minorBid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4" w15:restartNumberingAfterBreak="0">
    <w:nsid w:val="5B78604A"/>
    <w:multiLevelType w:val="hybridMultilevel"/>
    <w:tmpl w:val="0E9A761E"/>
    <w:lvl w:ilvl="0" w:tplc="42E24B88">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35" w15:restartNumberingAfterBreak="0">
    <w:nsid w:val="5CA918A3"/>
    <w:multiLevelType w:val="hybridMultilevel"/>
    <w:tmpl w:val="B07AE83A"/>
    <w:lvl w:ilvl="0" w:tplc="041F0005">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6" w15:restartNumberingAfterBreak="0">
    <w:nsid w:val="5DA12CC2"/>
    <w:multiLevelType w:val="hybridMultilevel"/>
    <w:tmpl w:val="3E84D210"/>
    <w:lvl w:ilvl="0" w:tplc="46AE109A">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37" w15:restartNumberingAfterBreak="0">
    <w:nsid w:val="610C507F"/>
    <w:multiLevelType w:val="hybridMultilevel"/>
    <w:tmpl w:val="23A245EC"/>
    <w:lvl w:ilvl="0" w:tplc="AEAA3AAC">
      <w:numFmt w:val="bullet"/>
      <w:lvlText w:val="-"/>
      <w:lvlJc w:val="left"/>
      <w:pPr>
        <w:ind w:left="720" w:hanging="360"/>
      </w:pPr>
      <w:rPr>
        <w:rFonts w:ascii="Calibri" w:eastAsia="Calibri" w:hAnsi="Calibri" w:cs="Calibri"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38" w15:restartNumberingAfterBreak="0">
    <w:nsid w:val="66673F25"/>
    <w:multiLevelType w:val="hybridMultilevel"/>
    <w:tmpl w:val="1A46546A"/>
    <w:lvl w:ilvl="0" w:tplc="1914952A">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39" w15:restartNumberingAfterBreak="0">
    <w:nsid w:val="6B0B4A3F"/>
    <w:multiLevelType w:val="hybridMultilevel"/>
    <w:tmpl w:val="3F54F08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0" w15:restartNumberingAfterBreak="0">
    <w:nsid w:val="6BB84389"/>
    <w:multiLevelType w:val="hybridMultilevel"/>
    <w:tmpl w:val="60A4E812"/>
    <w:lvl w:ilvl="0" w:tplc="041F0005">
      <w:start w:val="1"/>
      <w:numFmt w:val="bullet"/>
      <w:lvlText w:val=""/>
      <w:lvlJc w:val="left"/>
      <w:pPr>
        <w:ind w:left="1800" w:hanging="360"/>
      </w:pPr>
      <w:rPr>
        <w:rFonts w:ascii="Wingdings" w:hAnsi="Wingdings" w:hint="default"/>
      </w:rPr>
    </w:lvl>
    <w:lvl w:ilvl="1" w:tplc="041F0003" w:tentative="1">
      <w:start w:val="1"/>
      <w:numFmt w:val="bullet"/>
      <w:lvlText w:val="o"/>
      <w:lvlJc w:val="left"/>
      <w:pPr>
        <w:ind w:left="2520" w:hanging="360"/>
      </w:pPr>
      <w:rPr>
        <w:rFonts w:ascii="Courier New" w:hAnsi="Courier New" w:cs="Courier New" w:hint="default"/>
      </w:rPr>
    </w:lvl>
    <w:lvl w:ilvl="2" w:tplc="041F0005" w:tentative="1">
      <w:start w:val="1"/>
      <w:numFmt w:val="bullet"/>
      <w:lvlText w:val=""/>
      <w:lvlJc w:val="left"/>
      <w:pPr>
        <w:ind w:left="3240" w:hanging="360"/>
      </w:pPr>
      <w:rPr>
        <w:rFonts w:ascii="Wingdings" w:hAnsi="Wingdings" w:hint="default"/>
      </w:rPr>
    </w:lvl>
    <w:lvl w:ilvl="3" w:tplc="041F0001" w:tentative="1">
      <w:start w:val="1"/>
      <w:numFmt w:val="bullet"/>
      <w:lvlText w:val=""/>
      <w:lvlJc w:val="left"/>
      <w:pPr>
        <w:ind w:left="3960" w:hanging="360"/>
      </w:pPr>
      <w:rPr>
        <w:rFonts w:ascii="Symbol" w:hAnsi="Symbol" w:hint="default"/>
      </w:rPr>
    </w:lvl>
    <w:lvl w:ilvl="4" w:tplc="041F0003" w:tentative="1">
      <w:start w:val="1"/>
      <w:numFmt w:val="bullet"/>
      <w:lvlText w:val="o"/>
      <w:lvlJc w:val="left"/>
      <w:pPr>
        <w:ind w:left="4680" w:hanging="360"/>
      </w:pPr>
      <w:rPr>
        <w:rFonts w:ascii="Courier New" w:hAnsi="Courier New" w:cs="Courier New" w:hint="default"/>
      </w:rPr>
    </w:lvl>
    <w:lvl w:ilvl="5" w:tplc="041F0005" w:tentative="1">
      <w:start w:val="1"/>
      <w:numFmt w:val="bullet"/>
      <w:lvlText w:val=""/>
      <w:lvlJc w:val="left"/>
      <w:pPr>
        <w:ind w:left="5400" w:hanging="360"/>
      </w:pPr>
      <w:rPr>
        <w:rFonts w:ascii="Wingdings" w:hAnsi="Wingdings" w:hint="default"/>
      </w:rPr>
    </w:lvl>
    <w:lvl w:ilvl="6" w:tplc="041F0001" w:tentative="1">
      <w:start w:val="1"/>
      <w:numFmt w:val="bullet"/>
      <w:lvlText w:val=""/>
      <w:lvlJc w:val="left"/>
      <w:pPr>
        <w:ind w:left="6120" w:hanging="360"/>
      </w:pPr>
      <w:rPr>
        <w:rFonts w:ascii="Symbol" w:hAnsi="Symbol" w:hint="default"/>
      </w:rPr>
    </w:lvl>
    <w:lvl w:ilvl="7" w:tplc="041F0003" w:tentative="1">
      <w:start w:val="1"/>
      <w:numFmt w:val="bullet"/>
      <w:lvlText w:val="o"/>
      <w:lvlJc w:val="left"/>
      <w:pPr>
        <w:ind w:left="6840" w:hanging="360"/>
      </w:pPr>
      <w:rPr>
        <w:rFonts w:ascii="Courier New" w:hAnsi="Courier New" w:cs="Courier New" w:hint="default"/>
      </w:rPr>
    </w:lvl>
    <w:lvl w:ilvl="8" w:tplc="041F0005" w:tentative="1">
      <w:start w:val="1"/>
      <w:numFmt w:val="bullet"/>
      <w:lvlText w:val=""/>
      <w:lvlJc w:val="left"/>
      <w:pPr>
        <w:ind w:left="7560" w:hanging="360"/>
      </w:pPr>
      <w:rPr>
        <w:rFonts w:ascii="Wingdings" w:hAnsi="Wingdings" w:hint="default"/>
      </w:rPr>
    </w:lvl>
  </w:abstractNum>
  <w:abstractNum w:abstractNumId="41" w15:restartNumberingAfterBreak="0">
    <w:nsid w:val="6E964CA4"/>
    <w:multiLevelType w:val="hybridMultilevel"/>
    <w:tmpl w:val="0686AA82"/>
    <w:lvl w:ilvl="0" w:tplc="041F0005">
      <w:start w:val="1"/>
      <w:numFmt w:val="bullet"/>
      <w:lvlText w:val=""/>
      <w:lvlJc w:val="left"/>
      <w:pPr>
        <w:ind w:left="720" w:hanging="360"/>
      </w:pPr>
      <w:rPr>
        <w:rFonts w:ascii="Wingdings" w:hAnsi="Wingdings"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2" w15:restartNumberingAfterBreak="0">
    <w:nsid w:val="6FA56C04"/>
    <w:multiLevelType w:val="hybridMultilevel"/>
    <w:tmpl w:val="1CE2956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3" w15:restartNumberingAfterBreak="0">
    <w:nsid w:val="734978F5"/>
    <w:multiLevelType w:val="hybridMultilevel"/>
    <w:tmpl w:val="26084D2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4" w15:restartNumberingAfterBreak="0">
    <w:nsid w:val="7DC010AB"/>
    <w:multiLevelType w:val="hybridMultilevel"/>
    <w:tmpl w:val="F95E1C80"/>
    <w:lvl w:ilvl="0" w:tplc="BF4A29C6">
      <w:start w:val="1"/>
      <w:numFmt w:val="decimal"/>
      <w:lvlText w:val="%1."/>
      <w:lvlJc w:val="left"/>
      <w:pPr>
        <w:ind w:left="720" w:hanging="360"/>
      </w:pPr>
      <w:rPr>
        <w:rFonts w:ascii="CorpoS" w:hAnsi="CorpoS" w:hint="default"/>
        <w:b/>
        <w:sz w:val="22"/>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2085954394">
    <w:abstractNumId w:val="28"/>
  </w:num>
  <w:num w:numId="2" w16cid:durableId="1027293145">
    <w:abstractNumId w:val="22"/>
  </w:num>
  <w:num w:numId="3" w16cid:durableId="1712463306">
    <w:abstractNumId w:val="43"/>
  </w:num>
  <w:num w:numId="4" w16cid:durableId="1471555181">
    <w:abstractNumId w:val="1"/>
  </w:num>
  <w:num w:numId="5" w16cid:durableId="1518499667">
    <w:abstractNumId w:val="16"/>
  </w:num>
  <w:num w:numId="6" w16cid:durableId="278418528">
    <w:abstractNumId w:val="18"/>
  </w:num>
  <w:num w:numId="7" w16cid:durableId="1741900947">
    <w:abstractNumId w:val="25"/>
  </w:num>
  <w:num w:numId="8" w16cid:durableId="1851752076">
    <w:abstractNumId w:val="17"/>
  </w:num>
  <w:num w:numId="9" w16cid:durableId="1263881719">
    <w:abstractNumId w:val="14"/>
  </w:num>
  <w:num w:numId="10" w16cid:durableId="160048605">
    <w:abstractNumId w:val="36"/>
  </w:num>
  <w:num w:numId="11" w16cid:durableId="1992320630">
    <w:abstractNumId w:val="34"/>
  </w:num>
  <w:num w:numId="12" w16cid:durableId="1689257109">
    <w:abstractNumId w:val="38"/>
  </w:num>
  <w:num w:numId="13" w16cid:durableId="1185097696">
    <w:abstractNumId w:val="0"/>
  </w:num>
  <w:num w:numId="14" w16cid:durableId="377096389">
    <w:abstractNumId w:val="33"/>
  </w:num>
  <w:num w:numId="15" w16cid:durableId="1438792614">
    <w:abstractNumId w:val="7"/>
  </w:num>
  <w:num w:numId="16" w16cid:durableId="590045815">
    <w:abstractNumId w:val="19"/>
  </w:num>
  <w:num w:numId="17" w16cid:durableId="1127549654">
    <w:abstractNumId w:val="20"/>
  </w:num>
  <w:num w:numId="18" w16cid:durableId="1662659659">
    <w:abstractNumId w:val="41"/>
  </w:num>
  <w:num w:numId="19" w16cid:durableId="15083478">
    <w:abstractNumId w:val="13"/>
  </w:num>
  <w:num w:numId="20" w16cid:durableId="1709796876">
    <w:abstractNumId w:val="40"/>
  </w:num>
  <w:num w:numId="21" w16cid:durableId="253319688">
    <w:abstractNumId w:val="8"/>
  </w:num>
  <w:num w:numId="22" w16cid:durableId="963075542">
    <w:abstractNumId w:val="44"/>
  </w:num>
  <w:num w:numId="23" w16cid:durableId="906308306">
    <w:abstractNumId w:val="3"/>
  </w:num>
  <w:num w:numId="24" w16cid:durableId="1849565156">
    <w:abstractNumId w:val="15"/>
  </w:num>
  <w:num w:numId="25" w16cid:durableId="1815558922">
    <w:abstractNumId w:val="32"/>
  </w:num>
  <w:num w:numId="26" w16cid:durableId="788088807">
    <w:abstractNumId w:val="12"/>
  </w:num>
  <w:num w:numId="27" w16cid:durableId="732048597">
    <w:abstractNumId w:val="5"/>
  </w:num>
  <w:num w:numId="28" w16cid:durableId="767893444">
    <w:abstractNumId w:val="35"/>
  </w:num>
  <w:num w:numId="29" w16cid:durableId="1657300593">
    <w:abstractNumId w:val="9"/>
  </w:num>
  <w:num w:numId="30" w16cid:durableId="1159417637">
    <w:abstractNumId w:val="29"/>
  </w:num>
  <w:num w:numId="31" w16cid:durableId="1326931368">
    <w:abstractNumId w:val="27"/>
  </w:num>
  <w:num w:numId="32" w16cid:durableId="877012340">
    <w:abstractNumId w:val="37"/>
  </w:num>
  <w:num w:numId="33" w16cid:durableId="2077165294">
    <w:abstractNumId w:val="37"/>
  </w:num>
  <w:num w:numId="34" w16cid:durableId="559748303">
    <w:abstractNumId w:val="4"/>
  </w:num>
  <w:num w:numId="35" w16cid:durableId="1902908550">
    <w:abstractNumId w:val="21"/>
  </w:num>
  <w:num w:numId="36" w16cid:durableId="1785223320">
    <w:abstractNumId w:val="2"/>
  </w:num>
  <w:num w:numId="37" w16cid:durableId="1576864805">
    <w:abstractNumId w:val="10"/>
  </w:num>
  <w:num w:numId="38" w16cid:durableId="86653850">
    <w:abstractNumId w:val="23"/>
  </w:num>
  <w:num w:numId="39" w16cid:durableId="1032879243">
    <w:abstractNumId w:val="24"/>
  </w:num>
  <w:num w:numId="40" w16cid:durableId="362370271">
    <w:abstractNumId w:val="30"/>
  </w:num>
  <w:num w:numId="41" w16cid:durableId="221141520">
    <w:abstractNumId w:val="39"/>
  </w:num>
  <w:num w:numId="42" w16cid:durableId="484278016">
    <w:abstractNumId w:val="42"/>
  </w:num>
  <w:num w:numId="43" w16cid:durableId="1423139537">
    <w:abstractNumId w:val="26"/>
  </w:num>
  <w:num w:numId="44" w16cid:durableId="1232740377">
    <w:abstractNumId w:val="31"/>
  </w:num>
  <w:num w:numId="45" w16cid:durableId="1199709069">
    <w:abstractNumId w:val="11"/>
  </w:num>
  <w:num w:numId="46" w16cid:durableId="74032495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ctiveWritingStyle w:appName="MSWord" w:lang="tr-TR" w:vendorID="64" w:dllVersion="0" w:nlCheck="1" w:checkStyle="0"/>
  <w:activeWritingStyle w:appName="MSWord" w:lang="en-GB" w:vendorID="64" w:dllVersion="0" w:nlCheck="1" w:checkStyle="0"/>
  <w:activeWritingStyle w:appName="MSWord" w:lang="en-US" w:vendorID="64" w:dllVersion="0" w:nlCheck="1" w:checkStyle="0"/>
  <w:activeWritingStyle w:appName="MSWord" w:lang="de-DE" w:vendorID="64" w:dllVersion="0" w:nlCheck="1" w:checkStyle="0"/>
  <w:attachedTemplate r:id="rId1"/>
  <w:documentProtection w:edit="forms" w:formatting="1" w:enforcement="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37B0"/>
    <w:rsid w:val="000000D6"/>
    <w:rsid w:val="00000C4C"/>
    <w:rsid w:val="00002924"/>
    <w:rsid w:val="00011F4F"/>
    <w:rsid w:val="00013D02"/>
    <w:rsid w:val="0001654A"/>
    <w:rsid w:val="0002016F"/>
    <w:rsid w:val="00020A01"/>
    <w:rsid w:val="000234A5"/>
    <w:rsid w:val="0003022E"/>
    <w:rsid w:val="00030538"/>
    <w:rsid w:val="0003359C"/>
    <w:rsid w:val="00033CCA"/>
    <w:rsid w:val="0004504D"/>
    <w:rsid w:val="00045A88"/>
    <w:rsid w:val="00046311"/>
    <w:rsid w:val="00047126"/>
    <w:rsid w:val="00051E2D"/>
    <w:rsid w:val="00053ACC"/>
    <w:rsid w:val="00053BA6"/>
    <w:rsid w:val="00056F84"/>
    <w:rsid w:val="000605A5"/>
    <w:rsid w:val="00061427"/>
    <w:rsid w:val="00061649"/>
    <w:rsid w:val="00063CF4"/>
    <w:rsid w:val="000659A4"/>
    <w:rsid w:val="00066F6B"/>
    <w:rsid w:val="00072020"/>
    <w:rsid w:val="000751AE"/>
    <w:rsid w:val="0007643E"/>
    <w:rsid w:val="00084317"/>
    <w:rsid w:val="000875EF"/>
    <w:rsid w:val="00087EDA"/>
    <w:rsid w:val="0009169A"/>
    <w:rsid w:val="0009240E"/>
    <w:rsid w:val="00093FC6"/>
    <w:rsid w:val="0009458E"/>
    <w:rsid w:val="00097FB7"/>
    <w:rsid w:val="000A1322"/>
    <w:rsid w:val="000A1BA4"/>
    <w:rsid w:val="000A4DA7"/>
    <w:rsid w:val="000A5155"/>
    <w:rsid w:val="000B0094"/>
    <w:rsid w:val="000B101B"/>
    <w:rsid w:val="000B4AA9"/>
    <w:rsid w:val="000B5059"/>
    <w:rsid w:val="000B5EED"/>
    <w:rsid w:val="000B75CD"/>
    <w:rsid w:val="000C43A2"/>
    <w:rsid w:val="000C4D4B"/>
    <w:rsid w:val="000C61CD"/>
    <w:rsid w:val="000C6A17"/>
    <w:rsid w:val="000C6D81"/>
    <w:rsid w:val="000D0D20"/>
    <w:rsid w:val="000D131D"/>
    <w:rsid w:val="000D5961"/>
    <w:rsid w:val="000E32D3"/>
    <w:rsid w:val="000E5367"/>
    <w:rsid w:val="000E7770"/>
    <w:rsid w:val="000F048C"/>
    <w:rsid w:val="000F101B"/>
    <w:rsid w:val="000F1085"/>
    <w:rsid w:val="000F21BD"/>
    <w:rsid w:val="000F35A5"/>
    <w:rsid w:val="000F5974"/>
    <w:rsid w:val="000F713F"/>
    <w:rsid w:val="00102798"/>
    <w:rsid w:val="00102984"/>
    <w:rsid w:val="00103071"/>
    <w:rsid w:val="001122B2"/>
    <w:rsid w:val="001166BE"/>
    <w:rsid w:val="00116A49"/>
    <w:rsid w:val="001174BC"/>
    <w:rsid w:val="001175CD"/>
    <w:rsid w:val="0012109B"/>
    <w:rsid w:val="00121A19"/>
    <w:rsid w:val="00123A5D"/>
    <w:rsid w:val="001245A0"/>
    <w:rsid w:val="001247DC"/>
    <w:rsid w:val="001248A5"/>
    <w:rsid w:val="00136F5E"/>
    <w:rsid w:val="00143E37"/>
    <w:rsid w:val="00150F7D"/>
    <w:rsid w:val="00154498"/>
    <w:rsid w:val="0015655C"/>
    <w:rsid w:val="001573B2"/>
    <w:rsid w:val="00157BCE"/>
    <w:rsid w:val="00160AA8"/>
    <w:rsid w:val="00163697"/>
    <w:rsid w:val="00163A48"/>
    <w:rsid w:val="00163ECA"/>
    <w:rsid w:val="00164192"/>
    <w:rsid w:val="001707E9"/>
    <w:rsid w:val="001709F2"/>
    <w:rsid w:val="0017699C"/>
    <w:rsid w:val="00176FF1"/>
    <w:rsid w:val="00180A12"/>
    <w:rsid w:val="00181652"/>
    <w:rsid w:val="00182ADC"/>
    <w:rsid w:val="00183FA0"/>
    <w:rsid w:val="00184FBA"/>
    <w:rsid w:val="001850C2"/>
    <w:rsid w:val="0018523D"/>
    <w:rsid w:val="00185B2E"/>
    <w:rsid w:val="00191B43"/>
    <w:rsid w:val="001952CD"/>
    <w:rsid w:val="001957D3"/>
    <w:rsid w:val="001962B7"/>
    <w:rsid w:val="001A0B11"/>
    <w:rsid w:val="001A2FA1"/>
    <w:rsid w:val="001A47D4"/>
    <w:rsid w:val="001A4B1E"/>
    <w:rsid w:val="001A4E7C"/>
    <w:rsid w:val="001A59E4"/>
    <w:rsid w:val="001A7749"/>
    <w:rsid w:val="001A79EE"/>
    <w:rsid w:val="001B2E70"/>
    <w:rsid w:val="001B3C68"/>
    <w:rsid w:val="001B6DEC"/>
    <w:rsid w:val="001B6EA3"/>
    <w:rsid w:val="001C2DE8"/>
    <w:rsid w:val="001C39E9"/>
    <w:rsid w:val="001D2A46"/>
    <w:rsid w:val="001D2C90"/>
    <w:rsid w:val="001D5491"/>
    <w:rsid w:val="001E044D"/>
    <w:rsid w:val="001E3C69"/>
    <w:rsid w:val="001E6FE5"/>
    <w:rsid w:val="001F08E8"/>
    <w:rsid w:val="001F1B26"/>
    <w:rsid w:val="001F52AA"/>
    <w:rsid w:val="001F6247"/>
    <w:rsid w:val="00200FBB"/>
    <w:rsid w:val="00205771"/>
    <w:rsid w:val="002068F7"/>
    <w:rsid w:val="00206B6F"/>
    <w:rsid w:val="00220A1E"/>
    <w:rsid w:val="00221213"/>
    <w:rsid w:val="00221828"/>
    <w:rsid w:val="0022435D"/>
    <w:rsid w:val="00224D73"/>
    <w:rsid w:val="002252A4"/>
    <w:rsid w:val="002346DE"/>
    <w:rsid w:val="002348CF"/>
    <w:rsid w:val="00234F12"/>
    <w:rsid w:val="00235021"/>
    <w:rsid w:val="00235E9C"/>
    <w:rsid w:val="002364CE"/>
    <w:rsid w:val="00240DB2"/>
    <w:rsid w:val="0024365B"/>
    <w:rsid w:val="00245E78"/>
    <w:rsid w:val="00245F6F"/>
    <w:rsid w:val="00246564"/>
    <w:rsid w:val="00246B36"/>
    <w:rsid w:val="00247CA0"/>
    <w:rsid w:val="00253F25"/>
    <w:rsid w:val="00257C4C"/>
    <w:rsid w:val="00260D65"/>
    <w:rsid w:val="002630C1"/>
    <w:rsid w:val="00273DB9"/>
    <w:rsid w:val="00274321"/>
    <w:rsid w:val="00275C16"/>
    <w:rsid w:val="002761CD"/>
    <w:rsid w:val="00277339"/>
    <w:rsid w:val="002776AE"/>
    <w:rsid w:val="00277A8A"/>
    <w:rsid w:val="00277D35"/>
    <w:rsid w:val="00280C66"/>
    <w:rsid w:val="00282308"/>
    <w:rsid w:val="00284D8B"/>
    <w:rsid w:val="002864E2"/>
    <w:rsid w:val="00290E88"/>
    <w:rsid w:val="0029191E"/>
    <w:rsid w:val="00293052"/>
    <w:rsid w:val="002953D6"/>
    <w:rsid w:val="002A1E33"/>
    <w:rsid w:val="002A24DB"/>
    <w:rsid w:val="002A3047"/>
    <w:rsid w:val="002A48C2"/>
    <w:rsid w:val="002A6C40"/>
    <w:rsid w:val="002B0EAC"/>
    <w:rsid w:val="002B113E"/>
    <w:rsid w:val="002B7120"/>
    <w:rsid w:val="002B72C2"/>
    <w:rsid w:val="002B75D4"/>
    <w:rsid w:val="002C255A"/>
    <w:rsid w:val="002C7C09"/>
    <w:rsid w:val="002D3797"/>
    <w:rsid w:val="002D3D23"/>
    <w:rsid w:val="002E15D4"/>
    <w:rsid w:val="002E6C9C"/>
    <w:rsid w:val="002F3AD9"/>
    <w:rsid w:val="002F4C1B"/>
    <w:rsid w:val="002F6A4F"/>
    <w:rsid w:val="00300BA1"/>
    <w:rsid w:val="003059A7"/>
    <w:rsid w:val="00307E41"/>
    <w:rsid w:val="003149F8"/>
    <w:rsid w:val="00314B19"/>
    <w:rsid w:val="00314D9D"/>
    <w:rsid w:val="00323413"/>
    <w:rsid w:val="00324EE1"/>
    <w:rsid w:val="00325446"/>
    <w:rsid w:val="003279EF"/>
    <w:rsid w:val="00331EB3"/>
    <w:rsid w:val="0034213E"/>
    <w:rsid w:val="00342612"/>
    <w:rsid w:val="00342B3A"/>
    <w:rsid w:val="003434B9"/>
    <w:rsid w:val="0034607C"/>
    <w:rsid w:val="00347260"/>
    <w:rsid w:val="00347DB3"/>
    <w:rsid w:val="00350285"/>
    <w:rsid w:val="0035306F"/>
    <w:rsid w:val="0036100A"/>
    <w:rsid w:val="003623BD"/>
    <w:rsid w:val="00363106"/>
    <w:rsid w:val="003641FA"/>
    <w:rsid w:val="0036734D"/>
    <w:rsid w:val="003753CD"/>
    <w:rsid w:val="00380660"/>
    <w:rsid w:val="003807E9"/>
    <w:rsid w:val="003816D9"/>
    <w:rsid w:val="00382E06"/>
    <w:rsid w:val="0039044A"/>
    <w:rsid w:val="00390C26"/>
    <w:rsid w:val="00392121"/>
    <w:rsid w:val="003947E6"/>
    <w:rsid w:val="00394819"/>
    <w:rsid w:val="003A01FF"/>
    <w:rsid w:val="003A045A"/>
    <w:rsid w:val="003A0B70"/>
    <w:rsid w:val="003A129E"/>
    <w:rsid w:val="003A2351"/>
    <w:rsid w:val="003A59A9"/>
    <w:rsid w:val="003B02EE"/>
    <w:rsid w:val="003B159F"/>
    <w:rsid w:val="003B5A16"/>
    <w:rsid w:val="003B79D2"/>
    <w:rsid w:val="003C0873"/>
    <w:rsid w:val="003C29CF"/>
    <w:rsid w:val="003C31E9"/>
    <w:rsid w:val="003D1AC2"/>
    <w:rsid w:val="003D2417"/>
    <w:rsid w:val="003D50C3"/>
    <w:rsid w:val="003D6EC0"/>
    <w:rsid w:val="003E14EF"/>
    <w:rsid w:val="003E2AA5"/>
    <w:rsid w:val="003E3588"/>
    <w:rsid w:val="003E5DB1"/>
    <w:rsid w:val="003E6034"/>
    <w:rsid w:val="003F08A9"/>
    <w:rsid w:val="003F0F62"/>
    <w:rsid w:val="003F16A9"/>
    <w:rsid w:val="003F33E4"/>
    <w:rsid w:val="003F37A4"/>
    <w:rsid w:val="003F4057"/>
    <w:rsid w:val="00405A67"/>
    <w:rsid w:val="00406312"/>
    <w:rsid w:val="004121AB"/>
    <w:rsid w:val="00415423"/>
    <w:rsid w:val="00417BD2"/>
    <w:rsid w:val="0042781F"/>
    <w:rsid w:val="00434265"/>
    <w:rsid w:val="004361F4"/>
    <w:rsid w:val="0044148F"/>
    <w:rsid w:val="004417B6"/>
    <w:rsid w:val="004419EC"/>
    <w:rsid w:val="00442D97"/>
    <w:rsid w:val="00445EB1"/>
    <w:rsid w:val="004469C0"/>
    <w:rsid w:val="00455210"/>
    <w:rsid w:val="004610A9"/>
    <w:rsid w:val="00462440"/>
    <w:rsid w:val="004625A1"/>
    <w:rsid w:val="004625B9"/>
    <w:rsid w:val="00462BCD"/>
    <w:rsid w:val="004643C5"/>
    <w:rsid w:val="00490CAF"/>
    <w:rsid w:val="00496413"/>
    <w:rsid w:val="00496814"/>
    <w:rsid w:val="00496C00"/>
    <w:rsid w:val="004A7533"/>
    <w:rsid w:val="004B1FF8"/>
    <w:rsid w:val="004B3741"/>
    <w:rsid w:val="004B63B8"/>
    <w:rsid w:val="004B70D8"/>
    <w:rsid w:val="004C41B0"/>
    <w:rsid w:val="004C5C0B"/>
    <w:rsid w:val="004D338E"/>
    <w:rsid w:val="004D6495"/>
    <w:rsid w:val="004E02B1"/>
    <w:rsid w:val="004E4C20"/>
    <w:rsid w:val="004E6AAD"/>
    <w:rsid w:val="004F0D18"/>
    <w:rsid w:val="004F2FD4"/>
    <w:rsid w:val="004F413B"/>
    <w:rsid w:val="004F4E5B"/>
    <w:rsid w:val="00500907"/>
    <w:rsid w:val="005024DE"/>
    <w:rsid w:val="00502B75"/>
    <w:rsid w:val="005054A6"/>
    <w:rsid w:val="00506C0A"/>
    <w:rsid w:val="005108CE"/>
    <w:rsid w:val="00517603"/>
    <w:rsid w:val="00525B17"/>
    <w:rsid w:val="005272CC"/>
    <w:rsid w:val="00531514"/>
    <w:rsid w:val="00531697"/>
    <w:rsid w:val="00532BDD"/>
    <w:rsid w:val="005346F5"/>
    <w:rsid w:val="00535ACF"/>
    <w:rsid w:val="005375C0"/>
    <w:rsid w:val="0053772C"/>
    <w:rsid w:val="00537BC6"/>
    <w:rsid w:val="005422FD"/>
    <w:rsid w:val="00542998"/>
    <w:rsid w:val="00546AC5"/>
    <w:rsid w:val="0055161F"/>
    <w:rsid w:val="00552E5D"/>
    <w:rsid w:val="0055578C"/>
    <w:rsid w:val="00555B36"/>
    <w:rsid w:val="005566D0"/>
    <w:rsid w:val="00556EB2"/>
    <w:rsid w:val="0055709A"/>
    <w:rsid w:val="005576B5"/>
    <w:rsid w:val="00563A17"/>
    <w:rsid w:val="0056480B"/>
    <w:rsid w:val="00565DFD"/>
    <w:rsid w:val="00574317"/>
    <w:rsid w:val="005769DE"/>
    <w:rsid w:val="0058117F"/>
    <w:rsid w:val="005812CD"/>
    <w:rsid w:val="005815D3"/>
    <w:rsid w:val="00583465"/>
    <w:rsid w:val="00584953"/>
    <w:rsid w:val="0059069F"/>
    <w:rsid w:val="0059134F"/>
    <w:rsid w:val="005A3658"/>
    <w:rsid w:val="005A54CA"/>
    <w:rsid w:val="005B24D3"/>
    <w:rsid w:val="005B3448"/>
    <w:rsid w:val="005B3E20"/>
    <w:rsid w:val="005B4E82"/>
    <w:rsid w:val="005B7405"/>
    <w:rsid w:val="005C1280"/>
    <w:rsid w:val="005C18BF"/>
    <w:rsid w:val="005C2742"/>
    <w:rsid w:val="005C43E5"/>
    <w:rsid w:val="005C669C"/>
    <w:rsid w:val="005C7E2F"/>
    <w:rsid w:val="005C7E71"/>
    <w:rsid w:val="005D29D4"/>
    <w:rsid w:val="005D3408"/>
    <w:rsid w:val="005D48A4"/>
    <w:rsid w:val="005E0528"/>
    <w:rsid w:val="005E0FDF"/>
    <w:rsid w:val="005E3322"/>
    <w:rsid w:val="005E4752"/>
    <w:rsid w:val="005E4C6A"/>
    <w:rsid w:val="005E56D7"/>
    <w:rsid w:val="005E6D04"/>
    <w:rsid w:val="005E795E"/>
    <w:rsid w:val="005F29BC"/>
    <w:rsid w:val="005F6D0C"/>
    <w:rsid w:val="00602DB3"/>
    <w:rsid w:val="00606824"/>
    <w:rsid w:val="00610FD2"/>
    <w:rsid w:val="00613E14"/>
    <w:rsid w:val="0061669C"/>
    <w:rsid w:val="006255B9"/>
    <w:rsid w:val="006276D5"/>
    <w:rsid w:val="00630540"/>
    <w:rsid w:val="006365DC"/>
    <w:rsid w:val="00636D3B"/>
    <w:rsid w:val="00636E2B"/>
    <w:rsid w:val="0063747F"/>
    <w:rsid w:val="006377AF"/>
    <w:rsid w:val="00641168"/>
    <w:rsid w:val="0064209A"/>
    <w:rsid w:val="00645A3E"/>
    <w:rsid w:val="0064602D"/>
    <w:rsid w:val="00650675"/>
    <w:rsid w:val="00657776"/>
    <w:rsid w:val="006603E4"/>
    <w:rsid w:val="0066070D"/>
    <w:rsid w:val="006618CB"/>
    <w:rsid w:val="0066251B"/>
    <w:rsid w:val="00662DCA"/>
    <w:rsid w:val="00666E14"/>
    <w:rsid w:val="00672B62"/>
    <w:rsid w:val="00683EBD"/>
    <w:rsid w:val="00683F94"/>
    <w:rsid w:val="00684F7C"/>
    <w:rsid w:val="00691CF6"/>
    <w:rsid w:val="00692D3A"/>
    <w:rsid w:val="00695963"/>
    <w:rsid w:val="006A1BF0"/>
    <w:rsid w:val="006A1D66"/>
    <w:rsid w:val="006A34A6"/>
    <w:rsid w:val="006A4628"/>
    <w:rsid w:val="006A6374"/>
    <w:rsid w:val="006B0296"/>
    <w:rsid w:val="006B617A"/>
    <w:rsid w:val="006C14AB"/>
    <w:rsid w:val="006C2FC6"/>
    <w:rsid w:val="006C3353"/>
    <w:rsid w:val="006C40F1"/>
    <w:rsid w:val="006C4880"/>
    <w:rsid w:val="006C7757"/>
    <w:rsid w:val="006D0F33"/>
    <w:rsid w:val="006D1D22"/>
    <w:rsid w:val="006D3F18"/>
    <w:rsid w:val="006D427A"/>
    <w:rsid w:val="006D469C"/>
    <w:rsid w:val="006D4B5F"/>
    <w:rsid w:val="006D4C0A"/>
    <w:rsid w:val="006D555E"/>
    <w:rsid w:val="006D65C4"/>
    <w:rsid w:val="006D7A94"/>
    <w:rsid w:val="006E14BB"/>
    <w:rsid w:val="006E22D6"/>
    <w:rsid w:val="006E4B99"/>
    <w:rsid w:val="006F346A"/>
    <w:rsid w:val="006F3EDB"/>
    <w:rsid w:val="006F4555"/>
    <w:rsid w:val="006F55A0"/>
    <w:rsid w:val="006F567F"/>
    <w:rsid w:val="006F7F67"/>
    <w:rsid w:val="00702136"/>
    <w:rsid w:val="00705E7A"/>
    <w:rsid w:val="00706AF0"/>
    <w:rsid w:val="007121C9"/>
    <w:rsid w:val="00714505"/>
    <w:rsid w:val="00716FEA"/>
    <w:rsid w:val="00717CBA"/>
    <w:rsid w:val="00730608"/>
    <w:rsid w:val="00731B08"/>
    <w:rsid w:val="00734900"/>
    <w:rsid w:val="00734AA0"/>
    <w:rsid w:val="0073515C"/>
    <w:rsid w:val="00735384"/>
    <w:rsid w:val="007374EC"/>
    <w:rsid w:val="007402F1"/>
    <w:rsid w:val="00741201"/>
    <w:rsid w:val="007413A0"/>
    <w:rsid w:val="00751366"/>
    <w:rsid w:val="00751E2A"/>
    <w:rsid w:val="00751F96"/>
    <w:rsid w:val="0075319A"/>
    <w:rsid w:val="00753AA5"/>
    <w:rsid w:val="007540A2"/>
    <w:rsid w:val="00754AA6"/>
    <w:rsid w:val="007552F8"/>
    <w:rsid w:val="007576BC"/>
    <w:rsid w:val="00760087"/>
    <w:rsid w:val="00761D6F"/>
    <w:rsid w:val="00764949"/>
    <w:rsid w:val="00764B8C"/>
    <w:rsid w:val="0076574D"/>
    <w:rsid w:val="00767B0E"/>
    <w:rsid w:val="00773563"/>
    <w:rsid w:val="00783A5D"/>
    <w:rsid w:val="00783BA9"/>
    <w:rsid w:val="007878AE"/>
    <w:rsid w:val="00790BEF"/>
    <w:rsid w:val="007914C1"/>
    <w:rsid w:val="00794E3B"/>
    <w:rsid w:val="00797050"/>
    <w:rsid w:val="007A399D"/>
    <w:rsid w:val="007A73C2"/>
    <w:rsid w:val="007A755B"/>
    <w:rsid w:val="007B028C"/>
    <w:rsid w:val="007B0ABC"/>
    <w:rsid w:val="007B586F"/>
    <w:rsid w:val="007B6941"/>
    <w:rsid w:val="007C7792"/>
    <w:rsid w:val="007D284F"/>
    <w:rsid w:val="007D770A"/>
    <w:rsid w:val="007E2F58"/>
    <w:rsid w:val="007E3285"/>
    <w:rsid w:val="007E5FC2"/>
    <w:rsid w:val="007E639B"/>
    <w:rsid w:val="007E6767"/>
    <w:rsid w:val="007F1B67"/>
    <w:rsid w:val="007F2058"/>
    <w:rsid w:val="007F3A82"/>
    <w:rsid w:val="007F3FEF"/>
    <w:rsid w:val="007F4BB3"/>
    <w:rsid w:val="007F4C82"/>
    <w:rsid w:val="007F5CF7"/>
    <w:rsid w:val="007F63C8"/>
    <w:rsid w:val="00800928"/>
    <w:rsid w:val="008020E4"/>
    <w:rsid w:val="00803B73"/>
    <w:rsid w:val="00806725"/>
    <w:rsid w:val="00812999"/>
    <w:rsid w:val="00821BBD"/>
    <w:rsid w:val="00824747"/>
    <w:rsid w:val="008268AE"/>
    <w:rsid w:val="008314E9"/>
    <w:rsid w:val="008422FA"/>
    <w:rsid w:val="00842B2A"/>
    <w:rsid w:val="00842C8A"/>
    <w:rsid w:val="008436BE"/>
    <w:rsid w:val="00847235"/>
    <w:rsid w:val="008516D1"/>
    <w:rsid w:val="008523CE"/>
    <w:rsid w:val="0085495B"/>
    <w:rsid w:val="00856D6E"/>
    <w:rsid w:val="0087128F"/>
    <w:rsid w:val="008713D8"/>
    <w:rsid w:val="00876A52"/>
    <w:rsid w:val="00877A22"/>
    <w:rsid w:val="00880145"/>
    <w:rsid w:val="008813AC"/>
    <w:rsid w:val="00885166"/>
    <w:rsid w:val="008952A5"/>
    <w:rsid w:val="00895DA1"/>
    <w:rsid w:val="00895E49"/>
    <w:rsid w:val="008A0A44"/>
    <w:rsid w:val="008A4701"/>
    <w:rsid w:val="008A4E03"/>
    <w:rsid w:val="008A570E"/>
    <w:rsid w:val="008A7944"/>
    <w:rsid w:val="008A7B99"/>
    <w:rsid w:val="008B0B7A"/>
    <w:rsid w:val="008B12EF"/>
    <w:rsid w:val="008B3D12"/>
    <w:rsid w:val="008C138F"/>
    <w:rsid w:val="008C15B9"/>
    <w:rsid w:val="008C22A3"/>
    <w:rsid w:val="008C3146"/>
    <w:rsid w:val="008C4FFF"/>
    <w:rsid w:val="008D3220"/>
    <w:rsid w:val="008D6DED"/>
    <w:rsid w:val="008E4BB8"/>
    <w:rsid w:val="008E5577"/>
    <w:rsid w:val="008F0D1F"/>
    <w:rsid w:val="008F320E"/>
    <w:rsid w:val="008F3421"/>
    <w:rsid w:val="008F3C11"/>
    <w:rsid w:val="008F5281"/>
    <w:rsid w:val="008F66CB"/>
    <w:rsid w:val="008F7198"/>
    <w:rsid w:val="0090108C"/>
    <w:rsid w:val="009023DF"/>
    <w:rsid w:val="00902E8F"/>
    <w:rsid w:val="00907474"/>
    <w:rsid w:val="00911A48"/>
    <w:rsid w:val="00912FC9"/>
    <w:rsid w:val="009142AC"/>
    <w:rsid w:val="009145D2"/>
    <w:rsid w:val="0091738F"/>
    <w:rsid w:val="00917804"/>
    <w:rsid w:val="009209A2"/>
    <w:rsid w:val="00921854"/>
    <w:rsid w:val="00925075"/>
    <w:rsid w:val="00930A0F"/>
    <w:rsid w:val="009379FF"/>
    <w:rsid w:val="00941D83"/>
    <w:rsid w:val="00943C98"/>
    <w:rsid w:val="009443A9"/>
    <w:rsid w:val="00944FF9"/>
    <w:rsid w:val="00947616"/>
    <w:rsid w:val="00953742"/>
    <w:rsid w:val="00957626"/>
    <w:rsid w:val="00957883"/>
    <w:rsid w:val="009613F9"/>
    <w:rsid w:val="00961944"/>
    <w:rsid w:val="00964409"/>
    <w:rsid w:val="00965C39"/>
    <w:rsid w:val="00971A35"/>
    <w:rsid w:val="00971B98"/>
    <w:rsid w:val="00972E25"/>
    <w:rsid w:val="00973100"/>
    <w:rsid w:val="009749D3"/>
    <w:rsid w:val="009766C0"/>
    <w:rsid w:val="009802AF"/>
    <w:rsid w:val="00980D26"/>
    <w:rsid w:val="0098385D"/>
    <w:rsid w:val="00983BAA"/>
    <w:rsid w:val="0098444B"/>
    <w:rsid w:val="009942AF"/>
    <w:rsid w:val="00994687"/>
    <w:rsid w:val="00994D42"/>
    <w:rsid w:val="009A02FD"/>
    <w:rsid w:val="009A1A64"/>
    <w:rsid w:val="009A24CD"/>
    <w:rsid w:val="009A26D7"/>
    <w:rsid w:val="009A4183"/>
    <w:rsid w:val="009A6259"/>
    <w:rsid w:val="009B15AC"/>
    <w:rsid w:val="009B5245"/>
    <w:rsid w:val="009B581A"/>
    <w:rsid w:val="009C265F"/>
    <w:rsid w:val="009C391B"/>
    <w:rsid w:val="009C6072"/>
    <w:rsid w:val="009D079D"/>
    <w:rsid w:val="009D2A23"/>
    <w:rsid w:val="009D2BD7"/>
    <w:rsid w:val="009D33E6"/>
    <w:rsid w:val="009D56BF"/>
    <w:rsid w:val="009E2BC8"/>
    <w:rsid w:val="009E3901"/>
    <w:rsid w:val="009E5FBB"/>
    <w:rsid w:val="009F0E70"/>
    <w:rsid w:val="009F1A5B"/>
    <w:rsid w:val="009F5C0B"/>
    <w:rsid w:val="009F5D8B"/>
    <w:rsid w:val="00A008F2"/>
    <w:rsid w:val="00A02813"/>
    <w:rsid w:val="00A1003A"/>
    <w:rsid w:val="00A130CE"/>
    <w:rsid w:val="00A13649"/>
    <w:rsid w:val="00A1406C"/>
    <w:rsid w:val="00A140E7"/>
    <w:rsid w:val="00A16AE7"/>
    <w:rsid w:val="00A24D01"/>
    <w:rsid w:val="00A2561F"/>
    <w:rsid w:val="00A25D33"/>
    <w:rsid w:val="00A25D92"/>
    <w:rsid w:val="00A27391"/>
    <w:rsid w:val="00A2766B"/>
    <w:rsid w:val="00A310BB"/>
    <w:rsid w:val="00A33BA2"/>
    <w:rsid w:val="00A35E6A"/>
    <w:rsid w:val="00A372C8"/>
    <w:rsid w:val="00A37325"/>
    <w:rsid w:val="00A40210"/>
    <w:rsid w:val="00A40D7B"/>
    <w:rsid w:val="00A41F91"/>
    <w:rsid w:val="00A42659"/>
    <w:rsid w:val="00A449A3"/>
    <w:rsid w:val="00A46E60"/>
    <w:rsid w:val="00A51EDC"/>
    <w:rsid w:val="00A527C4"/>
    <w:rsid w:val="00A539AD"/>
    <w:rsid w:val="00A55184"/>
    <w:rsid w:val="00A5566F"/>
    <w:rsid w:val="00A56222"/>
    <w:rsid w:val="00A56FDA"/>
    <w:rsid w:val="00A61F84"/>
    <w:rsid w:val="00A63313"/>
    <w:rsid w:val="00A66A6A"/>
    <w:rsid w:val="00A6715B"/>
    <w:rsid w:val="00A67D79"/>
    <w:rsid w:val="00A720AC"/>
    <w:rsid w:val="00A84852"/>
    <w:rsid w:val="00A8590F"/>
    <w:rsid w:val="00A86033"/>
    <w:rsid w:val="00A8613B"/>
    <w:rsid w:val="00A93528"/>
    <w:rsid w:val="00A94F12"/>
    <w:rsid w:val="00AA0F73"/>
    <w:rsid w:val="00AA2234"/>
    <w:rsid w:val="00AA4251"/>
    <w:rsid w:val="00AA5C15"/>
    <w:rsid w:val="00AB0AFE"/>
    <w:rsid w:val="00AB321D"/>
    <w:rsid w:val="00AC039A"/>
    <w:rsid w:val="00AC29EC"/>
    <w:rsid w:val="00AC36F2"/>
    <w:rsid w:val="00AC41C3"/>
    <w:rsid w:val="00AC4D95"/>
    <w:rsid w:val="00AD1C88"/>
    <w:rsid w:val="00AD30B4"/>
    <w:rsid w:val="00AD4975"/>
    <w:rsid w:val="00AD57E0"/>
    <w:rsid w:val="00AD6322"/>
    <w:rsid w:val="00AE4A19"/>
    <w:rsid w:val="00AE7047"/>
    <w:rsid w:val="00AF0317"/>
    <w:rsid w:val="00AF3ABA"/>
    <w:rsid w:val="00AF7012"/>
    <w:rsid w:val="00AF7CE3"/>
    <w:rsid w:val="00B00F20"/>
    <w:rsid w:val="00B01002"/>
    <w:rsid w:val="00B01193"/>
    <w:rsid w:val="00B013C8"/>
    <w:rsid w:val="00B03D2A"/>
    <w:rsid w:val="00B044E8"/>
    <w:rsid w:val="00B05176"/>
    <w:rsid w:val="00B056E6"/>
    <w:rsid w:val="00B05C62"/>
    <w:rsid w:val="00B05F07"/>
    <w:rsid w:val="00B10DB3"/>
    <w:rsid w:val="00B11BF0"/>
    <w:rsid w:val="00B14D16"/>
    <w:rsid w:val="00B17C40"/>
    <w:rsid w:val="00B223A3"/>
    <w:rsid w:val="00B23626"/>
    <w:rsid w:val="00B264E5"/>
    <w:rsid w:val="00B302A3"/>
    <w:rsid w:val="00B31299"/>
    <w:rsid w:val="00B34BAD"/>
    <w:rsid w:val="00B359D7"/>
    <w:rsid w:val="00B362A5"/>
    <w:rsid w:val="00B37241"/>
    <w:rsid w:val="00B421B7"/>
    <w:rsid w:val="00B42491"/>
    <w:rsid w:val="00B431B7"/>
    <w:rsid w:val="00B43927"/>
    <w:rsid w:val="00B47855"/>
    <w:rsid w:val="00B61074"/>
    <w:rsid w:val="00B61802"/>
    <w:rsid w:val="00B63151"/>
    <w:rsid w:val="00B63710"/>
    <w:rsid w:val="00B63D9E"/>
    <w:rsid w:val="00B667DC"/>
    <w:rsid w:val="00B70369"/>
    <w:rsid w:val="00B72F06"/>
    <w:rsid w:val="00B81015"/>
    <w:rsid w:val="00B81F71"/>
    <w:rsid w:val="00B8227B"/>
    <w:rsid w:val="00B825E3"/>
    <w:rsid w:val="00B86BB1"/>
    <w:rsid w:val="00B910F8"/>
    <w:rsid w:val="00B91ED2"/>
    <w:rsid w:val="00B92246"/>
    <w:rsid w:val="00B96C4C"/>
    <w:rsid w:val="00BA058B"/>
    <w:rsid w:val="00BA0AB3"/>
    <w:rsid w:val="00BA100D"/>
    <w:rsid w:val="00BB375C"/>
    <w:rsid w:val="00BB66AE"/>
    <w:rsid w:val="00BC1C5D"/>
    <w:rsid w:val="00BC3050"/>
    <w:rsid w:val="00BC3DA8"/>
    <w:rsid w:val="00BC4438"/>
    <w:rsid w:val="00BC4AD4"/>
    <w:rsid w:val="00BD290A"/>
    <w:rsid w:val="00BD31D2"/>
    <w:rsid w:val="00BD46EA"/>
    <w:rsid w:val="00BD73E1"/>
    <w:rsid w:val="00BE6041"/>
    <w:rsid w:val="00BF1126"/>
    <w:rsid w:val="00BF1392"/>
    <w:rsid w:val="00BF1871"/>
    <w:rsid w:val="00BF1FA1"/>
    <w:rsid w:val="00BF3EAC"/>
    <w:rsid w:val="00BF4426"/>
    <w:rsid w:val="00BF62BA"/>
    <w:rsid w:val="00C0045F"/>
    <w:rsid w:val="00C00C07"/>
    <w:rsid w:val="00C0478C"/>
    <w:rsid w:val="00C16186"/>
    <w:rsid w:val="00C20F0F"/>
    <w:rsid w:val="00C22B2B"/>
    <w:rsid w:val="00C22FB2"/>
    <w:rsid w:val="00C23FA9"/>
    <w:rsid w:val="00C2510D"/>
    <w:rsid w:val="00C269C9"/>
    <w:rsid w:val="00C303A7"/>
    <w:rsid w:val="00C32C41"/>
    <w:rsid w:val="00C34276"/>
    <w:rsid w:val="00C356D4"/>
    <w:rsid w:val="00C376AE"/>
    <w:rsid w:val="00C46073"/>
    <w:rsid w:val="00C47F94"/>
    <w:rsid w:val="00C51AAC"/>
    <w:rsid w:val="00C5528D"/>
    <w:rsid w:val="00C5535A"/>
    <w:rsid w:val="00C60204"/>
    <w:rsid w:val="00C64AA4"/>
    <w:rsid w:val="00C714FB"/>
    <w:rsid w:val="00C72C32"/>
    <w:rsid w:val="00C73B47"/>
    <w:rsid w:val="00C75004"/>
    <w:rsid w:val="00C76248"/>
    <w:rsid w:val="00C77AC8"/>
    <w:rsid w:val="00C9072A"/>
    <w:rsid w:val="00C953EE"/>
    <w:rsid w:val="00C9654F"/>
    <w:rsid w:val="00CA01D8"/>
    <w:rsid w:val="00CA05AC"/>
    <w:rsid w:val="00CA0FF0"/>
    <w:rsid w:val="00CB361B"/>
    <w:rsid w:val="00CB54E2"/>
    <w:rsid w:val="00CB6168"/>
    <w:rsid w:val="00CB6CE0"/>
    <w:rsid w:val="00CC317C"/>
    <w:rsid w:val="00CC33F5"/>
    <w:rsid w:val="00CC4D59"/>
    <w:rsid w:val="00CC5A33"/>
    <w:rsid w:val="00CC733F"/>
    <w:rsid w:val="00CD13D0"/>
    <w:rsid w:val="00CD1D2C"/>
    <w:rsid w:val="00CD6507"/>
    <w:rsid w:val="00CE66A7"/>
    <w:rsid w:val="00CE6E55"/>
    <w:rsid w:val="00CF2F83"/>
    <w:rsid w:val="00D02818"/>
    <w:rsid w:val="00D050A3"/>
    <w:rsid w:val="00D06334"/>
    <w:rsid w:val="00D063CB"/>
    <w:rsid w:val="00D066CC"/>
    <w:rsid w:val="00D07E0F"/>
    <w:rsid w:val="00D16841"/>
    <w:rsid w:val="00D222ED"/>
    <w:rsid w:val="00D30BBF"/>
    <w:rsid w:val="00D35EF8"/>
    <w:rsid w:val="00D45671"/>
    <w:rsid w:val="00D513C6"/>
    <w:rsid w:val="00D535DE"/>
    <w:rsid w:val="00D54036"/>
    <w:rsid w:val="00D542E8"/>
    <w:rsid w:val="00D544C2"/>
    <w:rsid w:val="00D5555E"/>
    <w:rsid w:val="00D56638"/>
    <w:rsid w:val="00D56753"/>
    <w:rsid w:val="00D5755D"/>
    <w:rsid w:val="00D611B4"/>
    <w:rsid w:val="00D64ABF"/>
    <w:rsid w:val="00D64D36"/>
    <w:rsid w:val="00D74C7D"/>
    <w:rsid w:val="00D75D9D"/>
    <w:rsid w:val="00D76FAA"/>
    <w:rsid w:val="00D84C7F"/>
    <w:rsid w:val="00D92ED9"/>
    <w:rsid w:val="00D949E4"/>
    <w:rsid w:val="00D96E69"/>
    <w:rsid w:val="00DA233F"/>
    <w:rsid w:val="00DA4F9E"/>
    <w:rsid w:val="00DB1BA2"/>
    <w:rsid w:val="00DC166F"/>
    <w:rsid w:val="00DC1BCD"/>
    <w:rsid w:val="00DC4663"/>
    <w:rsid w:val="00DC4D82"/>
    <w:rsid w:val="00DC4FBC"/>
    <w:rsid w:val="00DC640C"/>
    <w:rsid w:val="00DD30CF"/>
    <w:rsid w:val="00DD3B4E"/>
    <w:rsid w:val="00DE0472"/>
    <w:rsid w:val="00DE26F4"/>
    <w:rsid w:val="00DE307B"/>
    <w:rsid w:val="00DE3C3F"/>
    <w:rsid w:val="00DF37B0"/>
    <w:rsid w:val="00DF463C"/>
    <w:rsid w:val="00DF7FD0"/>
    <w:rsid w:val="00E02D5B"/>
    <w:rsid w:val="00E03612"/>
    <w:rsid w:val="00E03F34"/>
    <w:rsid w:val="00E06798"/>
    <w:rsid w:val="00E118C5"/>
    <w:rsid w:val="00E13182"/>
    <w:rsid w:val="00E16764"/>
    <w:rsid w:val="00E23FFE"/>
    <w:rsid w:val="00E2453F"/>
    <w:rsid w:val="00E25674"/>
    <w:rsid w:val="00E31BD3"/>
    <w:rsid w:val="00E3744D"/>
    <w:rsid w:val="00E4285E"/>
    <w:rsid w:val="00E431B6"/>
    <w:rsid w:val="00E44DB7"/>
    <w:rsid w:val="00E500D5"/>
    <w:rsid w:val="00E55348"/>
    <w:rsid w:val="00E60B94"/>
    <w:rsid w:val="00E61C0C"/>
    <w:rsid w:val="00E631F2"/>
    <w:rsid w:val="00E655B9"/>
    <w:rsid w:val="00E700AC"/>
    <w:rsid w:val="00E7481E"/>
    <w:rsid w:val="00E81ABD"/>
    <w:rsid w:val="00E85430"/>
    <w:rsid w:val="00E9040A"/>
    <w:rsid w:val="00E911D9"/>
    <w:rsid w:val="00E94884"/>
    <w:rsid w:val="00E977AC"/>
    <w:rsid w:val="00E97A10"/>
    <w:rsid w:val="00EA3E55"/>
    <w:rsid w:val="00EA6922"/>
    <w:rsid w:val="00EA7CB3"/>
    <w:rsid w:val="00EB371B"/>
    <w:rsid w:val="00EB5859"/>
    <w:rsid w:val="00EB5D89"/>
    <w:rsid w:val="00EB67FE"/>
    <w:rsid w:val="00EC12C4"/>
    <w:rsid w:val="00EC1864"/>
    <w:rsid w:val="00ED0A81"/>
    <w:rsid w:val="00ED15FC"/>
    <w:rsid w:val="00ED2BE0"/>
    <w:rsid w:val="00ED44A0"/>
    <w:rsid w:val="00ED72C2"/>
    <w:rsid w:val="00EE0211"/>
    <w:rsid w:val="00EE3FB8"/>
    <w:rsid w:val="00EE4940"/>
    <w:rsid w:val="00EE5A7B"/>
    <w:rsid w:val="00EE737C"/>
    <w:rsid w:val="00EF6C34"/>
    <w:rsid w:val="00F033BD"/>
    <w:rsid w:val="00F03A41"/>
    <w:rsid w:val="00F06B5A"/>
    <w:rsid w:val="00F10DFF"/>
    <w:rsid w:val="00F1354D"/>
    <w:rsid w:val="00F22843"/>
    <w:rsid w:val="00F25A9B"/>
    <w:rsid w:val="00F26C07"/>
    <w:rsid w:val="00F306F6"/>
    <w:rsid w:val="00F309E5"/>
    <w:rsid w:val="00F3135F"/>
    <w:rsid w:val="00F31E2F"/>
    <w:rsid w:val="00F32AF3"/>
    <w:rsid w:val="00F33143"/>
    <w:rsid w:val="00F40D8E"/>
    <w:rsid w:val="00F42321"/>
    <w:rsid w:val="00F437E4"/>
    <w:rsid w:val="00F43BFF"/>
    <w:rsid w:val="00F44522"/>
    <w:rsid w:val="00F44B56"/>
    <w:rsid w:val="00F4565D"/>
    <w:rsid w:val="00F4686C"/>
    <w:rsid w:val="00F51B5D"/>
    <w:rsid w:val="00F527D2"/>
    <w:rsid w:val="00F53307"/>
    <w:rsid w:val="00F54B38"/>
    <w:rsid w:val="00F641A4"/>
    <w:rsid w:val="00F77361"/>
    <w:rsid w:val="00F8214F"/>
    <w:rsid w:val="00F82176"/>
    <w:rsid w:val="00F8621F"/>
    <w:rsid w:val="00F86EF9"/>
    <w:rsid w:val="00F86FEA"/>
    <w:rsid w:val="00F903D5"/>
    <w:rsid w:val="00F92F05"/>
    <w:rsid w:val="00F951DC"/>
    <w:rsid w:val="00F97EB6"/>
    <w:rsid w:val="00FA0DFD"/>
    <w:rsid w:val="00FA1EF5"/>
    <w:rsid w:val="00FA20B1"/>
    <w:rsid w:val="00FA7D05"/>
    <w:rsid w:val="00FB0CE2"/>
    <w:rsid w:val="00FC34AA"/>
    <w:rsid w:val="00FC3AAB"/>
    <w:rsid w:val="00FC79A3"/>
    <w:rsid w:val="00FD16BA"/>
    <w:rsid w:val="00FD4657"/>
    <w:rsid w:val="00FD5450"/>
    <w:rsid w:val="00FD586B"/>
    <w:rsid w:val="00FD612F"/>
    <w:rsid w:val="00FD6440"/>
    <w:rsid w:val="00FE315F"/>
    <w:rsid w:val="00FE7FA7"/>
    <w:rsid w:val="01D7243F"/>
    <w:rsid w:val="02971E71"/>
    <w:rsid w:val="04EADEB6"/>
    <w:rsid w:val="06C28226"/>
    <w:rsid w:val="085E5287"/>
    <w:rsid w:val="08C1B128"/>
    <w:rsid w:val="08EF142B"/>
    <w:rsid w:val="090E4D7B"/>
    <w:rsid w:val="0A0CBC81"/>
    <w:rsid w:val="0AB3BA2D"/>
    <w:rsid w:val="0E2F2916"/>
    <w:rsid w:val="1135CEB3"/>
    <w:rsid w:val="120534CD"/>
    <w:rsid w:val="13FC2483"/>
    <w:rsid w:val="149DDADA"/>
    <w:rsid w:val="153CD58F"/>
    <w:rsid w:val="163BB700"/>
    <w:rsid w:val="1A29FCB3"/>
    <w:rsid w:val="1B41F9FD"/>
    <w:rsid w:val="1B7DD476"/>
    <w:rsid w:val="1C429040"/>
    <w:rsid w:val="1E14D308"/>
    <w:rsid w:val="1FA031E3"/>
    <w:rsid w:val="22016496"/>
    <w:rsid w:val="22EC2472"/>
    <w:rsid w:val="2315610D"/>
    <w:rsid w:val="283A1660"/>
    <w:rsid w:val="2992005D"/>
    <w:rsid w:val="2A152FA5"/>
    <w:rsid w:val="2AD76C27"/>
    <w:rsid w:val="2D7FAEC5"/>
    <w:rsid w:val="2DFE9754"/>
    <w:rsid w:val="2E827239"/>
    <w:rsid w:val="2EC12898"/>
    <w:rsid w:val="30B74F87"/>
    <w:rsid w:val="30C8CFBF"/>
    <w:rsid w:val="314335A3"/>
    <w:rsid w:val="3201FF70"/>
    <w:rsid w:val="3326460B"/>
    <w:rsid w:val="3387C2E0"/>
    <w:rsid w:val="341D1CBB"/>
    <w:rsid w:val="365DE6CD"/>
    <w:rsid w:val="36F168E6"/>
    <w:rsid w:val="371E524F"/>
    <w:rsid w:val="37288509"/>
    <w:rsid w:val="386895D4"/>
    <w:rsid w:val="38AA7B70"/>
    <w:rsid w:val="39B083E3"/>
    <w:rsid w:val="39C33AEE"/>
    <w:rsid w:val="39F12866"/>
    <w:rsid w:val="3A464BD1"/>
    <w:rsid w:val="3B049D20"/>
    <w:rsid w:val="3B890050"/>
    <w:rsid w:val="3CA1BE66"/>
    <w:rsid w:val="3FD38CA8"/>
    <w:rsid w:val="4042054D"/>
    <w:rsid w:val="4046B68E"/>
    <w:rsid w:val="40C53495"/>
    <w:rsid w:val="40DA02D5"/>
    <w:rsid w:val="420133DB"/>
    <w:rsid w:val="4227D6D9"/>
    <w:rsid w:val="426A2387"/>
    <w:rsid w:val="4286F323"/>
    <w:rsid w:val="429EF54E"/>
    <w:rsid w:val="42DCDA28"/>
    <w:rsid w:val="433CFC4A"/>
    <w:rsid w:val="43F71B6F"/>
    <w:rsid w:val="45B321C8"/>
    <w:rsid w:val="45D69610"/>
    <w:rsid w:val="47CF56CD"/>
    <w:rsid w:val="4AA28B3E"/>
    <w:rsid w:val="4B06F78F"/>
    <w:rsid w:val="4CA0B970"/>
    <w:rsid w:val="4CB7E230"/>
    <w:rsid w:val="4D48FA9B"/>
    <w:rsid w:val="4DBDE6B1"/>
    <w:rsid w:val="50B87C67"/>
    <w:rsid w:val="50F58773"/>
    <w:rsid w:val="51F0303A"/>
    <w:rsid w:val="539FB8BF"/>
    <w:rsid w:val="54E09C31"/>
    <w:rsid w:val="56872598"/>
    <w:rsid w:val="56A6A6E9"/>
    <w:rsid w:val="57617EEC"/>
    <w:rsid w:val="57E5B10E"/>
    <w:rsid w:val="59213628"/>
    <w:rsid w:val="59EDD086"/>
    <w:rsid w:val="5B8EE177"/>
    <w:rsid w:val="5E6893FA"/>
    <w:rsid w:val="5E961EC6"/>
    <w:rsid w:val="5EC57137"/>
    <w:rsid w:val="61985CC8"/>
    <w:rsid w:val="636B3637"/>
    <w:rsid w:val="6474C7FB"/>
    <w:rsid w:val="6660AF2F"/>
    <w:rsid w:val="6782DA47"/>
    <w:rsid w:val="687FA3E1"/>
    <w:rsid w:val="695075E0"/>
    <w:rsid w:val="697A89EA"/>
    <w:rsid w:val="69B222CE"/>
    <w:rsid w:val="69C3A2F6"/>
    <w:rsid w:val="6C715D97"/>
    <w:rsid w:val="6CF683DA"/>
    <w:rsid w:val="6DC509DD"/>
    <w:rsid w:val="6E577384"/>
    <w:rsid w:val="6EB8CA8A"/>
    <w:rsid w:val="6EF077A5"/>
    <w:rsid w:val="6F54D33F"/>
    <w:rsid w:val="7216F3BB"/>
    <w:rsid w:val="72281867"/>
    <w:rsid w:val="72CD0161"/>
    <w:rsid w:val="72D8135B"/>
    <w:rsid w:val="73B2C41C"/>
    <w:rsid w:val="7435F364"/>
    <w:rsid w:val="78960D97"/>
    <w:rsid w:val="79C3B0A2"/>
    <w:rsid w:val="7AA87254"/>
    <w:rsid w:val="7BBF6D1A"/>
    <w:rsid w:val="7DC3AD4D"/>
    <w:rsid w:val="7F9596A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7568A7"/>
  <w15:docId w15:val="{AF1481D4-7CF8-48D3-8EF8-37CF97BC18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3E2AA5"/>
    <w:rPr>
      <w:rFonts w:ascii="Daimler CS Light" w:hAnsi="Daimler CS Light"/>
    </w:rPr>
  </w:style>
  <w:style w:type="paragraph" w:styleId="Balk1">
    <w:name w:val="heading 1"/>
    <w:basedOn w:val="Normal"/>
    <w:next w:val="Normal"/>
    <w:link w:val="Balk1Char"/>
    <w:uiPriority w:val="9"/>
    <w:qFormat/>
    <w:rsid w:val="003E2AA5"/>
    <w:pPr>
      <w:keepNext/>
      <w:keepLines/>
      <w:spacing w:after="0"/>
      <w:outlineLvl w:val="0"/>
    </w:pPr>
    <w:rPr>
      <w:rFonts w:ascii="Daimler CAC" w:eastAsiaTheme="majorEastAsia" w:hAnsi="Daimler CAC" w:cstheme="majorBidi"/>
      <w:color w:val="000000" w:themeColor="text1"/>
      <w:sz w:val="28"/>
      <w:szCs w:val="32"/>
    </w:rPr>
  </w:style>
  <w:style w:type="paragraph" w:styleId="Balk2">
    <w:name w:val="heading 2"/>
    <w:basedOn w:val="Normal"/>
    <w:next w:val="Normal"/>
    <w:link w:val="Balk2Char"/>
    <w:uiPriority w:val="9"/>
    <w:unhideWhenUsed/>
    <w:qFormat/>
    <w:rsid w:val="003E2AA5"/>
    <w:pPr>
      <w:keepNext/>
      <w:keepLines/>
      <w:spacing w:after="0"/>
      <w:outlineLvl w:val="1"/>
    </w:pPr>
    <w:rPr>
      <w:rFonts w:ascii="Daimler CS Demi" w:eastAsiaTheme="majorEastAsia" w:hAnsi="Daimler CS Demi" w:cstheme="majorBidi"/>
      <w:sz w:val="21"/>
      <w:szCs w:val="26"/>
    </w:rPr>
  </w:style>
  <w:style w:type="paragraph" w:styleId="Balk3">
    <w:name w:val="heading 3"/>
    <w:basedOn w:val="Normal"/>
    <w:next w:val="Normal"/>
    <w:link w:val="Balk3Char"/>
    <w:uiPriority w:val="9"/>
    <w:unhideWhenUsed/>
    <w:qFormat/>
    <w:rsid w:val="003E2AA5"/>
    <w:pPr>
      <w:keepNext/>
      <w:keepLines/>
      <w:spacing w:after="0"/>
      <w:outlineLvl w:val="2"/>
    </w:pPr>
    <w:rPr>
      <w:rFonts w:ascii="CorpoSLig" w:eastAsiaTheme="majorEastAsia" w:hAnsi="CorpoSLig" w:cstheme="majorBidi"/>
      <w:sz w:val="21"/>
      <w:szCs w:val="24"/>
    </w:rPr>
  </w:style>
  <w:style w:type="paragraph" w:styleId="Balk4">
    <w:name w:val="heading 4"/>
    <w:basedOn w:val="Normal"/>
    <w:next w:val="Normal"/>
    <w:link w:val="Balk4Char"/>
    <w:uiPriority w:val="9"/>
    <w:unhideWhenUsed/>
    <w:qFormat/>
    <w:rsid w:val="00200FBB"/>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Balk5">
    <w:name w:val="heading 5"/>
    <w:basedOn w:val="Normal"/>
    <w:next w:val="Normal"/>
    <w:link w:val="Balk5Char"/>
    <w:uiPriority w:val="9"/>
    <w:unhideWhenUsed/>
    <w:qFormat/>
    <w:rsid w:val="00200FBB"/>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764B8C"/>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764B8C"/>
  </w:style>
  <w:style w:type="paragraph" w:styleId="AltBilgi">
    <w:name w:val="footer"/>
    <w:basedOn w:val="Normal"/>
    <w:link w:val="AltBilgiChar"/>
    <w:uiPriority w:val="99"/>
    <w:unhideWhenUsed/>
    <w:rsid w:val="00764B8C"/>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764B8C"/>
  </w:style>
  <w:style w:type="table" w:styleId="TabloKlavuzu">
    <w:name w:val="Table Grid"/>
    <w:basedOn w:val="NormalTablo"/>
    <w:rsid w:val="008A7B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LStat">
    <w:name w:val="MLStat"/>
    <w:semiHidden/>
    <w:locked/>
    <w:rsid w:val="00EC1864"/>
    <w:pPr>
      <w:spacing w:after="380" w:line="380" w:lineRule="exact"/>
      <w:ind w:left="2002" w:right="2002" w:firstLine="2002"/>
    </w:pPr>
    <w:rPr>
      <w:rFonts w:ascii="CorpoS" w:eastAsia="Times New Roman" w:hAnsi="CorpoS" w:cs="Times New Roman"/>
      <w:sz w:val="26"/>
      <w:szCs w:val="20"/>
    </w:rPr>
  </w:style>
  <w:style w:type="character" w:styleId="SayfaNumaras">
    <w:name w:val="page number"/>
    <w:basedOn w:val="VarsaylanParagrafYazTipi"/>
    <w:semiHidden/>
    <w:rsid w:val="00EC1864"/>
  </w:style>
  <w:style w:type="paragraph" w:customStyle="1" w:styleId="EinfAbs">
    <w:name w:val="[Einf. Abs.]"/>
    <w:basedOn w:val="Normal"/>
    <w:uiPriority w:val="99"/>
    <w:rsid w:val="008436BE"/>
    <w:pPr>
      <w:autoSpaceDE w:val="0"/>
      <w:autoSpaceDN w:val="0"/>
      <w:adjustRightInd w:val="0"/>
      <w:spacing w:after="0" w:line="288" w:lineRule="auto"/>
      <w:textAlignment w:val="center"/>
    </w:pPr>
    <w:rPr>
      <w:rFonts w:ascii="Times" w:eastAsia="Times New Roman" w:hAnsi="Times" w:cs="Times"/>
      <w:color w:val="000000"/>
      <w:sz w:val="24"/>
      <w:szCs w:val="24"/>
      <w:lang w:eastAsia="de-DE"/>
    </w:rPr>
  </w:style>
  <w:style w:type="character" w:customStyle="1" w:styleId="02INFORMATIONP431C7585TypographyPantone431C">
    <w:name w:val="02_INFORMATION P431C 7.5/8.5 (Typography Pantone 431 C)"/>
    <w:uiPriority w:val="99"/>
    <w:rsid w:val="00B11BF0"/>
    <w:rPr>
      <w:rFonts w:ascii="Daimler CS Light" w:hAnsi="Daimler CS Light" w:cs="Corporate S Light"/>
      <w:color w:val="000000"/>
      <w:spacing w:val="0"/>
      <w:position w:val="0"/>
      <w:sz w:val="15"/>
      <w:szCs w:val="15"/>
    </w:rPr>
  </w:style>
  <w:style w:type="paragraph" w:customStyle="1" w:styleId="01Flietext">
    <w:name w:val="01_Fließtext"/>
    <w:basedOn w:val="Normal"/>
    <w:link w:val="01FlietextZchn"/>
    <w:qFormat/>
    <w:rsid w:val="00B11BF0"/>
    <w:pPr>
      <w:spacing w:after="0" w:line="284" w:lineRule="exact"/>
    </w:pPr>
    <w:rPr>
      <w:sz w:val="21"/>
      <w:szCs w:val="21"/>
    </w:rPr>
  </w:style>
  <w:style w:type="paragraph" w:customStyle="1" w:styleId="02Betreffzeile">
    <w:name w:val="02_Betreffzeile"/>
    <w:basedOn w:val="Normal"/>
    <w:qFormat/>
    <w:rsid w:val="001850C2"/>
    <w:pPr>
      <w:framePr w:hSpace="142" w:wrap="around" w:vAnchor="page" w:hAnchor="margin" w:y="2665"/>
      <w:spacing w:after="0" w:line="284" w:lineRule="exact"/>
    </w:pPr>
    <w:rPr>
      <w:rFonts w:ascii="Daimler CS Demi" w:hAnsi="Daimler CS Demi"/>
      <w:sz w:val="21"/>
      <w:szCs w:val="21"/>
    </w:rPr>
  </w:style>
  <w:style w:type="paragraph" w:customStyle="1" w:styleId="03Absender">
    <w:name w:val="03_Absender"/>
    <w:basedOn w:val="Normal"/>
    <w:qFormat/>
    <w:rsid w:val="00B11BF0"/>
    <w:pPr>
      <w:framePr w:hSpace="142" w:wrap="around" w:vAnchor="page" w:hAnchor="margin" w:y="2665"/>
      <w:spacing w:after="0" w:line="240" w:lineRule="auto"/>
    </w:pPr>
    <w:rPr>
      <w:sz w:val="15"/>
      <w:szCs w:val="15"/>
    </w:rPr>
  </w:style>
  <w:style w:type="paragraph" w:customStyle="1" w:styleId="04Name">
    <w:name w:val="04_Name"/>
    <w:basedOn w:val="Normal"/>
    <w:qFormat/>
    <w:rsid w:val="00B11BF0"/>
    <w:pPr>
      <w:framePr w:hSpace="142" w:wrap="around" w:vAnchor="page" w:hAnchor="margin" w:y="2665"/>
      <w:spacing w:after="0" w:line="260" w:lineRule="exact"/>
      <w:ind w:left="709" w:hanging="709"/>
    </w:pPr>
    <w:rPr>
      <w:sz w:val="23"/>
      <w:szCs w:val="23"/>
    </w:rPr>
  </w:style>
  <w:style w:type="paragraph" w:customStyle="1" w:styleId="05Funktion">
    <w:name w:val="05_Funktion"/>
    <w:basedOn w:val="Normal"/>
    <w:qFormat/>
    <w:rsid w:val="00B11BF0"/>
    <w:pPr>
      <w:framePr w:hSpace="142" w:wrap="around" w:vAnchor="page" w:hAnchor="margin" w:y="2665"/>
      <w:spacing w:after="0" w:line="204" w:lineRule="exact"/>
    </w:pPr>
    <w:rPr>
      <w:sz w:val="17"/>
      <w:szCs w:val="17"/>
    </w:rPr>
  </w:style>
  <w:style w:type="paragraph" w:customStyle="1" w:styleId="06Bezugszeichen">
    <w:name w:val="06_Bezugszeichen"/>
    <w:basedOn w:val="Normal"/>
    <w:qFormat/>
    <w:rsid w:val="00B11BF0"/>
    <w:pPr>
      <w:framePr w:hSpace="142" w:wrap="around" w:vAnchor="page" w:hAnchor="margin" w:y="2665"/>
      <w:spacing w:after="0" w:line="170" w:lineRule="exact"/>
    </w:pPr>
    <w:rPr>
      <w:sz w:val="15"/>
      <w:szCs w:val="15"/>
    </w:rPr>
  </w:style>
  <w:style w:type="paragraph" w:customStyle="1" w:styleId="07Adressfeld">
    <w:name w:val="07_Adressfeld"/>
    <w:basedOn w:val="Normal"/>
    <w:qFormat/>
    <w:rsid w:val="00B11BF0"/>
    <w:pPr>
      <w:framePr w:hSpace="142" w:wrap="around" w:vAnchor="page" w:hAnchor="margin" w:y="2665"/>
      <w:spacing w:after="0" w:line="275" w:lineRule="exact"/>
    </w:pPr>
    <w:rPr>
      <w:position w:val="6"/>
      <w:sz w:val="21"/>
      <w:szCs w:val="21"/>
    </w:rPr>
  </w:style>
  <w:style w:type="paragraph" w:customStyle="1" w:styleId="08Fubereich">
    <w:name w:val="08_Fußbereich"/>
    <w:basedOn w:val="AltBilgi"/>
    <w:qFormat/>
    <w:rsid w:val="00B11BF0"/>
    <w:pPr>
      <w:framePr w:wrap="around" w:vAnchor="page" w:hAnchor="margin" w:y="14796"/>
    </w:pPr>
    <w:rPr>
      <w:rFonts w:cs="DaimlerCS-Light"/>
      <w:sz w:val="15"/>
    </w:rPr>
  </w:style>
  <w:style w:type="character" w:styleId="KitapBal">
    <w:name w:val="Book Title"/>
    <w:basedOn w:val="VarsaylanParagrafYazTipi"/>
    <w:uiPriority w:val="33"/>
    <w:rsid w:val="00C23FA9"/>
    <w:rPr>
      <w:b/>
      <w:bCs/>
      <w:i/>
      <w:iCs/>
      <w:spacing w:val="5"/>
    </w:rPr>
  </w:style>
  <w:style w:type="paragraph" w:customStyle="1" w:styleId="09Seitenzahl">
    <w:name w:val="09_Seitenzahl"/>
    <w:basedOn w:val="MLStat"/>
    <w:uiPriority w:val="8"/>
    <w:qFormat/>
    <w:rsid w:val="00B11BF0"/>
    <w:pPr>
      <w:framePr w:w="1556" w:h="289" w:wrap="around" w:vAnchor="page" w:hAnchor="page" w:x="9688" w:y="16072"/>
      <w:spacing w:after="0"/>
      <w:ind w:left="0" w:right="0" w:firstLine="0"/>
      <w:jc w:val="right"/>
    </w:pPr>
    <w:rPr>
      <w:rFonts w:ascii="Daimler CS Light" w:hAnsi="Daimler CS Light"/>
      <w:noProof/>
      <w:sz w:val="15"/>
      <w:szCs w:val="15"/>
    </w:rPr>
  </w:style>
  <w:style w:type="paragraph" w:customStyle="1" w:styleId="09Firmenbezeichnung">
    <w:name w:val="09_Firmenbezeichnung"/>
    <w:basedOn w:val="02Betreffzeile"/>
    <w:qFormat/>
    <w:rsid w:val="00BC3DA8"/>
    <w:pPr>
      <w:framePr w:wrap="around" w:xAlign="right" w:y="1173"/>
      <w:spacing w:line="260" w:lineRule="exact"/>
    </w:pPr>
    <w:rPr>
      <w:rFonts w:ascii="Daimler CAC" w:hAnsi="Daimler CAC"/>
      <w:sz w:val="24"/>
    </w:rPr>
  </w:style>
  <w:style w:type="paragraph" w:styleId="BalonMetni">
    <w:name w:val="Balloon Text"/>
    <w:basedOn w:val="Normal"/>
    <w:link w:val="BalonMetniChar"/>
    <w:uiPriority w:val="99"/>
    <w:semiHidden/>
    <w:unhideWhenUsed/>
    <w:rsid w:val="00260D65"/>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260D65"/>
    <w:rPr>
      <w:rFonts w:ascii="Segoe UI" w:hAnsi="Segoe UI" w:cs="Segoe UI"/>
      <w:sz w:val="18"/>
      <w:szCs w:val="18"/>
    </w:rPr>
  </w:style>
  <w:style w:type="character" w:customStyle="1" w:styleId="Balk1Char">
    <w:name w:val="Başlık 1 Char"/>
    <w:basedOn w:val="VarsaylanParagrafYazTipi"/>
    <w:link w:val="Balk1"/>
    <w:uiPriority w:val="9"/>
    <w:rsid w:val="003E2AA5"/>
    <w:rPr>
      <w:rFonts w:ascii="Daimler CAC" w:eastAsiaTheme="majorEastAsia" w:hAnsi="Daimler CAC" w:cstheme="majorBidi"/>
      <w:color w:val="000000" w:themeColor="text1"/>
      <w:sz w:val="28"/>
      <w:szCs w:val="32"/>
    </w:rPr>
  </w:style>
  <w:style w:type="character" w:customStyle="1" w:styleId="Balk2Char">
    <w:name w:val="Başlık 2 Char"/>
    <w:basedOn w:val="VarsaylanParagrafYazTipi"/>
    <w:link w:val="Balk2"/>
    <w:uiPriority w:val="9"/>
    <w:rsid w:val="003E2AA5"/>
    <w:rPr>
      <w:rFonts w:ascii="Daimler CS Demi" w:eastAsiaTheme="majorEastAsia" w:hAnsi="Daimler CS Demi" w:cstheme="majorBidi"/>
      <w:sz w:val="21"/>
      <w:szCs w:val="26"/>
    </w:rPr>
  </w:style>
  <w:style w:type="character" w:customStyle="1" w:styleId="Balk3Char">
    <w:name w:val="Başlık 3 Char"/>
    <w:basedOn w:val="VarsaylanParagrafYazTipi"/>
    <w:link w:val="Balk3"/>
    <w:uiPriority w:val="9"/>
    <w:rsid w:val="003E2AA5"/>
    <w:rPr>
      <w:rFonts w:ascii="CorpoSLig" w:eastAsiaTheme="majorEastAsia" w:hAnsi="CorpoSLig" w:cstheme="majorBidi"/>
      <w:sz w:val="21"/>
      <w:szCs w:val="24"/>
    </w:rPr>
  </w:style>
  <w:style w:type="character" w:customStyle="1" w:styleId="Balk4Char">
    <w:name w:val="Başlık 4 Char"/>
    <w:basedOn w:val="VarsaylanParagrafYazTipi"/>
    <w:link w:val="Balk4"/>
    <w:uiPriority w:val="9"/>
    <w:rsid w:val="00200FBB"/>
    <w:rPr>
      <w:rFonts w:asciiTheme="majorHAnsi" w:eastAsiaTheme="majorEastAsia" w:hAnsiTheme="majorHAnsi" w:cstheme="majorBidi"/>
      <w:i/>
      <w:iCs/>
      <w:color w:val="2F5496" w:themeColor="accent1" w:themeShade="BF"/>
    </w:rPr>
  </w:style>
  <w:style w:type="character" w:customStyle="1" w:styleId="Balk5Char">
    <w:name w:val="Başlık 5 Char"/>
    <w:basedOn w:val="VarsaylanParagrafYazTipi"/>
    <w:link w:val="Balk5"/>
    <w:uiPriority w:val="9"/>
    <w:rsid w:val="00200FBB"/>
    <w:rPr>
      <w:rFonts w:asciiTheme="majorHAnsi" w:eastAsiaTheme="majorEastAsia" w:hAnsiTheme="majorHAnsi" w:cstheme="majorBidi"/>
      <w:color w:val="2F5496" w:themeColor="accent1" w:themeShade="BF"/>
    </w:rPr>
  </w:style>
  <w:style w:type="character" w:styleId="Kpr">
    <w:name w:val="Hyperlink"/>
    <w:basedOn w:val="VarsaylanParagrafYazTipi"/>
    <w:uiPriority w:val="99"/>
    <w:unhideWhenUsed/>
    <w:rsid w:val="00535ACF"/>
    <w:rPr>
      <w:color w:val="0563C1" w:themeColor="hyperlink"/>
      <w:u w:val="single"/>
    </w:rPr>
  </w:style>
  <w:style w:type="paragraph" w:styleId="NormalWeb">
    <w:name w:val="Normal (Web)"/>
    <w:basedOn w:val="Normal"/>
    <w:uiPriority w:val="99"/>
    <w:semiHidden/>
    <w:unhideWhenUsed/>
    <w:rsid w:val="00324EE1"/>
    <w:pPr>
      <w:spacing w:before="100" w:beforeAutospacing="1" w:after="100" w:afterAutospacing="1" w:line="240" w:lineRule="auto"/>
    </w:pPr>
    <w:rPr>
      <w:rFonts w:ascii="Times New Roman" w:hAnsi="Times New Roman" w:cs="Times New Roman"/>
      <w:sz w:val="24"/>
      <w:szCs w:val="24"/>
      <w:lang w:eastAsia="de-DE"/>
    </w:rPr>
  </w:style>
  <w:style w:type="character" w:customStyle="1" w:styleId="s2">
    <w:name w:val="s2"/>
    <w:basedOn w:val="VarsaylanParagrafYazTipi"/>
    <w:rsid w:val="00324EE1"/>
  </w:style>
  <w:style w:type="character" w:customStyle="1" w:styleId="01FlietextZchn">
    <w:name w:val="01_Fließtext Zchn"/>
    <w:basedOn w:val="VarsaylanParagrafYazTipi"/>
    <w:link w:val="01Flietext"/>
    <w:rsid w:val="006D555E"/>
    <w:rPr>
      <w:rFonts w:ascii="Daimler CS Light" w:hAnsi="Daimler CS Light"/>
      <w:sz w:val="21"/>
      <w:szCs w:val="21"/>
    </w:rPr>
  </w:style>
  <w:style w:type="character" w:styleId="AklamaBavurusu">
    <w:name w:val="annotation reference"/>
    <w:basedOn w:val="VarsaylanParagrafYazTipi"/>
    <w:uiPriority w:val="99"/>
    <w:unhideWhenUsed/>
    <w:rsid w:val="006D555E"/>
    <w:rPr>
      <w:sz w:val="16"/>
      <w:szCs w:val="16"/>
    </w:rPr>
  </w:style>
  <w:style w:type="paragraph" w:styleId="AklamaMetni">
    <w:name w:val="annotation text"/>
    <w:basedOn w:val="Normal"/>
    <w:link w:val="AklamaMetniChar"/>
    <w:unhideWhenUsed/>
    <w:rsid w:val="006D555E"/>
    <w:pPr>
      <w:spacing w:line="240" w:lineRule="auto"/>
    </w:pPr>
    <w:rPr>
      <w:sz w:val="20"/>
      <w:szCs w:val="20"/>
    </w:rPr>
  </w:style>
  <w:style w:type="character" w:customStyle="1" w:styleId="AklamaMetniChar">
    <w:name w:val="Açıklama Metni Char"/>
    <w:basedOn w:val="VarsaylanParagrafYazTipi"/>
    <w:link w:val="AklamaMetni"/>
    <w:rsid w:val="006D555E"/>
    <w:rPr>
      <w:rFonts w:ascii="Daimler CS Light" w:hAnsi="Daimler CS Light"/>
      <w:sz w:val="20"/>
      <w:szCs w:val="20"/>
    </w:rPr>
  </w:style>
  <w:style w:type="paragraph" w:styleId="AklamaKonusu">
    <w:name w:val="annotation subject"/>
    <w:basedOn w:val="AklamaMetni"/>
    <w:next w:val="AklamaMetni"/>
    <w:link w:val="AklamaKonusuChar"/>
    <w:uiPriority w:val="99"/>
    <w:semiHidden/>
    <w:unhideWhenUsed/>
    <w:rsid w:val="006D555E"/>
    <w:rPr>
      <w:b/>
      <w:bCs/>
    </w:rPr>
  </w:style>
  <w:style w:type="character" w:customStyle="1" w:styleId="AklamaKonusuChar">
    <w:name w:val="Açıklama Konusu Char"/>
    <w:basedOn w:val="AklamaMetniChar"/>
    <w:link w:val="AklamaKonusu"/>
    <w:uiPriority w:val="99"/>
    <w:semiHidden/>
    <w:rsid w:val="006D555E"/>
    <w:rPr>
      <w:rFonts w:ascii="Daimler CS Light" w:hAnsi="Daimler CS Light"/>
      <w:b/>
      <w:bCs/>
      <w:sz w:val="20"/>
      <w:szCs w:val="20"/>
    </w:rPr>
  </w:style>
  <w:style w:type="paragraph" w:styleId="ListeParagraf">
    <w:name w:val="List Paragraph"/>
    <w:basedOn w:val="Normal"/>
    <w:uiPriority w:val="34"/>
    <w:qFormat/>
    <w:rsid w:val="00221213"/>
    <w:pPr>
      <w:ind w:left="720"/>
      <w:contextualSpacing/>
    </w:pPr>
  </w:style>
  <w:style w:type="paragraph" w:styleId="Dzeltme">
    <w:name w:val="Revision"/>
    <w:hidden/>
    <w:uiPriority w:val="99"/>
    <w:semiHidden/>
    <w:rsid w:val="001A47D4"/>
    <w:pPr>
      <w:spacing w:after="0" w:line="240" w:lineRule="auto"/>
    </w:pPr>
    <w:rPr>
      <w:rFonts w:ascii="Daimler CS Light" w:hAnsi="Daimler CS Light"/>
    </w:rPr>
  </w:style>
  <w:style w:type="paragraph" w:customStyle="1" w:styleId="04Bullet">
    <w:name w:val="04 Bullet"/>
    <w:basedOn w:val="01Flietext"/>
    <w:next w:val="01Flietext"/>
    <w:link w:val="04BulletZchn"/>
    <w:qFormat/>
    <w:rsid w:val="00E16764"/>
    <w:pPr>
      <w:numPr>
        <w:numId w:val="8"/>
      </w:numPr>
      <w:suppressAutoHyphens/>
      <w:spacing w:after="280" w:line="280" w:lineRule="exact"/>
      <w:contextualSpacing/>
    </w:pPr>
    <w:rPr>
      <w:rFonts w:ascii="MB Corpo S Text Office Light" w:hAnsi="MB Corpo S Text Office Light"/>
      <w:lang w:val="de-DE"/>
    </w:rPr>
  </w:style>
  <w:style w:type="character" w:customStyle="1" w:styleId="04BulletZchn">
    <w:name w:val="04 Bullet Zchn"/>
    <w:basedOn w:val="01FlietextZchn"/>
    <w:link w:val="04Bullet"/>
    <w:rsid w:val="00E16764"/>
    <w:rPr>
      <w:rFonts w:ascii="MB Corpo S Text Office Light" w:hAnsi="MB Corpo S Text Office Light"/>
      <w:sz w:val="21"/>
      <w:szCs w:val="21"/>
      <w:lang w:val="de-DE"/>
    </w:rPr>
  </w:style>
  <w:style w:type="paragraph" w:customStyle="1" w:styleId="Zwischenberschrift">
    <w:name w:val="Zwischenüberschrift"/>
    <w:basedOn w:val="Normal"/>
    <w:next w:val="Normal"/>
    <w:link w:val="ZwischenberschriftZchn"/>
    <w:autoRedefine/>
    <w:qFormat/>
    <w:rsid w:val="00E16764"/>
    <w:pPr>
      <w:keepNext/>
      <w:widowControl w:val="0"/>
      <w:suppressAutoHyphens/>
      <w:spacing w:before="280" w:after="280" w:line="280" w:lineRule="exact"/>
      <w:outlineLvl w:val="2"/>
    </w:pPr>
    <w:rPr>
      <w:rFonts w:ascii="MB Corpo S Text Office" w:eastAsiaTheme="majorEastAsia" w:hAnsi="MB Corpo S Text Office" w:cstheme="majorBidi"/>
      <w:sz w:val="21"/>
      <w:szCs w:val="24"/>
      <w:lang w:val="de-DE"/>
    </w:rPr>
  </w:style>
  <w:style w:type="character" w:customStyle="1" w:styleId="ZwischenberschriftZchn">
    <w:name w:val="Zwischenüberschrift Zchn"/>
    <w:basedOn w:val="VarsaylanParagrafYazTipi"/>
    <w:link w:val="Zwischenberschrift"/>
    <w:rsid w:val="00E16764"/>
    <w:rPr>
      <w:rFonts w:ascii="MB Corpo S Text Office" w:eastAsiaTheme="majorEastAsia" w:hAnsi="MB Corpo S Text Office" w:cstheme="majorBidi"/>
      <w:sz w:val="21"/>
      <w:szCs w:val="24"/>
      <w:lang w:val="de-DE"/>
    </w:rPr>
  </w:style>
  <w:style w:type="paragraph" w:customStyle="1" w:styleId="02Flietextbold">
    <w:name w:val="02_Fließtext bold"/>
    <w:basedOn w:val="01Flietext"/>
    <w:link w:val="02FlietextboldZchn"/>
    <w:uiPriority w:val="1"/>
    <w:qFormat/>
    <w:rsid w:val="00E16764"/>
    <w:pPr>
      <w:suppressAutoHyphens/>
      <w:spacing w:after="280" w:line="280" w:lineRule="exact"/>
    </w:pPr>
    <w:rPr>
      <w:rFonts w:ascii="MB Corpo S Text Office" w:hAnsi="MB Corpo S Text Office"/>
    </w:rPr>
  </w:style>
  <w:style w:type="character" w:customStyle="1" w:styleId="02FlietextboldZchn">
    <w:name w:val="02_Fließtext bold Zchn"/>
    <w:basedOn w:val="01FlietextZchn"/>
    <w:link w:val="02Flietextbold"/>
    <w:uiPriority w:val="1"/>
    <w:rsid w:val="00E16764"/>
    <w:rPr>
      <w:rFonts w:ascii="MB Corpo S Text Office" w:hAnsi="MB Corpo S Text Office"/>
      <w:sz w:val="21"/>
      <w:szCs w:val="21"/>
    </w:rPr>
  </w:style>
  <w:style w:type="paragraph" w:customStyle="1" w:styleId="03Tabelle">
    <w:name w:val="03_Tabelle"/>
    <w:basedOn w:val="01Flietext"/>
    <w:link w:val="03TabelleZchn"/>
    <w:qFormat/>
    <w:rsid w:val="00E16764"/>
    <w:pPr>
      <w:suppressAutoHyphens/>
      <w:spacing w:line="240" w:lineRule="auto"/>
    </w:pPr>
    <w:rPr>
      <w:rFonts w:ascii="MB Corpo S Text Office Light" w:hAnsi="MB Corpo S Text Office Light"/>
      <w:sz w:val="18"/>
      <w:szCs w:val="18"/>
      <w:lang w:val="de-DE"/>
    </w:rPr>
  </w:style>
  <w:style w:type="character" w:customStyle="1" w:styleId="03TabelleZchn">
    <w:name w:val="03_Tabelle Zchn"/>
    <w:basedOn w:val="01FlietextZchn"/>
    <w:link w:val="03Tabelle"/>
    <w:rsid w:val="00E16764"/>
    <w:rPr>
      <w:rFonts w:ascii="MB Corpo S Text Office Light" w:hAnsi="MB Corpo S Text Office Light"/>
      <w:sz w:val="18"/>
      <w:szCs w:val="18"/>
      <w:lang w:val="de-DE"/>
    </w:rPr>
  </w:style>
  <w:style w:type="paragraph" w:customStyle="1" w:styleId="DCNormal">
    <w:name w:val="DCNormal"/>
    <w:rsid w:val="00B34BAD"/>
    <w:pPr>
      <w:widowControl w:val="0"/>
      <w:spacing w:after="340" w:line="340" w:lineRule="atLeast"/>
    </w:pPr>
    <w:rPr>
      <w:rFonts w:ascii="CorpoA" w:eastAsia="MS ??" w:hAnsi="CorpoA" w:cs="Times New Roman"/>
      <w:szCs w:val="20"/>
      <w:lang w:val="de-DE" w:eastAsia="de-DE"/>
    </w:rPr>
  </w:style>
  <w:style w:type="character" w:customStyle="1" w:styleId="btn">
    <w:name w:val="btn"/>
    <w:basedOn w:val="VarsaylanParagrafYazTipi"/>
    <w:rsid w:val="0090108C"/>
  </w:style>
  <w:style w:type="character" w:customStyle="1" w:styleId="normaltextrun">
    <w:name w:val="normaltextrun"/>
    <w:basedOn w:val="VarsaylanParagrafYazTipi"/>
    <w:rsid w:val="00606824"/>
  </w:style>
  <w:style w:type="character" w:styleId="zmlenmeyenBahsetme">
    <w:name w:val="Unresolved Mention"/>
    <w:basedOn w:val="VarsaylanParagrafYazTipi"/>
    <w:uiPriority w:val="99"/>
    <w:semiHidden/>
    <w:unhideWhenUsed/>
    <w:rsid w:val="00606824"/>
    <w:rPr>
      <w:color w:val="605E5C"/>
      <w:shd w:val="clear" w:color="auto" w:fill="E1DFDD"/>
    </w:rPr>
  </w:style>
  <w:style w:type="paragraph" w:styleId="DipnotMetni">
    <w:name w:val="footnote text"/>
    <w:basedOn w:val="Normal"/>
    <w:link w:val="DipnotMetniChar"/>
    <w:uiPriority w:val="99"/>
    <w:semiHidden/>
    <w:unhideWhenUsed/>
    <w:rsid w:val="00A51EDC"/>
    <w:pPr>
      <w:spacing w:after="0" w:line="240" w:lineRule="auto"/>
    </w:pPr>
    <w:rPr>
      <w:rFonts w:asciiTheme="minorHAnsi" w:hAnsiTheme="minorHAnsi"/>
      <w:sz w:val="20"/>
      <w:szCs w:val="20"/>
      <w:lang w:val="tr-TR"/>
    </w:rPr>
  </w:style>
  <w:style w:type="character" w:customStyle="1" w:styleId="DipnotMetniChar">
    <w:name w:val="Dipnot Metni Char"/>
    <w:basedOn w:val="VarsaylanParagrafYazTipi"/>
    <w:link w:val="DipnotMetni"/>
    <w:uiPriority w:val="99"/>
    <w:semiHidden/>
    <w:rsid w:val="00A51EDC"/>
    <w:rPr>
      <w:sz w:val="20"/>
      <w:szCs w:val="20"/>
      <w:lang w:val="tr-TR"/>
    </w:rPr>
  </w:style>
  <w:style w:type="character" w:styleId="DipnotBavurusu">
    <w:name w:val="footnote reference"/>
    <w:aliases w:val="11_Fußnotenzeichen"/>
    <w:basedOn w:val="VarsaylanParagrafYazTipi"/>
    <w:uiPriority w:val="99"/>
    <w:unhideWhenUsed/>
    <w:qFormat/>
    <w:rsid w:val="00A51EDC"/>
    <w:rPr>
      <w:vertAlign w:val="superscript"/>
    </w:rPr>
  </w:style>
  <w:style w:type="character" w:customStyle="1" w:styleId="eop">
    <w:name w:val="eop"/>
    <w:basedOn w:val="VarsaylanParagrafYazTipi"/>
    <w:rsid w:val="00A51EDC"/>
  </w:style>
  <w:style w:type="paragraph" w:customStyle="1" w:styleId="paragraph">
    <w:name w:val="paragraph"/>
    <w:basedOn w:val="Normal"/>
    <w:rsid w:val="00A51EDC"/>
    <w:pPr>
      <w:spacing w:before="100" w:beforeAutospacing="1" w:after="100" w:afterAutospacing="1" w:line="240" w:lineRule="auto"/>
    </w:pPr>
    <w:rPr>
      <w:rFonts w:ascii="Times New Roman" w:eastAsia="Times New Roman" w:hAnsi="Times New Roman" w:cs="Times New Roman"/>
      <w:sz w:val="24"/>
      <w:szCs w:val="24"/>
      <w:lang w:val="tr-TR" w:eastAsia="tr-TR"/>
    </w:rPr>
  </w:style>
  <w:style w:type="character" w:styleId="zlenenKpr">
    <w:name w:val="FollowedHyperlink"/>
    <w:basedOn w:val="VarsaylanParagrafYazTipi"/>
    <w:uiPriority w:val="99"/>
    <w:semiHidden/>
    <w:unhideWhenUsed/>
    <w:rsid w:val="00A51EDC"/>
    <w:rPr>
      <w:color w:val="954F72" w:themeColor="followedHyperlink"/>
      <w:u w:val="single"/>
    </w:rPr>
  </w:style>
  <w:style w:type="character" w:customStyle="1" w:styleId="08Baureihenbezeichnung">
    <w:name w:val="08_Baureihenbezeichnung"/>
    <w:basedOn w:val="VarsaylanParagrafYazTipi"/>
    <w:uiPriority w:val="7"/>
    <w:qFormat/>
    <w:rsid w:val="005024DE"/>
    <w:rPr>
      <w:rFonts w:ascii="MB Corpo A Title Cond Office" w:hAnsi="MB Corpo A Title Cond Office"/>
      <w:sz w:val="28"/>
    </w:rPr>
  </w:style>
  <w:style w:type="table" w:customStyle="1" w:styleId="Tabellenraster3">
    <w:name w:val="Tabellenraster3"/>
    <w:basedOn w:val="NormalTablo"/>
    <w:uiPriority w:val="39"/>
    <w:rsid w:val="005024DE"/>
    <w:pPr>
      <w:spacing w:after="0" w:line="240" w:lineRule="auto"/>
    </w:pPr>
    <w:rPr>
      <w:lang w:val="de-D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f01">
    <w:name w:val="cf01"/>
    <w:basedOn w:val="VarsaylanParagrafYazTipi"/>
    <w:rsid w:val="005024DE"/>
    <w:rPr>
      <w:rFonts w:ascii="Segoe UI" w:hAnsi="Segoe UI" w:cs="Segoe UI" w:hint="default"/>
      <w:sz w:val="18"/>
      <w:szCs w:val="18"/>
    </w:rPr>
  </w:style>
  <w:style w:type="paragraph" w:customStyle="1" w:styleId="pf0">
    <w:name w:val="pf0"/>
    <w:basedOn w:val="Normal"/>
    <w:rsid w:val="00FA20B1"/>
    <w:pPr>
      <w:spacing w:before="100" w:beforeAutospacing="1" w:after="100" w:afterAutospacing="1" w:line="240" w:lineRule="auto"/>
    </w:pPr>
    <w:rPr>
      <w:rFonts w:ascii="Times New Roman" w:eastAsia="Times New Roman" w:hAnsi="Times New Roman" w:cs="Times New Roman"/>
      <w:sz w:val="24"/>
      <w:szCs w:val="24"/>
      <w:lang w:val="de-DE" w:eastAsia="de-DE"/>
    </w:rPr>
  </w:style>
  <w:style w:type="paragraph" w:customStyle="1" w:styleId="08Footerarea">
    <w:name w:val="08_Footer area"/>
    <w:basedOn w:val="Normal"/>
    <w:autoRedefine/>
    <w:uiPriority w:val="7"/>
    <w:qFormat/>
    <w:rsid w:val="00ED72C2"/>
    <w:pPr>
      <w:framePr w:wrap="around" w:vAnchor="page" w:hAnchor="margin" w:y="13830"/>
      <w:tabs>
        <w:tab w:val="center" w:pos="4536"/>
        <w:tab w:val="right" w:pos="9072"/>
      </w:tabs>
      <w:spacing w:after="0" w:line="170" w:lineRule="exact"/>
      <w:suppressOverlap/>
    </w:pPr>
    <w:rPr>
      <w:rFonts w:ascii="MB Corpo S Text Office Light" w:hAnsi="MB Corpo S Text Office Light" w:cs="MB Corpo S Text Office Light"/>
      <w:sz w:val="15"/>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7314556">
      <w:bodyDiv w:val="1"/>
      <w:marLeft w:val="0"/>
      <w:marRight w:val="0"/>
      <w:marTop w:val="0"/>
      <w:marBottom w:val="0"/>
      <w:divBdr>
        <w:top w:val="none" w:sz="0" w:space="0" w:color="auto"/>
        <w:left w:val="none" w:sz="0" w:space="0" w:color="auto"/>
        <w:bottom w:val="none" w:sz="0" w:space="0" w:color="auto"/>
        <w:right w:val="none" w:sz="0" w:space="0" w:color="auto"/>
      </w:divBdr>
    </w:div>
    <w:div w:id="198981477">
      <w:bodyDiv w:val="1"/>
      <w:marLeft w:val="0"/>
      <w:marRight w:val="0"/>
      <w:marTop w:val="0"/>
      <w:marBottom w:val="0"/>
      <w:divBdr>
        <w:top w:val="none" w:sz="0" w:space="0" w:color="auto"/>
        <w:left w:val="none" w:sz="0" w:space="0" w:color="auto"/>
        <w:bottom w:val="none" w:sz="0" w:space="0" w:color="auto"/>
        <w:right w:val="none" w:sz="0" w:space="0" w:color="auto"/>
      </w:divBdr>
    </w:div>
    <w:div w:id="296570850">
      <w:bodyDiv w:val="1"/>
      <w:marLeft w:val="0"/>
      <w:marRight w:val="0"/>
      <w:marTop w:val="0"/>
      <w:marBottom w:val="0"/>
      <w:divBdr>
        <w:top w:val="none" w:sz="0" w:space="0" w:color="auto"/>
        <w:left w:val="none" w:sz="0" w:space="0" w:color="auto"/>
        <w:bottom w:val="none" w:sz="0" w:space="0" w:color="auto"/>
        <w:right w:val="none" w:sz="0" w:space="0" w:color="auto"/>
      </w:divBdr>
    </w:div>
    <w:div w:id="372728304">
      <w:bodyDiv w:val="1"/>
      <w:marLeft w:val="0"/>
      <w:marRight w:val="0"/>
      <w:marTop w:val="0"/>
      <w:marBottom w:val="0"/>
      <w:divBdr>
        <w:top w:val="none" w:sz="0" w:space="0" w:color="auto"/>
        <w:left w:val="none" w:sz="0" w:space="0" w:color="auto"/>
        <w:bottom w:val="none" w:sz="0" w:space="0" w:color="auto"/>
        <w:right w:val="none" w:sz="0" w:space="0" w:color="auto"/>
      </w:divBdr>
    </w:div>
    <w:div w:id="424499399">
      <w:bodyDiv w:val="1"/>
      <w:marLeft w:val="0"/>
      <w:marRight w:val="0"/>
      <w:marTop w:val="0"/>
      <w:marBottom w:val="0"/>
      <w:divBdr>
        <w:top w:val="none" w:sz="0" w:space="0" w:color="auto"/>
        <w:left w:val="none" w:sz="0" w:space="0" w:color="auto"/>
        <w:bottom w:val="none" w:sz="0" w:space="0" w:color="auto"/>
        <w:right w:val="none" w:sz="0" w:space="0" w:color="auto"/>
      </w:divBdr>
    </w:div>
    <w:div w:id="428042134">
      <w:bodyDiv w:val="1"/>
      <w:marLeft w:val="0"/>
      <w:marRight w:val="0"/>
      <w:marTop w:val="0"/>
      <w:marBottom w:val="0"/>
      <w:divBdr>
        <w:top w:val="none" w:sz="0" w:space="0" w:color="auto"/>
        <w:left w:val="none" w:sz="0" w:space="0" w:color="auto"/>
        <w:bottom w:val="none" w:sz="0" w:space="0" w:color="auto"/>
        <w:right w:val="none" w:sz="0" w:space="0" w:color="auto"/>
      </w:divBdr>
    </w:div>
    <w:div w:id="435488726">
      <w:bodyDiv w:val="1"/>
      <w:marLeft w:val="0"/>
      <w:marRight w:val="0"/>
      <w:marTop w:val="0"/>
      <w:marBottom w:val="0"/>
      <w:divBdr>
        <w:top w:val="none" w:sz="0" w:space="0" w:color="auto"/>
        <w:left w:val="none" w:sz="0" w:space="0" w:color="auto"/>
        <w:bottom w:val="none" w:sz="0" w:space="0" w:color="auto"/>
        <w:right w:val="none" w:sz="0" w:space="0" w:color="auto"/>
      </w:divBdr>
    </w:div>
    <w:div w:id="514268316">
      <w:bodyDiv w:val="1"/>
      <w:marLeft w:val="0"/>
      <w:marRight w:val="0"/>
      <w:marTop w:val="0"/>
      <w:marBottom w:val="0"/>
      <w:divBdr>
        <w:top w:val="none" w:sz="0" w:space="0" w:color="auto"/>
        <w:left w:val="none" w:sz="0" w:space="0" w:color="auto"/>
        <w:bottom w:val="none" w:sz="0" w:space="0" w:color="auto"/>
        <w:right w:val="none" w:sz="0" w:space="0" w:color="auto"/>
      </w:divBdr>
    </w:div>
    <w:div w:id="564874301">
      <w:bodyDiv w:val="1"/>
      <w:marLeft w:val="0"/>
      <w:marRight w:val="0"/>
      <w:marTop w:val="0"/>
      <w:marBottom w:val="0"/>
      <w:divBdr>
        <w:top w:val="none" w:sz="0" w:space="0" w:color="auto"/>
        <w:left w:val="none" w:sz="0" w:space="0" w:color="auto"/>
        <w:bottom w:val="none" w:sz="0" w:space="0" w:color="auto"/>
        <w:right w:val="none" w:sz="0" w:space="0" w:color="auto"/>
      </w:divBdr>
    </w:div>
    <w:div w:id="620456786">
      <w:bodyDiv w:val="1"/>
      <w:marLeft w:val="0"/>
      <w:marRight w:val="0"/>
      <w:marTop w:val="0"/>
      <w:marBottom w:val="0"/>
      <w:divBdr>
        <w:top w:val="none" w:sz="0" w:space="0" w:color="auto"/>
        <w:left w:val="none" w:sz="0" w:space="0" w:color="auto"/>
        <w:bottom w:val="none" w:sz="0" w:space="0" w:color="auto"/>
        <w:right w:val="none" w:sz="0" w:space="0" w:color="auto"/>
      </w:divBdr>
    </w:div>
    <w:div w:id="683628039">
      <w:bodyDiv w:val="1"/>
      <w:marLeft w:val="0"/>
      <w:marRight w:val="0"/>
      <w:marTop w:val="0"/>
      <w:marBottom w:val="0"/>
      <w:divBdr>
        <w:top w:val="none" w:sz="0" w:space="0" w:color="auto"/>
        <w:left w:val="none" w:sz="0" w:space="0" w:color="auto"/>
        <w:bottom w:val="none" w:sz="0" w:space="0" w:color="auto"/>
        <w:right w:val="none" w:sz="0" w:space="0" w:color="auto"/>
      </w:divBdr>
    </w:div>
    <w:div w:id="691300564">
      <w:bodyDiv w:val="1"/>
      <w:marLeft w:val="0"/>
      <w:marRight w:val="0"/>
      <w:marTop w:val="0"/>
      <w:marBottom w:val="0"/>
      <w:divBdr>
        <w:top w:val="none" w:sz="0" w:space="0" w:color="auto"/>
        <w:left w:val="none" w:sz="0" w:space="0" w:color="auto"/>
        <w:bottom w:val="none" w:sz="0" w:space="0" w:color="auto"/>
        <w:right w:val="none" w:sz="0" w:space="0" w:color="auto"/>
      </w:divBdr>
    </w:div>
    <w:div w:id="1123697132">
      <w:bodyDiv w:val="1"/>
      <w:marLeft w:val="0"/>
      <w:marRight w:val="0"/>
      <w:marTop w:val="0"/>
      <w:marBottom w:val="0"/>
      <w:divBdr>
        <w:top w:val="none" w:sz="0" w:space="0" w:color="auto"/>
        <w:left w:val="none" w:sz="0" w:space="0" w:color="auto"/>
        <w:bottom w:val="none" w:sz="0" w:space="0" w:color="auto"/>
        <w:right w:val="none" w:sz="0" w:space="0" w:color="auto"/>
      </w:divBdr>
    </w:div>
    <w:div w:id="1169176095">
      <w:bodyDiv w:val="1"/>
      <w:marLeft w:val="0"/>
      <w:marRight w:val="0"/>
      <w:marTop w:val="0"/>
      <w:marBottom w:val="0"/>
      <w:divBdr>
        <w:top w:val="none" w:sz="0" w:space="0" w:color="auto"/>
        <w:left w:val="none" w:sz="0" w:space="0" w:color="auto"/>
        <w:bottom w:val="none" w:sz="0" w:space="0" w:color="auto"/>
        <w:right w:val="none" w:sz="0" w:space="0" w:color="auto"/>
      </w:divBdr>
    </w:div>
    <w:div w:id="1185905832">
      <w:bodyDiv w:val="1"/>
      <w:marLeft w:val="0"/>
      <w:marRight w:val="0"/>
      <w:marTop w:val="0"/>
      <w:marBottom w:val="0"/>
      <w:divBdr>
        <w:top w:val="none" w:sz="0" w:space="0" w:color="auto"/>
        <w:left w:val="none" w:sz="0" w:space="0" w:color="auto"/>
        <w:bottom w:val="none" w:sz="0" w:space="0" w:color="auto"/>
        <w:right w:val="none" w:sz="0" w:space="0" w:color="auto"/>
      </w:divBdr>
    </w:div>
    <w:div w:id="1223982531">
      <w:bodyDiv w:val="1"/>
      <w:marLeft w:val="0"/>
      <w:marRight w:val="0"/>
      <w:marTop w:val="0"/>
      <w:marBottom w:val="0"/>
      <w:divBdr>
        <w:top w:val="none" w:sz="0" w:space="0" w:color="auto"/>
        <w:left w:val="none" w:sz="0" w:space="0" w:color="auto"/>
        <w:bottom w:val="none" w:sz="0" w:space="0" w:color="auto"/>
        <w:right w:val="none" w:sz="0" w:space="0" w:color="auto"/>
      </w:divBdr>
    </w:div>
    <w:div w:id="1301112610">
      <w:bodyDiv w:val="1"/>
      <w:marLeft w:val="0"/>
      <w:marRight w:val="0"/>
      <w:marTop w:val="0"/>
      <w:marBottom w:val="0"/>
      <w:divBdr>
        <w:top w:val="none" w:sz="0" w:space="0" w:color="auto"/>
        <w:left w:val="none" w:sz="0" w:space="0" w:color="auto"/>
        <w:bottom w:val="none" w:sz="0" w:space="0" w:color="auto"/>
        <w:right w:val="none" w:sz="0" w:space="0" w:color="auto"/>
      </w:divBdr>
    </w:div>
    <w:div w:id="1319573095">
      <w:bodyDiv w:val="1"/>
      <w:marLeft w:val="0"/>
      <w:marRight w:val="0"/>
      <w:marTop w:val="0"/>
      <w:marBottom w:val="0"/>
      <w:divBdr>
        <w:top w:val="none" w:sz="0" w:space="0" w:color="auto"/>
        <w:left w:val="none" w:sz="0" w:space="0" w:color="auto"/>
        <w:bottom w:val="none" w:sz="0" w:space="0" w:color="auto"/>
        <w:right w:val="none" w:sz="0" w:space="0" w:color="auto"/>
      </w:divBdr>
      <w:divsChild>
        <w:div w:id="747732663">
          <w:marLeft w:val="0"/>
          <w:marRight w:val="0"/>
          <w:marTop w:val="0"/>
          <w:marBottom w:val="0"/>
          <w:divBdr>
            <w:top w:val="none" w:sz="0" w:space="0" w:color="auto"/>
            <w:left w:val="none" w:sz="0" w:space="0" w:color="auto"/>
            <w:bottom w:val="none" w:sz="0" w:space="0" w:color="auto"/>
            <w:right w:val="none" w:sz="0" w:space="0" w:color="auto"/>
          </w:divBdr>
          <w:divsChild>
            <w:div w:id="1890992911">
              <w:marLeft w:val="-225"/>
              <w:marRight w:val="-225"/>
              <w:marTop w:val="0"/>
              <w:marBottom w:val="0"/>
              <w:divBdr>
                <w:top w:val="none" w:sz="0" w:space="0" w:color="auto"/>
                <w:left w:val="none" w:sz="0" w:space="0" w:color="auto"/>
                <w:bottom w:val="none" w:sz="0" w:space="0" w:color="auto"/>
                <w:right w:val="none" w:sz="0" w:space="0" w:color="auto"/>
              </w:divBdr>
              <w:divsChild>
                <w:div w:id="60372485">
                  <w:marLeft w:val="0"/>
                  <w:marRight w:val="0"/>
                  <w:marTop w:val="0"/>
                  <w:marBottom w:val="0"/>
                  <w:divBdr>
                    <w:top w:val="none" w:sz="0" w:space="0" w:color="auto"/>
                    <w:left w:val="none" w:sz="0" w:space="0" w:color="auto"/>
                    <w:bottom w:val="none" w:sz="0" w:space="0" w:color="auto"/>
                    <w:right w:val="none" w:sz="0" w:space="0" w:color="auto"/>
                  </w:divBdr>
                  <w:divsChild>
                    <w:div w:id="2127850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2959604">
          <w:marLeft w:val="0"/>
          <w:marRight w:val="0"/>
          <w:marTop w:val="0"/>
          <w:marBottom w:val="0"/>
          <w:divBdr>
            <w:top w:val="none" w:sz="0" w:space="0" w:color="auto"/>
            <w:left w:val="none" w:sz="0" w:space="0" w:color="auto"/>
            <w:bottom w:val="none" w:sz="0" w:space="0" w:color="auto"/>
            <w:right w:val="none" w:sz="0" w:space="0" w:color="auto"/>
          </w:divBdr>
          <w:divsChild>
            <w:div w:id="118651807">
              <w:marLeft w:val="0"/>
              <w:marRight w:val="0"/>
              <w:marTop w:val="0"/>
              <w:marBottom w:val="0"/>
              <w:divBdr>
                <w:top w:val="none" w:sz="0" w:space="0" w:color="auto"/>
                <w:left w:val="none" w:sz="0" w:space="0" w:color="auto"/>
                <w:bottom w:val="none" w:sz="0" w:space="0" w:color="auto"/>
                <w:right w:val="none" w:sz="0" w:space="0" w:color="auto"/>
              </w:divBdr>
              <w:divsChild>
                <w:div w:id="1441993753">
                  <w:marLeft w:val="0"/>
                  <w:marRight w:val="0"/>
                  <w:marTop w:val="0"/>
                  <w:marBottom w:val="0"/>
                  <w:divBdr>
                    <w:top w:val="none" w:sz="0" w:space="0" w:color="auto"/>
                    <w:left w:val="none" w:sz="0" w:space="0" w:color="auto"/>
                    <w:bottom w:val="none" w:sz="0" w:space="0" w:color="auto"/>
                    <w:right w:val="none" w:sz="0" w:space="0" w:color="auto"/>
                  </w:divBdr>
                  <w:divsChild>
                    <w:div w:id="1796823677">
                      <w:marLeft w:val="-225"/>
                      <w:marRight w:val="-225"/>
                      <w:marTop w:val="0"/>
                      <w:marBottom w:val="0"/>
                      <w:divBdr>
                        <w:top w:val="none" w:sz="0" w:space="0" w:color="auto"/>
                        <w:left w:val="none" w:sz="0" w:space="0" w:color="auto"/>
                        <w:bottom w:val="none" w:sz="0" w:space="0" w:color="auto"/>
                        <w:right w:val="none" w:sz="0" w:space="0" w:color="auto"/>
                      </w:divBdr>
                    </w:div>
                    <w:div w:id="1443263708">
                      <w:marLeft w:val="-225"/>
                      <w:marRight w:val="-225"/>
                      <w:marTop w:val="0"/>
                      <w:marBottom w:val="0"/>
                      <w:divBdr>
                        <w:top w:val="none" w:sz="0" w:space="0" w:color="auto"/>
                        <w:left w:val="none" w:sz="0" w:space="0" w:color="auto"/>
                        <w:bottom w:val="none" w:sz="0" w:space="0" w:color="auto"/>
                        <w:right w:val="none" w:sz="0" w:space="0" w:color="auto"/>
                      </w:divBdr>
                      <w:divsChild>
                        <w:div w:id="176624824">
                          <w:marLeft w:val="0"/>
                          <w:marRight w:val="0"/>
                          <w:marTop w:val="0"/>
                          <w:marBottom w:val="0"/>
                          <w:divBdr>
                            <w:top w:val="none" w:sz="0" w:space="0" w:color="auto"/>
                            <w:left w:val="none" w:sz="0" w:space="0" w:color="auto"/>
                            <w:bottom w:val="none" w:sz="0" w:space="0" w:color="auto"/>
                            <w:right w:val="none" w:sz="0" w:space="0" w:color="auto"/>
                          </w:divBdr>
                        </w:div>
                      </w:divsChild>
                    </w:div>
                    <w:div w:id="875045135">
                      <w:marLeft w:val="-225"/>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 w:id="202644497">
          <w:marLeft w:val="0"/>
          <w:marRight w:val="0"/>
          <w:marTop w:val="0"/>
          <w:marBottom w:val="0"/>
          <w:divBdr>
            <w:top w:val="none" w:sz="0" w:space="0" w:color="auto"/>
            <w:left w:val="none" w:sz="0" w:space="0" w:color="auto"/>
            <w:bottom w:val="none" w:sz="0" w:space="0" w:color="auto"/>
            <w:right w:val="none" w:sz="0" w:space="0" w:color="auto"/>
          </w:divBdr>
          <w:divsChild>
            <w:div w:id="934050701">
              <w:marLeft w:val="0"/>
              <w:marRight w:val="0"/>
              <w:marTop w:val="0"/>
              <w:marBottom w:val="0"/>
              <w:divBdr>
                <w:top w:val="none" w:sz="0" w:space="0" w:color="auto"/>
                <w:left w:val="none" w:sz="0" w:space="0" w:color="auto"/>
                <w:bottom w:val="none" w:sz="0" w:space="0" w:color="auto"/>
                <w:right w:val="none" w:sz="0" w:space="0" w:color="auto"/>
              </w:divBdr>
              <w:divsChild>
                <w:div w:id="78986626">
                  <w:marLeft w:val="-225"/>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 w:id="1381594452">
      <w:bodyDiv w:val="1"/>
      <w:marLeft w:val="0"/>
      <w:marRight w:val="0"/>
      <w:marTop w:val="0"/>
      <w:marBottom w:val="0"/>
      <w:divBdr>
        <w:top w:val="none" w:sz="0" w:space="0" w:color="auto"/>
        <w:left w:val="none" w:sz="0" w:space="0" w:color="auto"/>
        <w:bottom w:val="none" w:sz="0" w:space="0" w:color="auto"/>
        <w:right w:val="none" w:sz="0" w:space="0" w:color="auto"/>
      </w:divBdr>
    </w:div>
    <w:div w:id="1515800428">
      <w:bodyDiv w:val="1"/>
      <w:marLeft w:val="0"/>
      <w:marRight w:val="0"/>
      <w:marTop w:val="0"/>
      <w:marBottom w:val="0"/>
      <w:divBdr>
        <w:top w:val="none" w:sz="0" w:space="0" w:color="auto"/>
        <w:left w:val="none" w:sz="0" w:space="0" w:color="auto"/>
        <w:bottom w:val="none" w:sz="0" w:space="0" w:color="auto"/>
        <w:right w:val="none" w:sz="0" w:space="0" w:color="auto"/>
      </w:divBdr>
    </w:div>
    <w:div w:id="2045322749">
      <w:bodyDiv w:val="1"/>
      <w:marLeft w:val="0"/>
      <w:marRight w:val="0"/>
      <w:marTop w:val="0"/>
      <w:marBottom w:val="0"/>
      <w:divBdr>
        <w:top w:val="none" w:sz="0" w:space="0" w:color="auto"/>
        <w:left w:val="none" w:sz="0" w:space="0" w:color="auto"/>
        <w:bottom w:val="none" w:sz="0" w:space="0" w:color="auto"/>
        <w:right w:val="none" w:sz="0" w:space="0" w:color="auto"/>
      </w:divBdr>
    </w:div>
    <w:div w:id="2059546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eader" Target="head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theme" Target="theme/theme1.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ha\Desktop\Daimler%20allgemein\Templates\2020\November%202020\Mercedes-Benz%20AG_deutsch_COM-MB.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http://schemas.openxmlformats.org/officeDocument/2006/bibliography" xmlns:b="http://schemas.openxmlformats.org/officeDocument/2006/bibliography" xmlns:star_td="http://www.star-group.net/schemas/transit/filters/textdata"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b842cb5f-2f6a-4030-9b20-676360053bce" xsi:nil="true"/>
    <lcf76f155ced4ddcb4097134ff3c332f xmlns="9f52ed23-73ae-4a4d-aaaf-60c79e09676a">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Belge" ma:contentTypeID="0x010100F38A404E8BD69E4AB2D41E7BEDF0D76D" ma:contentTypeVersion="18" ma:contentTypeDescription="Yeni belge oluşturun." ma:contentTypeScope="" ma:versionID="9e3baf02662cb74c99000c4741817484">
  <xsd:schema xmlns:xsd="http://www.w3.org/2001/XMLSchema" xmlns:xs="http://www.w3.org/2001/XMLSchema" xmlns:p="http://schemas.microsoft.com/office/2006/metadata/properties" xmlns:ns2="b842cb5f-2f6a-4030-9b20-676360053bce" xmlns:ns3="9f52ed23-73ae-4a4d-aaaf-60c79e09676a" targetNamespace="http://schemas.microsoft.com/office/2006/metadata/properties" ma:root="true" ma:fieldsID="83ae38c7b05131448af9b41dfbd0983c" ns2:_="" ns3:_="">
    <xsd:import namespace="b842cb5f-2f6a-4030-9b20-676360053bce"/>
    <xsd:import namespace="9f52ed23-73ae-4a4d-aaaf-60c79e09676a"/>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42cb5f-2f6a-4030-9b20-676360053bce" elementFormDefault="qualified">
    <xsd:import namespace="http://schemas.microsoft.com/office/2006/documentManagement/types"/>
    <xsd:import namespace="http://schemas.microsoft.com/office/infopath/2007/PartnerControls"/>
    <xsd:element name="SharedWithUsers" ma:index="8" nillable="true" ma:displayName="Paylaşılanl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Ayrıntıları ile Paylaşıldı" ma:internalName="SharedWithDetails" ma:readOnly="true">
      <xsd:simpleType>
        <xsd:restriction base="dms:Note">
          <xsd:maxLength value="255"/>
        </xsd:restriction>
      </xsd:simpleType>
    </xsd:element>
    <xsd:element name="TaxCatchAll" ma:index="23" nillable="true" ma:displayName="Taxonomy Catch All Column" ma:hidden="true" ma:list="{1410301d-5c5e-44da-9ee0-b915c7df3032}" ma:internalName="TaxCatchAll" ma:showField="CatchAllData" ma:web="b842cb5f-2f6a-4030-9b20-676360053bc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f52ed23-73ae-4a4d-aaaf-60c79e09676a"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Location" ma:index="15" nillable="true" ma:displayName="MediaServic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Resim Etiketleri" ma:readOnly="false" ma:fieldId="{5cf76f15-5ced-4ddc-b409-7134ff3c332f}" ma:taxonomyMulti="true" ma:sspId="4e7ffc24-5788-45c7-84b1-2ec583ca0d0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çerik Türü"/>
        <xsd:element ref="dc:title" minOccurs="0" maxOccurs="1" ma:index="4" ma:displayName="Başlı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2AEDBF0-F551-4351-9A51-239DF3A0F267}">
  <ds:schemaRefs>
    <ds:schemaRef ds:uri="http://schemas.microsoft.com/sharepoint/v3/contenttype/forms"/>
  </ds:schemaRefs>
</ds:datastoreItem>
</file>

<file path=customXml/itemProps2.xml><?xml version="1.0" encoding="utf-8"?>
<ds:datastoreItem xmlns:ds="http://schemas.openxmlformats.org/officeDocument/2006/customXml" ds:itemID="{0965BD5B-50CC-4671-BF05-6E6C602C429D}">
  <ds:schemaRefs>
    <ds:schemaRef ds:uri="http://schemas.openxmlformats.org/officeDocument/2006/bibliography"/>
    <ds:schemaRef ds:uri="http://www.star-group.net/schemas/transit/filters/textdata"/>
  </ds:schemaRefs>
</ds:datastoreItem>
</file>

<file path=customXml/itemProps3.xml><?xml version="1.0" encoding="utf-8"?>
<ds:datastoreItem xmlns:ds="http://schemas.openxmlformats.org/officeDocument/2006/customXml" ds:itemID="{4F0E3B54-0157-466B-A954-5CE2EF309E00}">
  <ds:schemaRefs>
    <ds:schemaRef ds:uri="http://schemas.microsoft.com/office/2006/metadata/properties"/>
    <ds:schemaRef ds:uri="http://schemas.microsoft.com/office/infopath/2007/PartnerControls"/>
    <ds:schemaRef ds:uri="b842cb5f-2f6a-4030-9b20-676360053bce"/>
    <ds:schemaRef ds:uri="9f52ed23-73ae-4a4d-aaaf-60c79e09676a"/>
  </ds:schemaRefs>
</ds:datastoreItem>
</file>

<file path=customXml/itemProps4.xml><?xml version="1.0" encoding="utf-8"?>
<ds:datastoreItem xmlns:ds="http://schemas.openxmlformats.org/officeDocument/2006/customXml" ds:itemID="{7848706A-53B2-4C16-91EB-00E0431573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42cb5f-2f6a-4030-9b20-676360053bce"/>
    <ds:schemaRef ds:uri="9f52ed23-73ae-4a4d-aaaf-60c79e0967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Mercedes-Benz AG_deutsch_COM-MB</Template>
  <TotalTime>2</TotalTime>
  <Pages>1</Pages>
  <Words>882</Words>
  <Characters>5034</Characters>
  <Application>Microsoft Office Word</Application>
  <DocSecurity>0</DocSecurity>
  <Lines>41</Lines>
  <Paragraphs>11</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Press Information</vt:lpstr>
      <vt:lpstr>Press Information</vt:lpstr>
    </vt:vector>
  </TitlesOfParts>
  <Company>Mercedes-Benz AG</Company>
  <LinksUpToDate>false</LinksUpToDate>
  <CharactersWithSpaces>5905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 Information</dc:title>
  <dc:creator>COM/MB</dc:creator>
  <cp:lastModifiedBy>Irem Sekerci</cp:lastModifiedBy>
  <cp:revision>4</cp:revision>
  <cp:lastPrinted>2019-10-24T15:33:00Z</cp:lastPrinted>
  <dcterms:created xsi:type="dcterms:W3CDTF">2024-09-24T14:34:00Z</dcterms:created>
  <dcterms:modified xsi:type="dcterms:W3CDTF">2024-09-27T06:35:00Z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0x010100F38A404E8BD69E4AB2D41E7BEDF0D76D</vt:lpwstr>
  </property>
  <property fmtid="{D5CDD505-2E9C-101B-9397-08002B2CF9AE}" pid="3" name="GrammarlyDocumentId">
    <vt:lpwstr>4cb3fd9cf76f6bbdb056b471eaa654deffc9dbbcf27060dc1a166dd3e58d3119</vt:lpwstr>
  </property>
  <property fmtid="{D5CDD505-2E9C-101B-9397-08002B2CF9AE}" pid="4" name="MediaServiceImageTags">
    <vt:lpwstr/>
  </property>
  <property fmtid="{D5CDD505-2E9C-101B-9397-08002B2CF9AE}" pid="5" name="MSIP_Label_924dbb1d-991d-4bbd-aad5-33bac1d8ffaf_Enabled">
    <vt:lpwstr>true</vt:lpwstr>
  </property>
  <property fmtid="{D5CDD505-2E9C-101B-9397-08002B2CF9AE}" pid="6" name="MSIP_Label_924dbb1d-991d-4bbd-aad5-33bac1d8ffaf_SetDate">
    <vt:lpwstr>2023-10-09T10:55:09Z</vt:lpwstr>
  </property>
  <property fmtid="{D5CDD505-2E9C-101B-9397-08002B2CF9AE}" pid="7" name="MSIP_Label_924dbb1d-991d-4bbd-aad5-33bac1d8ffaf_Method">
    <vt:lpwstr>Standard</vt:lpwstr>
  </property>
  <property fmtid="{D5CDD505-2E9C-101B-9397-08002B2CF9AE}" pid="8" name="MSIP_Label_924dbb1d-991d-4bbd-aad5-33bac1d8ffaf_Name">
    <vt:lpwstr>924dbb1d-991d-4bbd-aad5-33bac1d8ffaf</vt:lpwstr>
  </property>
  <property fmtid="{D5CDD505-2E9C-101B-9397-08002B2CF9AE}" pid="9" name="MSIP_Label_924dbb1d-991d-4bbd-aad5-33bac1d8ffaf_SiteId">
    <vt:lpwstr>9652d7c2-1ccf-4940-8151-4a92bd474ed0</vt:lpwstr>
  </property>
  <property fmtid="{D5CDD505-2E9C-101B-9397-08002B2CF9AE}" pid="10" name="MSIP_Label_924dbb1d-991d-4bbd-aad5-33bac1d8ffaf_ActionId">
    <vt:lpwstr>7eb908d8-064c-43a2-8ccb-6c0ea0d891d6</vt:lpwstr>
  </property>
  <property fmtid="{D5CDD505-2E9C-101B-9397-08002B2CF9AE}" pid="11" name="MSIP_Label_924dbb1d-991d-4bbd-aad5-33bac1d8ffaf_ContentBits">
    <vt:lpwstr>0</vt:lpwstr>
  </property>
</Properties>
</file>