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EFD" w:rsidRDefault="00A22EFD" w:rsidP="00A22EFD">
      <w:pPr>
        <w:spacing w:after="0"/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A22EFD" w:rsidRPr="00186CBF" w:rsidRDefault="00A22EFD" w:rsidP="00A22EFD">
      <w:pPr>
        <w:spacing w:line="240" w:lineRule="auto"/>
        <w:jc w:val="center"/>
        <w:rPr>
          <w:b/>
          <w:sz w:val="32"/>
          <w:szCs w:val="40"/>
          <w:u w:val="single"/>
          <w:lang w:val="tr-TR"/>
        </w:rPr>
      </w:pPr>
      <w:r w:rsidRPr="00186CBF">
        <w:rPr>
          <w:b/>
          <w:sz w:val="32"/>
          <w:szCs w:val="40"/>
          <w:u w:val="single"/>
          <w:lang w:val="tr-TR"/>
        </w:rPr>
        <w:t>20</w:t>
      </w:r>
      <w:r>
        <w:rPr>
          <w:b/>
          <w:sz w:val="32"/>
          <w:szCs w:val="40"/>
          <w:u w:val="single"/>
          <w:lang w:val="tr-TR"/>
        </w:rPr>
        <w:t>20</w:t>
      </w:r>
      <w:r w:rsidRPr="00186CBF">
        <w:rPr>
          <w:b/>
          <w:sz w:val="32"/>
          <w:szCs w:val="40"/>
          <w:u w:val="single"/>
          <w:lang w:val="tr-TR"/>
        </w:rPr>
        <w:t xml:space="preserve"> </w:t>
      </w:r>
      <w:r>
        <w:rPr>
          <w:b/>
          <w:sz w:val="32"/>
          <w:szCs w:val="40"/>
          <w:u w:val="single"/>
          <w:lang w:val="tr-TR"/>
        </w:rPr>
        <w:t xml:space="preserve">Macaristan </w:t>
      </w:r>
      <w:r w:rsidRPr="00186CBF">
        <w:rPr>
          <w:b/>
          <w:sz w:val="32"/>
          <w:szCs w:val="40"/>
          <w:u w:val="single"/>
          <w:lang w:val="tr-TR"/>
        </w:rPr>
        <w:t>Grand Prix</w:t>
      </w:r>
    </w:p>
    <w:p w:rsidR="00A22EFD" w:rsidRDefault="00A22EFD" w:rsidP="00A22EFD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Mercedes-AMG </w:t>
      </w:r>
      <w:proofErr w:type="spellStart"/>
      <w:r>
        <w:rPr>
          <w:b/>
          <w:sz w:val="46"/>
          <w:szCs w:val="56"/>
          <w:lang w:val="tr-TR"/>
        </w:rPr>
        <w:t>Petronas</w:t>
      </w:r>
      <w:proofErr w:type="spellEnd"/>
      <w:r>
        <w:rPr>
          <w:b/>
          <w:sz w:val="46"/>
          <w:szCs w:val="56"/>
          <w:lang w:val="tr-TR"/>
        </w:rPr>
        <w:t xml:space="preserve"> üst üste </w:t>
      </w:r>
      <w:r w:rsidR="00EA715C">
        <w:rPr>
          <w:b/>
          <w:sz w:val="46"/>
          <w:szCs w:val="56"/>
          <w:lang w:val="tr-TR"/>
        </w:rPr>
        <w:t>üçüncü</w:t>
      </w:r>
      <w:r w:rsidR="003A71DC">
        <w:rPr>
          <w:b/>
          <w:sz w:val="46"/>
          <w:szCs w:val="56"/>
          <w:lang w:val="tr-TR"/>
        </w:rPr>
        <w:t>,</w:t>
      </w:r>
      <w:r w:rsidR="00EA715C">
        <w:rPr>
          <w:b/>
          <w:sz w:val="46"/>
          <w:szCs w:val="56"/>
          <w:lang w:val="tr-TR"/>
        </w:rPr>
        <w:t xml:space="preserve"> Hamilton üst üste ikinci kez kazandı</w:t>
      </w:r>
    </w:p>
    <w:p w:rsidR="00A22EFD" w:rsidRPr="00F342D8" w:rsidRDefault="00A22EFD" w:rsidP="00A22EFD">
      <w:pPr>
        <w:ind w:left="360"/>
        <w:rPr>
          <w:b/>
          <w:sz w:val="24"/>
          <w:szCs w:val="24"/>
          <w:lang w:val="tr-TR"/>
        </w:rPr>
      </w:pPr>
      <w:r w:rsidRPr="0046144C">
        <w:rPr>
          <w:b/>
          <w:sz w:val="24"/>
          <w:szCs w:val="24"/>
          <w:lang w:val="tr-TR"/>
        </w:rPr>
        <w:t>20</w:t>
      </w:r>
      <w:r>
        <w:rPr>
          <w:b/>
          <w:sz w:val="24"/>
          <w:szCs w:val="24"/>
          <w:lang w:val="tr-TR"/>
        </w:rPr>
        <w:t>20</w:t>
      </w:r>
      <w:r w:rsidRPr="0046144C">
        <w:rPr>
          <w:b/>
          <w:sz w:val="24"/>
          <w:szCs w:val="24"/>
          <w:lang w:val="tr-TR"/>
        </w:rPr>
        <w:t xml:space="preserve"> Formula 1 sezonunun </w:t>
      </w:r>
      <w:r>
        <w:rPr>
          <w:b/>
          <w:sz w:val="24"/>
          <w:szCs w:val="24"/>
          <w:lang w:val="tr-TR"/>
        </w:rPr>
        <w:t>üçüncü yarı</w:t>
      </w:r>
      <w:r w:rsidRPr="00A22EFD">
        <w:rPr>
          <w:rFonts w:ascii="Calibri" w:hAnsi="Calibri" w:cs="Calibri"/>
          <w:b/>
          <w:sz w:val="24"/>
          <w:szCs w:val="24"/>
          <w:lang w:val="tr-TR"/>
        </w:rPr>
        <w:t>ş</w:t>
      </w:r>
      <w:r>
        <w:rPr>
          <w:b/>
          <w:sz w:val="24"/>
          <w:szCs w:val="24"/>
          <w:lang w:val="tr-TR"/>
        </w:rPr>
        <w:t xml:space="preserve">ında 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 bir kez daha duble yaptı. Mercedes-AMG </w:t>
      </w:r>
      <w:proofErr w:type="spellStart"/>
      <w:r>
        <w:rPr>
          <w:b/>
          <w:sz w:val="24"/>
          <w:szCs w:val="24"/>
          <w:lang w:val="tr-TR"/>
        </w:rPr>
        <w:t>Petronas’ın</w:t>
      </w:r>
      <w:proofErr w:type="spellEnd"/>
      <w:r>
        <w:rPr>
          <w:b/>
          <w:sz w:val="24"/>
          <w:szCs w:val="24"/>
          <w:lang w:val="tr-TR"/>
        </w:rPr>
        <w:t xml:space="preserve"> Britanyalı pilotu </w:t>
      </w:r>
      <w:proofErr w:type="spellStart"/>
      <w:r>
        <w:rPr>
          <w:b/>
          <w:sz w:val="24"/>
          <w:szCs w:val="24"/>
          <w:lang w:val="tr-TR"/>
        </w:rPr>
        <w:t>Lewis</w:t>
      </w:r>
      <w:proofErr w:type="spellEnd"/>
      <w:r>
        <w:rPr>
          <w:b/>
          <w:sz w:val="24"/>
          <w:szCs w:val="24"/>
          <w:lang w:val="tr-TR"/>
        </w:rPr>
        <w:t xml:space="preserve"> Hamilton’un ilk cepten çıkıp kazandı</w:t>
      </w:r>
      <w:r w:rsidRPr="00A22EFD">
        <w:rPr>
          <w:rFonts w:ascii="Calibri" w:hAnsi="Calibri" w:cs="Calibri"/>
          <w:b/>
          <w:sz w:val="24"/>
          <w:szCs w:val="24"/>
          <w:lang w:val="tr-TR"/>
        </w:rPr>
        <w:t>ğ</w:t>
      </w:r>
      <w:r w:rsidRPr="00A22EFD">
        <w:rPr>
          <w:b/>
          <w:sz w:val="24"/>
          <w:szCs w:val="24"/>
          <w:lang w:val="tr-TR"/>
        </w:rPr>
        <w:t>ı yarı</w:t>
      </w:r>
      <w:r w:rsidRPr="00A22EFD">
        <w:rPr>
          <w:rFonts w:ascii="Calibri" w:hAnsi="Calibri" w:cs="Calibri"/>
          <w:b/>
          <w:sz w:val="24"/>
          <w:szCs w:val="24"/>
          <w:lang w:val="tr-TR"/>
        </w:rPr>
        <w:t>ş</w:t>
      </w:r>
      <w:r w:rsidRPr="00A22EFD">
        <w:rPr>
          <w:b/>
          <w:sz w:val="24"/>
          <w:szCs w:val="24"/>
          <w:lang w:val="tr-TR"/>
        </w:rPr>
        <w:t xml:space="preserve">ı </w:t>
      </w:r>
      <w:proofErr w:type="spellStart"/>
      <w:r>
        <w:rPr>
          <w:b/>
          <w:sz w:val="24"/>
          <w:szCs w:val="24"/>
          <w:lang w:val="tr-TR"/>
        </w:rPr>
        <w:t>Valtteri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Bottas</w:t>
      </w:r>
      <w:proofErr w:type="spellEnd"/>
      <w:r>
        <w:rPr>
          <w:b/>
          <w:sz w:val="24"/>
          <w:szCs w:val="24"/>
          <w:lang w:val="tr-TR"/>
        </w:rPr>
        <w:t xml:space="preserve"> ise </w:t>
      </w:r>
      <w:r w:rsidR="00BC1440">
        <w:rPr>
          <w:b/>
          <w:sz w:val="24"/>
          <w:szCs w:val="24"/>
          <w:lang w:val="tr-TR"/>
        </w:rPr>
        <w:t>üçüncü</w:t>
      </w:r>
      <w:r w:rsidRPr="00A22EFD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sırada tamamladı. Bu sonuçla pilotlar sıralamasında Hamilton liderli</w:t>
      </w:r>
      <w:r w:rsidRPr="00A22EFD">
        <w:rPr>
          <w:rFonts w:ascii="Calibri" w:hAnsi="Calibri" w:cs="Calibri"/>
          <w:b/>
          <w:sz w:val="24"/>
          <w:szCs w:val="24"/>
          <w:lang w:val="tr-TR"/>
        </w:rPr>
        <w:t>ğ</w:t>
      </w:r>
      <w:r w:rsidRPr="00A22EFD">
        <w:rPr>
          <w:b/>
          <w:sz w:val="24"/>
          <w:szCs w:val="24"/>
          <w:lang w:val="tr-TR"/>
        </w:rPr>
        <w:t>e otururken takım arkada</w:t>
      </w:r>
      <w:r w:rsidRPr="00A22EFD">
        <w:rPr>
          <w:rFonts w:ascii="Calibri" w:hAnsi="Calibri" w:cs="Calibri"/>
          <w:b/>
          <w:sz w:val="24"/>
          <w:szCs w:val="24"/>
          <w:lang w:val="tr-TR"/>
        </w:rPr>
        <w:t>ş</w:t>
      </w:r>
      <w:r w:rsidRPr="00A22EFD">
        <w:rPr>
          <w:b/>
          <w:sz w:val="24"/>
          <w:szCs w:val="24"/>
          <w:lang w:val="tr-TR"/>
        </w:rPr>
        <w:t xml:space="preserve">ını ikinci sıraya yolladı. </w:t>
      </w:r>
      <w:r>
        <w:rPr>
          <w:b/>
          <w:sz w:val="24"/>
          <w:szCs w:val="24"/>
          <w:lang w:val="tr-TR"/>
        </w:rPr>
        <w:t xml:space="preserve">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 da markalar sıralamasında liderli</w:t>
      </w:r>
      <w:r w:rsidRPr="00A22EFD">
        <w:rPr>
          <w:rFonts w:ascii="Calibri" w:hAnsi="Calibri" w:cs="Calibri"/>
          <w:b/>
          <w:sz w:val="24"/>
          <w:szCs w:val="24"/>
          <w:lang w:val="tr-TR"/>
        </w:rPr>
        <w:t>ğ</w:t>
      </w:r>
      <w:r w:rsidRPr="00A22EFD">
        <w:rPr>
          <w:b/>
          <w:sz w:val="24"/>
          <w:szCs w:val="24"/>
          <w:lang w:val="tr-TR"/>
        </w:rPr>
        <w:t xml:space="preserve">ini </w:t>
      </w:r>
      <w:r>
        <w:rPr>
          <w:b/>
          <w:sz w:val="24"/>
          <w:szCs w:val="24"/>
          <w:lang w:val="tr-TR"/>
        </w:rPr>
        <w:t xml:space="preserve">sürdürdü. </w:t>
      </w:r>
    </w:p>
    <w:p w:rsidR="00A22EFD" w:rsidRDefault="00A22EFD" w:rsidP="00A22EF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2020 Formula 1 Dünya </w:t>
      </w:r>
      <w:r w:rsidRPr="00A22EFD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ampiyonası’nın üçüncü yarı</w:t>
      </w:r>
      <w:r w:rsidRPr="00A22EFD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 xml:space="preserve">ında da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zirveyi kimseye bırakmadı. Kariyerinin 90. </w:t>
      </w:r>
      <w:proofErr w:type="spellStart"/>
      <w:r>
        <w:rPr>
          <w:sz w:val="24"/>
          <w:szCs w:val="24"/>
          <w:lang w:val="tr-TR"/>
        </w:rPr>
        <w:t>pole</w:t>
      </w:r>
      <w:proofErr w:type="spellEnd"/>
      <w:r>
        <w:rPr>
          <w:sz w:val="24"/>
          <w:szCs w:val="24"/>
          <w:lang w:val="tr-TR"/>
        </w:rPr>
        <w:t xml:space="preserve"> pozisyonunu kazanan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Hamilton, yarı</w:t>
      </w:r>
      <w:r w:rsidRPr="00A22EFD">
        <w:rPr>
          <w:rFonts w:ascii="Calibri" w:hAnsi="Calibri" w:cs="Calibri"/>
          <w:sz w:val="24"/>
          <w:szCs w:val="24"/>
          <w:lang w:val="tr-TR"/>
        </w:rPr>
        <w:t>ş</w:t>
      </w:r>
      <w:r w:rsidRPr="00A22EFD">
        <w:rPr>
          <w:sz w:val="24"/>
          <w:szCs w:val="24"/>
          <w:lang w:val="tr-TR"/>
        </w:rPr>
        <w:t>ı da ba</w:t>
      </w:r>
      <w:r w:rsidRPr="00A22EFD">
        <w:rPr>
          <w:rFonts w:ascii="Calibri" w:hAnsi="Calibri" w:cs="Calibri"/>
          <w:sz w:val="24"/>
          <w:szCs w:val="24"/>
          <w:lang w:val="tr-TR"/>
        </w:rPr>
        <w:t>ş</w:t>
      </w:r>
      <w:r w:rsidRPr="00A22EFD">
        <w:rPr>
          <w:sz w:val="24"/>
          <w:szCs w:val="24"/>
          <w:lang w:val="tr-TR"/>
        </w:rPr>
        <w:t>tan sonra kontrol edip, üst üste ikinci yarı</w:t>
      </w:r>
      <w:r w:rsidRPr="00A22EFD">
        <w:rPr>
          <w:rFonts w:ascii="Calibri" w:hAnsi="Calibri" w:cs="Calibri"/>
          <w:sz w:val="24"/>
          <w:szCs w:val="24"/>
          <w:lang w:val="tr-TR"/>
        </w:rPr>
        <w:t>ş</w:t>
      </w:r>
      <w:r w:rsidRPr="00A22EFD">
        <w:rPr>
          <w:sz w:val="24"/>
          <w:szCs w:val="24"/>
          <w:lang w:val="tr-TR"/>
        </w:rPr>
        <w:t xml:space="preserve">ını birinci tamamladı. </w:t>
      </w:r>
      <w:r>
        <w:rPr>
          <w:sz w:val="24"/>
          <w:szCs w:val="24"/>
          <w:lang w:val="tr-TR"/>
        </w:rPr>
        <w:t>Mücadeleye 2. cepten ba</w:t>
      </w:r>
      <w:r w:rsidRPr="00A22EFD"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 xml:space="preserve">layan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ise startla gerilere dü</w:t>
      </w:r>
      <w:r>
        <w:rPr>
          <w:rFonts w:ascii="Calibri" w:hAnsi="Calibri" w:cs="Calibri"/>
          <w:sz w:val="24"/>
          <w:szCs w:val="24"/>
          <w:lang w:val="tr-TR"/>
        </w:rPr>
        <w:t xml:space="preserve">şse de damalı </w:t>
      </w:r>
      <w:r>
        <w:rPr>
          <w:sz w:val="24"/>
          <w:szCs w:val="24"/>
          <w:lang w:val="tr-TR"/>
        </w:rPr>
        <w:t>bayra</w:t>
      </w:r>
      <w:r w:rsidRPr="00A22EFD">
        <w:rPr>
          <w:rFonts w:ascii="Calibri" w:hAnsi="Calibri" w:cs="Calibri"/>
          <w:sz w:val="24"/>
          <w:szCs w:val="24"/>
          <w:lang w:val="tr-TR"/>
        </w:rPr>
        <w:t>ğ</w:t>
      </w:r>
      <w:r>
        <w:rPr>
          <w:sz w:val="24"/>
          <w:szCs w:val="24"/>
          <w:lang w:val="tr-TR"/>
        </w:rPr>
        <w:t xml:space="preserve">ın altından </w:t>
      </w:r>
      <w:r w:rsidR="00BC1440">
        <w:rPr>
          <w:sz w:val="24"/>
          <w:szCs w:val="24"/>
          <w:lang w:val="tr-TR"/>
        </w:rPr>
        <w:t>üçüncü</w:t>
      </w:r>
      <w:r>
        <w:rPr>
          <w:sz w:val="24"/>
          <w:szCs w:val="24"/>
          <w:lang w:val="tr-TR"/>
        </w:rPr>
        <w:t xml:space="preserve"> sırada geçti. Bu sonuçla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>, markalar sıralamasında zirvedeki yerini korudu.</w:t>
      </w:r>
    </w:p>
    <w:p w:rsidR="00A22EFD" w:rsidRDefault="00A22EFD" w:rsidP="00A22EF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Sıralama turları sonrasında ilk cebi kazanan Hamilton, ıslak zemin nedeniyle erken </w:t>
      </w:r>
      <w:proofErr w:type="spellStart"/>
      <w:r>
        <w:rPr>
          <w:sz w:val="24"/>
          <w:szCs w:val="24"/>
          <w:lang w:val="tr-TR"/>
        </w:rPr>
        <w:t>pit</w:t>
      </w:r>
      <w:proofErr w:type="spellEnd"/>
      <w:r>
        <w:rPr>
          <w:sz w:val="24"/>
          <w:szCs w:val="24"/>
          <w:lang w:val="tr-TR"/>
        </w:rPr>
        <w:t xml:space="preserve"> stopların yapıldı</w:t>
      </w:r>
      <w:r>
        <w:rPr>
          <w:rFonts w:ascii="Calibri" w:hAnsi="Calibri" w:cs="Calibri"/>
          <w:sz w:val="24"/>
          <w:szCs w:val="24"/>
          <w:lang w:val="tr-TR"/>
        </w:rPr>
        <w:t xml:space="preserve">ğı yarışta kontrolü hep elinde tuttu. </w:t>
      </w:r>
      <w:r>
        <w:rPr>
          <w:sz w:val="24"/>
          <w:szCs w:val="24"/>
          <w:lang w:val="tr-TR"/>
        </w:rPr>
        <w:t>Yarı</w:t>
      </w:r>
      <w:r>
        <w:rPr>
          <w:rFonts w:ascii="Calibri" w:hAnsi="Calibri" w:cs="Calibri"/>
          <w:sz w:val="24"/>
          <w:szCs w:val="24"/>
          <w:lang w:val="tr-TR"/>
        </w:rPr>
        <w:t xml:space="preserve">ş boyunca ilk sırayı hiç yitirmeyen Britanyalı pilot, </w:t>
      </w:r>
      <w:r>
        <w:rPr>
          <w:sz w:val="24"/>
          <w:szCs w:val="24"/>
          <w:lang w:val="tr-TR"/>
        </w:rPr>
        <w:t>sezonun kendisi adına ikinci galibiyetine de ula</w:t>
      </w:r>
      <w:r w:rsidR="00BC1440">
        <w:rPr>
          <w:rFonts w:ascii="Calibri" w:hAnsi="Calibri" w:cs="Calibri"/>
          <w:sz w:val="24"/>
          <w:szCs w:val="24"/>
          <w:lang w:val="tr-TR"/>
        </w:rPr>
        <w:t>ş</w:t>
      </w:r>
      <w:r w:rsidR="00ED31BA">
        <w:rPr>
          <w:rFonts w:ascii="Calibri" w:hAnsi="Calibri" w:cs="Calibri"/>
          <w:sz w:val="24"/>
          <w:szCs w:val="24"/>
          <w:lang w:val="tr-TR"/>
        </w:rPr>
        <w:t xml:space="preserve">ıp </w:t>
      </w:r>
      <w:r w:rsidR="00BA43DB">
        <w:rPr>
          <w:rFonts w:ascii="Calibri" w:hAnsi="Calibri" w:cs="Calibri"/>
          <w:sz w:val="24"/>
          <w:szCs w:val="24"/>
          <w:lang w:val="tr-TR"/>
        </w:rPr>
        <w:t xml:space="preserve">Michael </w:t>
      </w:r>
      <w:proofErr w:type="spellStart"/>
      <w:r w:rsidR="00BA43DB">
        <w:rPr>
          <w:rFonts w:ascii="Calibri" w:hAnsi="Calibri" w:cs="Calibri"/>
          <w:sz w:val="24"/>
          <w:szCs w:val="24"/>
          <w:lang w:val="tr-TR"/>
        </w:rPr>
        <w:t>Schumacher’in</w:t>
      </w:r>
      <w:proofErr w:type="spellEnd"/>
      <w:r w:rsidR="00BA43DB">
        <w:rPr>
          <w:rFonts w:ascii="Calibri" w:hAnsi="Calibri" w:cs="Calibri"/>
          <w:sz w:val="24"/>
          <w:szCs w:val="24"/>
          <w:lang w:val="tr-TR"/>
        </w:rPr>
        <w:t xml:space="preserve"> bir pistte 8 yarış kazanma rekorunu da egale etti</w:t>
      </w:r>
      <w:r>
        <w:rPr>
          <w:rFonts w:ascii="Calibri" w:hAnsi="Calibri" w:cs="Calibri"/>
          <w:sz w:val="24"/>
          <w:szCs w:val="24"/>
          <w:lang w:val="tr-TR"/>
        </w:rPr>
        <w:t xml:space="preserve">. İkinci cepten başladığı yarışın startıyla 7. basamağa kadar gerileyen </w:t>
      </w:r>
      <w:proofErr w:type="spellStart"/>
      <w:r>
        <w:rPr>
          <w:rFonts w:ascii="Calibri" w:hAnsi="Calibri" w:cs="Calibri"/>
          <w:sz w:val="24"/>
          <w:szCs w:val="24"/>
          <w:lang w:val="tr-TR"/>
        </w:rPr>
        <w:t>Bottas</w:t>
      </w:r>
      <w:proofErr w:type="spellEnd"/>
      <w:r>
        <w:rPr>
          <w:rFonts w:ascii="Calibri" w:hAnsi="Calibri" w:cs="Calibri"/>
          <w:sz w:val="24"/>
          <w:szCs w:val="24"/>
          <w:lang w:val="tr-TR"/>
        </w:rPr>
        <w:t xml:space="preserve">, adım adım yukarı </w:t>
      </w:r>
      <w:r>
        <w:rPr>
          <w:rFonts w:ascii="Calibri" w:hAnsi="Calibri" w:cs="Calibri"/>
          <w:sz w:val="24"/>
          <w:szCs w:val="24"/>
          <w:lang w:val="tr-TR"/>
        </w:rPr>
        <w:lastRenderedPageBreak/>
        <w:t>tırmanmaya baş</w:t>
      </w:r>
      <w:r w:rsidR="00BC1440">
        <w:rPr>
          <w:rFonts w:ascii="Calibri" w:hAnsi="Calibri" w:cs="Calibri"/>
          <w:sz w:val="24"/>
          <w:szCs w:val="24"/>
          <w:lang w:val="tr-TR"/>
        </w:rPr>
        <w:t>ar</w:t>
      </w:r>
      <w:r>
        <w:rPr>
          <w:rFonts w:ascii="Calibri" w:hAnsi="Calibri" w:cs="Calibri"/>
          <w:sz w:val="24"/>
          <w:szCs w:val="24"/>
          <w:lang w:val="tr-TR"/>
        </w:rPr>
        <w:t xml:space="preserve">dı. </w:t>
      </w:r>
      <w:r w:rsidR="00BC1440">
        <w:rPr>
          <w:rFonts w:ascii="Calibri" w:hAnsi="Calibri" w:cs="Calibri"/>
          <w:sz w:val="24"/>
          <w:szCs w:val="24"/>
          <w:lang w:val="tr-TR"/>
        </w:rPr>
        <w:t xml:space="preserve">Son ana kadar ikinci sırayı kovalayan </w:t>
      </w:r>
      <w:r>
        <w:rPr>
          <w:rFonts w:ascii="Calibri" w:hAnsi="Calibri" w:cs="Calibri"/>
          <w:sz w:val="24"/>
          <w:szCs w:val="24"/>
          <w:lang w:val="tr-TR"/>
        </w:rPr>
        <w:t xml:space="preserve">Fin pilot, </w:t>
      </w:r>
      <w:r>
        <w:rPr>
          <w:sz w:val="24"/>
          <w:szCs w:val="24"/>
          <w:lang w:val="tr-TR"/>
        </w:rPr>
        <w:t xml:space="preserve">mücadeleyi </w:t>
      </w:r>
      <w:r w:rsidR="00BC1440">
        <w:rPr>
          <w:sz w:val="24"/>
          <w:szCs w:val="24"/>
          <w:lang w:val="tr-TR"/>
        </w:rPr>
        <w:t xml:space="preserve">üçüncü sırada noktaladı. </w:t>
      </w:r>
    </w:p>
    <w:p w:rsidR="00A22EFD" w:rsidRDefault="00A22EFD" w:rsidP="00A22EF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Avusturya Grand Prix’si sonrasında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 </w:t>
      </w:r>
      <w:r w:rsidRPr="00BC1440">
        <w:rPr>
          <w:sz w:val="24"/>
          <w:szCs w:val="24"/>
          <w:lang w:val="tr-TR"/>
        </w:rPr>
        <w:t>63</w:t>
      </w:r>
      <w:r>
        <w:rPr>
          <w:sz w:val="24"/>
          <w:szCs w:val="24"/>
          <w:lang w:val="tr-TR"/>
        </w:rPr>
        <w:t xml:space="preserve"> puanla pilotlar sıralamasında liderli</w:t>
      </w:r>
      <w:r>
        <w:rPr>
          <w:rFonts w:ascii="Calibri" w:hAnsi="Calibri" w:cs="Calibri"/>
          <w:sz w:val="24"/>
          <w:szCs w:val="24"/>
          <w:lang w:val="tr-TR"/>
        </w:rPr>
        <w:t xml:space="preserve">ğe yükselirken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da </w:t>
      </w:r>
      <w:r w:rsidR="00EA715C">
        <w:rPr>
          <w:sz w:val="24"/>
          <w:szCs w:val="24"/>
          <w:lang w:val="tr-TR"/>
        </w:rPr>
        <w:t>58</w:t>
      </w:r>
      <w:r>
        <w:rPr>
          <w:sz w:val="24"/>
          <w:szCs w:val="24"/>
          <w:lang w:val="tr-TR"/>
        </w:rPr>
        <w:t xml:space="preserve"> puanla ikinci basamakta yer aldı.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ise 12</w:t>
      </w:r>
      <w:r w:rsidR="00EA715C">
        <w:rPr>
          <w:sz w:val="24"/>
          <w:szCs w:val="24"/>
          <w:lang w:val="tr-TR"/>
        </w:rPr>
        <w:t>1</w:t>
      </w:r>
      <w:r>
        <w:rPr>
          <w:sz w:val="24"/>
          <w:szCs w:val="24"/>
          <w:lang w:val="tr-TR"/>
        </w:rPr>
        <w:t xml:space="preserve"> puanla markalar sıralamasında rahatlıkla ilk sıradaki yerini korudu. Sezonun dördüncü yarı</w:t>
      </w:r>
      <w:r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ı 2 A</w:t>
      </w:r>
      <w:r>
        <w:rPr>
          <w:rFonts w:ascii="Calibri" w:hAnsi="Calibri" w:cs="Calibri"/>
          <w:sz w:val="24"/>
          <w:szCs w:val="24"/>
          <w:lang w:val="tr-TR"/>
        </w:rPr>
        <w:t xml:space="preserve">ğustos’ta </w:t>
      </w:r>
      <w:r>
        <w:rPr>
          <w:sz w:val="24"/>
          <w:szCs w:val="24"/>
          <w:lang w:val="tr-TR"/>
        </w:rPr>
        <w:t>Britanya’da ko</w:t>
      </w:r>
      <w:r>
        <w:rPr>
          <w:rFonts w:ascii="Calibri" w:hAnsi="Calibri" w:cs="Calibri"/>
          <w:sz w:val="24"/>
          <w:szCs w:val="24"/>
          <w:lang w:val="tr-TR"/>
        </w:rPr>
        <w:t>ş</w:t>
      </w:r>
      <w:r>
        <w:rPr>
          <w:sz w:val="24"/>
          <w:szCs w:val="24"/>
          <w:lang w:val="tr-TR"/>
        </w:rPr>
        <w:t>ulacak.</w:t>
      </w:r>
    </w:p>
    <w:p w:rsidR="00A22EFD" w:rsidRPr="00B452B3" w:rsidRDefault="00A22EFD" w:rsidP="00A22EFD">
      <w:pPr>
        <w:rPr>
          <w:sz w:val="24"/>
          <w:szCs w:val="24"/>
          <w:lang w:val="tr-TR"/>
        </w:rPr>
      </w:pPr>
      <w:r w:rsidRPr="00B452B3">
        <w:rPr>
          <w:sz w:val="24"/>
          <w:szCs w:val="24"/>
          <w:lang w:val="tr-TR"/>
        </w:rPr>
        <w:t>Konuya ili</w:t>
      </w:r>
      <w:r w:rsidRPr="00B452B3">
        <w:rPr>
          <w:rFonts w:ascii="Calibri" w:hAnsi="Calibri" w:cs="Calibri"/>
          <w:sz w:val="24"/>
          <w:szCs w:val="24"/>
          <w:lang w:val="tr-TR"/>
        </w:rPr>
        <w:t>ş</w:t>
      </w:r>
      <w:r w:rsidRPr="00B452B3">
        <w:rPr>
          <w:sz w:val="24"/>
          <w:szCs w:val="24"/>
          <w:lang w:val="tr-TR"/>
        </w:rPr>
        <w:t>kin basın bülteni ve görsele a</w:t>
      </w:r>
      <w:r w:rsidRPr="00B452B3">
        <w:rPr>
          <w:rFonts w:ascii="Calibri" w:hAnsi="Calibri" w:cs="Calibri"/>
          <w:sz w:val="24"/>
          <w:szCs w:val="24"/>
          <w:lang w:val="tr-TR"/>
        </w:rPr>
        <w:t>ş</w:t>
      </w:r>
      <w:r w:rsidRPr="00B452B3">
        <w:rPr>
          <w:sz w:val="24"/>
          <w:szCs w:val="24"/>
          <w:lang w:val="tr-TR"/>
        </w:rPr>
        <w:t>a</w:t>
      </w:r>
      <w:r w:rsidRPr="00B452B3">
        <w:rPr>
          <w:rFonts w:ascii="Calibri" w:hAnsi="Calibri" w:cs="Calibri"/>
          <w:sz w:val="24"/>
          <w:szCs w:val="24"/>
          <w:lang w:val="tr-TR"/>
        </w:rPr>
        <w:t>ğ</w:t>
      </w:r>
      <w:r w:rsidRPr="00B452B3">
        <w:rPr>
          <w:sz w:val="24"/>
          <w:szCs w:val="24"/>
          <w:lang w:val="tr-TR"/>
        </w:rPr>
        <w:t>ıda linki yer alan medya sitemizi ziyaret ederek de her zaman ula</w:t>
      </w:r>
      <w:r w:rsidRPr="00B452B3">
        <w:rPr>
          <w:rFonts w:ascii="Calibri" w:hAnsi="Calibri" w:cs="Calibri"/>
          <w:sz w:val="24"/>
          <w:szCs w:val="24"/>
          <w:lang w:val="tr-TR"/>
        </w:rPr>
        <w:t>ş</w:t>
      </w:r>
      <w:r w:rsidRPr="00B452B3">
        <w:rPr>
          <w:sz w:val="24"/>
          <w:szCs w:val="24"/>
          <w:lang w:val="tr-TR"/>
        </w:rPr>
        <w:t>abilirsiniz.</w:t>
      </w:r>
    </w:p>
    <w:p w:rsidR="00A22EFD" w:rsidRPr="002774C6" w:rsidRDefault="0063637E" w:rsidP="00A22EFD">
      <w:hyperlink r:id="rId6" w:history="1">
        <w:r w:rsidR="00A22EFD" w:rsidRPr="002774C6">
          <w:rPr>
            <w:rStyle w:val="Kpr"/>
            <w:lang w:val="tr-TR"/>
          </w:rPr>
          <w:t>https://medya.mercedes-benz.com.tr/</w:t>
        </w:r>
      </w:hyperlink>
    </w:p>
    <w:p w:rsidR="00A22EFD" w:rsidRDefault="00A22EFD" w:rsidP="00A22EFD"/>
    <w:p w:rsidR="00A22EFD" w:rsidRDefault="00A22EFD" w:rsidP="00A22EFD"/>
    <w:p w:rsidR="009277AA" w:rsidRDefault="0063637E"/>
    <w:sectPr w:rsidR="009277AA" w:rsidSect="00662C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637E" w:rsidRDefault="0063637E" w:rsidP="00A22EFD">
      <w:pPr>
        <w:spacing w:after="0" w:line="240" w:lineRule="auto"/>
      </w:pPr>
      <w:r>
        <w:separator/>
      </w:r>
    </w:p>
  </w:endnote>
  <w:endnote w:type="continuationSeparator" w:id="0">
    <w:p w:rsidR="0063637E" w:rsidRDefault="0063637E" w:rsidP="00A2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S">
    <w:altName w:val="Segoe UI Historic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20B0604020202020204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EB0" w:rsidRDefault="0063637E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A20BCA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A20BCA" w:rsidP="00164441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63637E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63637E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63637E" w:rsidP="0053734C">
    <w:pPr>
      <w:framePr w:w="9072" w:h="1821" w:hSpace="142" w:wrap="around" w:vAnchor="page" w:hAnchor="page" w:x="1435" w:y="14741"/>
      <w:spacing w:after="0" w:line="20" w:lineRule="exact"/>
      <w:jc w:val="center"/>
      <w:rPr>
        <w:rFonts w:ascii="CorpoSLig" w:hAnsi="CorpoSLig"/>
        <w:sz w:val="4"/>
        <w:lang w:val="en-GB"/>
      </w:rPr>
    </w:pPr>
  </w:p>
  <w:p w:rsidR="006E534A" w:rsidRDefault="0063637E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534A" w:rsidRDefault="0063637E">
    <w:pPr>
      <w:pStyle w:val="MLStat"/>
      <w:spacing w:before="0" w:after="0" w:line="200" w:lineRule="exact"/>
      <w:ind w:left="0" w:right="0" w:firstLine="0"/>
      <w:rPr>
        <w:sz w:val="20"/>
      </w:rPr>
    </w:pPr>
    <w:bookmarkStart w:id="2" w:name="bkmfooter"/>
  </w:p>
  <w:p w:rsidR="00471A5C" w:rsidRDefault="0063637E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Default="00A20BCA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A20BCA" w:rsidP="006D792D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63637E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sz w:val="4"/>
      </w:rPr>
    </w:pPr>
  </w:p>
  <w:p w:rsidR="006E534A" w:rsidRDefault="0063637E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63637E" w:rsidP="00B81425">
    <w:pPr>
      <w:framePr w:w="9072" w:h="1917" w:hSpace="142" w:wrap="around" w:vAnchor="page" w:hAnchor="page" w:x="1435" w:y="14889"/>
      <w:spacing w:after="0" w:line="20" w:lineRule="exact"/>
      <w:jc w:val="center"/>
      <w:rPr>
        <w:rFonts w:ascii="CorpoSLig" w:hAnsi="CorpoSLig"/>
        <w:sz w:val="4"/>
      </w:rPr>
    </w:pPr>
  </w:p>
  <w:bookmarkEnd w:id="2"/>
  <w:p w:rsidR="006E534A" w:rsidRPr="00D511B5" w:rsidRDefault="0063637E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637E" w:rsidRDefault="0063637E" w:rsidP="00A22EFD">
      <w:pPr>
        <w:spacing w:after="0" w:line="240" w:lineRule="auto"/>
      </w:pPr>
      <w:r>
        <w:separator/>
      </w:r>
    </w:p>
  </w:footnote>
  <w:footnote w:type="continuationSeparator" w:id="0">
    <w:p w:rsidR="0063637E" w:rsidRDefault="0063637E" w:rsidP="00A2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534A" w:rsidRDefault="00A20BCA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:rsidR="006E534A" w:rsidRDefault="0063637E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A20BCA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A20BCA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</w:t>
          </w:r>
          <w:r w:rsidR="00A22EFD">
            <w:rPr>
              <w:noProof/>
            </w:rPr>
            <w:t>9</w:t>
          </w:r>
          <w:r>
            <w:rPr>
              <w:noProof/>
            </w:rPr>
            <w:t>.07.2020</w:t>
          </w:r>
        </w:p>
      </w:tc>
    </w:tr>
  </w:tbl>
  <w:p w:rsidR="006E534A" w:rsidRPr="00742408" w:rsidRDefault="0063637E" w:rsidP="008900FC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6E534A" w:rsidRPr="00742408" w:rsidRDefault="00A20BCA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0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0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63637E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A20BCA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1" w:name="md11PiExtension"/>
    <w:bookmarkEnd w:id="1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4E3AB539" wp14:editId="3D4726AC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63637E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FD"/>
    <w:rsid w:val="002955B5"/>
    <w:rsid w:val="003A71DC"/>
    <w:rsid w:val="004218F3"/>
    <w:rsid w:val="0063637E"/>
    <w:rsid w:val="009D5BDD"/>
    <w:rsid w:val="00A20BCA"/>
    <w:rsid w:val="00A22EFD"/>
    <w:rsid w:val="00BA43DB"/>
    <w:rsid w:val="00BC1440"/>
    <w:rsid w:val="00C73CE6"/>
    <w:rsid w:val="00EA715C"/>
    <w:rsid w:val="00E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96997"/>
  <w15:chartTrackingRefBased/>
  <w15:docId w15:val="{14C4E8C0-4123-1F42-B60E-635082A7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FD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22E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22EFD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A22EFD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A22EFD"/>
  </w:style>
  <w:style w:type="character" w:styleId="Kpr">
    <w:name w:val="Hyperlink"/>
    <w:basedOn w:val="VarsaylanParagrafYazTipi"/>
    <w:uiPriority w:val="99"/>
    <w:unhideWhenUsed/>
    <w:rsid w:val="00A22EFD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2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EFD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ya.mercedes-benz.com.t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275</Words>
  <Characters>1742</Characters>
  <Application>Microsoft Office Word</Application>
  <DocSecurity>0</DocSecurity>
  <Lines>28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Onur Salman / İz İletişim</cp:lastModifiedBy>
  <cp:revision>4</cp:revision>
  <dcterms:created xsi:type="dcterms:W3CDTF">2020-07-19T13:45:00Z</dcterms:created>
  <dcterms:modified xsi:type="dcterms:W3CDTF">2020-07-19T14:59:00Z</dcterms:modified>
</cp:coreProperties>
</file>