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20CD4" w14:textId="77777777" w:rsidR="004E4FB1" w:rsidRDefault="00000000">
      <w:pPr>
        <w:ind w:left="425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28F4C09A" wp14:editId="508DA864">
                <wp:simplePos x="0" y="0"/>
                <wp:positionH relativeFrom="page">
                  <wp:posOffset>180339</wp:posOffset>
                </wp:positionH>
                <wp:positionV relativeFrom="page">
                  <wp:posOffset>5356224</wp:posOffset>
                </wp:positionV>
                <wp:extent cx="13970" cy="139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" h="13970">
                              <a:moveTo>
                                <a:pt x="10845" y="0"/>
                              </a:moveTo>
                              <a:lnTo>
                                <a:pt x="3124" y="0"/>
                              </a:lnTo>
                              <a:lnTo>
                                <a:pt x="0" y="3175"/>
                              </a:lnTo>
                              <a:lnTo>
                                <a:pt x="0" y="6985"/>
                              </a:lnTo>
                              <a:lnTo>
                                <a:pt x="0" y="10795"/>
                              </a:lnTo>
                              <a:lnTo>
                                <a:pt x="3124" y="13970"/>
                              </a:lnTo>
                              <a:lnTo>
                                <a:pt x="10845" y="13970"/>
                              </a:lnTo>
                              <a:lnTo>
                                <a:pt x="13970" y="10795"/>
                              </a:lnTo>
                              <a:lnTo>
                                <a:pt x="13970" y="3175"/>
                              </a:lnTo>
                              <a:lnTo>
                                <a:pt x="108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C97EB" id="Graphic 3" o:spid="_x0000_s1026" style="position:absolute;margin-left:14.2pt;margin-top:421.75pt;width:1.1pt;height:1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970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" path="m10845,l3124,,,3175,,6985r,3810l3124,13970r7721,l13970,10795r,-7620l10845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inline distT="0" distB="0" distL="0" distR="0" wp14:anchorId="6581D300" wp14:editId="40889C90">
            <wp:extent cx="722523" cy="717803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523" cy="717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2DBE8" w14:textId="77777777" w:rsidR="004E4FB1" w:rsidRDefault="00000000">
      <w:pPr>
        <w:pStyle w:val="GvdeMetni"/>
        <w:spacing w:before="6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87840" behindDoc="1" locked="0" layoutInCell="1" allowOverlap="1" wp14:anchorId="53EB19ED" wp14:editId="7D4E7C39">
            <wp:simplePos x="0" y="0"/>
            <wp:positionH relativeFrom="page">
              <wp:posOffset>5431154</wp:posOffset>
            </wp:positionH>
            <wp:positionV relativeFrom="paragraph">
              <wp:posOffset>199770</wp:posOffset>
            </wp:positionV>
            <wp:extent cx="1076811" cy="123444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811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BB4AA5" w14:textId="77777777" w:rsidR="004E4FB1" w:rsidRDefault="00000000">
      <w:pPr>
        <w:pStyle w:val="GvdeMetni"/>
        <w:spacing w:before="215"/>
        <w:ind w:left="7426"/>
      </w:pPr>
      <w:r>
        <w:rPr>
          <w:color w:val="7E7E7E"/>
        </w:rPr>
        <w:t>Basın</w:t>
      </w:r>
      <w:r>
        <w:rPr>
          <w:color w:val="7E7E7E"/>
          <w:spacing w:val="-6"/>
        </w:rPr>
        <w:t xml:space="preserve"> </w:t>
      </w:r>
      <w:r>
        <w:rPr>
          <w:color w:val="7E7E7E"/>
          <w:spacing w:val="-2"/>
        </w:rPr>
        <w:t>Bülteni</w:t>
      </w:r>
    </w:p>
    <w:p w14:paraId="042B5D0F" w14:textId="62E7A54D" w:rsidR="004E4FB1" w:rsidRDefault="00000000">
      <w:pPr>
        <w:pStyle w:val="GvdeMetni"/>
        <w:spacing w:before="41"/>
        <w:ind w:left="7426"/>
      </w:pPr>
      <w:r>
        <w:rPr>
          <w:color w:val="7E7E7E"/>
          <w:spacing w:val="-2"/>
        </w:rPr>
        <w:t>1</w:t>
      </w:r>
      <w:r w:rsidR="00B170C7">
        <w:rPr>
          <w:color w:val="7E7E7E"/>
          <w:spacing w:val="-2"/>
        </w:rPr>
        <w:t>4</w:t>
      </w:r>
      <w:r>
        <w:rPr>
          <w:color w:val="7E7E7E"/>
          <w:spacing w:val="-2"/>
        </w:rPr>
        <w:t>.05.2026</w:t>
      </w:r>
    </w:p>
    <w:p w14:paraId="0E9DB602" w14:textId="77777777" w:rsidR="004E4FB1" w:rsidRDefault="004E4FB1">
      <w:pPr>
        <w:pStyle w:val="GvdeMetni"/>
        <w:spacing w:before="116"/>
        <w:rPr>
          <w:sz w:val="40"/>
        </w:rPr>
      </w:pPr>
    </w:p>
    <w:p w14:paraId="535C2EFC" w14:textId="77777777" w:rsidR="004E4FB1" w:rsidRDefault="00000000">
      <w:pPr>
        <w:pStyle w:val="Balk1"/>
        <w:spacing w:line="276" w:lineRule="auto"/>
      </w:pPr>
      <w:r>
        <w:t>Yıldızın</w:t>
      </w:r>
      <w:r>
        <w:rPr>
          <w:spacing w:val="-4"/>
        </w:rPr>
        <w:t xml:space="preserve"> </w:t>
      </w:r>
      <w:r>
        <w:t>140</w:t>
      </w:r>
      <w:r>
        <w:rPr>
          <w:spacing w:val="-5"/>
        </w:rPr>
        <w:t xml:space="preserve"> </w:t>
      </w:r>
      <w:r>
        <w:t>Yıllık</w:t>
      </w:r>
      <w:r>
        <w:rPr>
          <w:spacing w:val="-5"/>
        </w:rPr>
        <w:t xml:space="preserve"> </w:t>
      </w:r>
      <w:r>
        <w:t>Serüveni:</w:t>
      </w:r>
      <w:r>
        <w:rPr>
          <w:spacing w:val="-5"/>
        </w:rPr>
        <w:t xml:space="preserve"> </w:t>
      </w:r>
      <w:r>
        <w:t>Özel</w:t>
      </w:r>
      <w:r>
        <w:rPr>
          <w:spacing w:val="-6"/>
        </w:rPr>
        <w:t xml:space="preserve"> </w:t>
      </w:r>
      <w:r>
        <w:t>Doğu</w:t>
      </w:r>
      <w:r>
        <w:rPr>
          <w:spacing w:val="-7"/>
        </w:rPr>
        <w:t xml:space="preserve"> </w:t>
      </w:r>
      <w:r>
        <w:t>Ekspresi</w:t>
      </w:r>
      <w:r>
        <w:rPr>
          <w:spacing w:val="-3"/>
        </w:rPr>
        <w:t xml:space="preserve"> </w:t>
      </w:r>
      <w:r>
        <w:t>Seferiyle Yeni Elektrikli GLC 400 Edition 1 AMG Şimdi Türkiye’de</w:t>
      </w:r>
    </w:p>
    <w:p w14:paraId="12836599" w14:textId="77777777" w:rsidR="004E4FB1" w:rsidRDefault="00000000">
      <w:pPr>
        <w:pStyle w:val="Balk2"/>
        <w:numPr>
          <w:ilvl w:val="0"/>
          <w:numId w:val="1"/>
        </w:numPr>
        <w:tabs>
          <w:tab w:val="left" w:pos="948"/>
        </w:tabs>
        <w:spacing w:line="273" w:lineRule="auto"/>
        <w:ind w:right="421"/>
      </w:pPr>
      <w:r>
        <w:t xml:space="preserve">Mercedes-Benz, otomobilin icadının 140. yılını, tamamen özel bir Doğu Ekspres’i yolculuğuyla </w:t>
      </w:r>
      <w:r>
        <w:rPr>
          <w:spacing w:val="-2"/>
        </w:rPr>
        <w:t>kutladı.</w:t>
      </w:r>
    </w:p>
    <w:p w14:paraId="55DD4F36" w14:textId="77777777" w:rsidR="004E4FB1" w:rsidRDefault="00000000">
      <w:pPr>
        <w:pStyle w:val="ListeParagraf"/>
        <w:numPr>
          <w:ilvl w:val="0"/>
          <w:numId w:val="1"/>
        </w:numPr>
        <w:tabs>
          <w:tab w:val="left" w:pos="947"/>
        </w:tabs>
        <w:spacing w:before="5" w:after="16"/>
        <w:ind w:left="947" w:hanging="359"/>
        <w:rPr>
          <w:b/>
        </w:rPr>
      </w:pPr>
      <w:r>
        <w:rPr>
          <w:b/>
        </w:rPr>
        <w:t>Tamamen</w:t>
      </w:r>
      <w:r>
        <w:rPr>
          <w:b/>
          <w:spacing w:val="-7"/>
        </w:rPr>
        <w:t xml:space="preserve"> </w:t>
      </w:r>
      <w:r>
        <w:rPr>
          <w:b/>
        </w:rPr>
        <w:t>yeni</w:t>
      </w:r>
      <w:r>
        <w:rPr>
          <w:b/>
          <w:spacing w:val="-4"/>
        </w:rPr>
        <w:t xml:space="preserve"> </w:t>
      </w:r>
      <w:r>
        <w:rPr>
          <w:b/>
        </w:rPr>
        <w:t>elektrikli</w:t>
      </w:r>
      <w:r>
        <w:rPr>
          <w:b/>
          <w:spacing w:val="-5"/>
        </w:rPr>
        <w:t xml:space="preserve"> </w:t>
      </w:r>
      <w:r>
        <w:rPr>
          <w:b/>
        </w:rPr>
        <w:t>GLC</w:t>
      </w:r>
      <w:r>
        <w:rPr>
          <w:b/>
          <w:spacing w:val="-5"/>
        </w:rPr>
        <w:t xml:space="preserve"> </w:t>
      </w:r>
      <w:r>
        <w:rPr>
          <w:b/>
        </w:rPr>
        <w:t>400</w:t>
      </w:r>
      <w:r>
        <w:rPr>
          <w:b/>
          <w:spacing w:val="-5"/>
        </w:rPr>
        <w:t xml:space="preserve"> </w:t>
      </w:r>
      <w:r>
        <w:rPr>
          <w:b/>
        </w:rPr>
        <w:t>4MATIC</w:t>
      </w:r>
      <w:r>
        <w:rPr>
          <w:b/>
          <w:spacing w:val="-5"/>
        </w:rPr>
        <w:t xml:space="preserve"> </w:t>
      </w:r>
      <w:r>
        <w:rPr>
          <w:b/>
        </w:rPr>
        <w:t>Edition</w:t>
      </w:r>
      <w:r>
        <w:rPr>
          <w:b/>
          <w:spacing w:val="-5"/>
        </w:rPr>
        <w:t xml:space="preserve"> </w:t>
      </w:r>
      <w:r>
        <w:rPr>
          <w:b/>
        </w:rPr>
        <w:t>1</w:t>
      </w:r>
      <w:r>
        <w:rPr>
          <w:b/>
          <w:spacing w:val="-6"/>
        </w:rPr>
        <w:t xml:space="preserve"> </w:t>
      </w:r>
      <w:r>
        <w:rPr>
          <w:b/>
        </w:rPr>
        <w:t>AMG</w:t>
      </w:r>
      <w:r>
        <w:rPr>
          <w:b/>
          <w:spacing w:val="-3"/>
        </w:rPr>
        <w:t xml:space="preserve"> </w:t>
      </w:r>
      <w:r>
        <w:rPr>
          <w:b/>
        </w:rPr>
        <w:t>Türkiye’de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satışta.</w:t>
      </w:r>
    </w:p>
    <w:p w14:paraId="2634A00A" w14:textId="77777777" w:rsidR="004E4FB1" w:rsidRDefault="00000000">
      <w:pPr>
        <w:spacing w:line="22" w:lineRule="exact"/>
        <w:ind w:left="-84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700A2D3" wp14:editId="7E7345E6">
                <wp:extent cx="13970" cy="13970"/>
                <wp:effectExtent l="0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970" cy="13970"/>
                          <a:chOff x="0" y="0"/>
                          <a:chExt cx="13970" cy="1397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10845" y="0"/>
                                </a:moveTo>
                                <a:lnTo>
                                  <a:pt x="3124" y="0"/>
                                </a:lnTo>
                                <a:lnTo>
                                  <a:pt x="0" y="3175"/>
                                </a:lnTo>
                                <a:lnTo>
                                  <a:pt x="0" y="6985"/>
                                </a:lnTo>
                                <a:lnTo>
                                  <a:pt x="0" y="10795"/>
                                </a:lnTo>
                                <a:lnTo>
                                  <a:pt x="3124" y="13970"/>
                                </a:lnTo>
                                <a:lnTo>
                                  <a:pt x="10845" y="13970"/>
                                </a:lnTo>
                                <a:lnTo>
                                  <a:pt x="13969" y="10795"/>
                                </a:lnTo>
                                <a:lnTo>
                                  <a:pt x="13969" y="3175"/>
                                </a:lnTo>
                                <a:lnTo>
                                  <a:pt x="10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E3BF4D" id="Group 6" o:spid="_x0000_s1026" style="width:1.1pt;height:1.1pt;mso-position-horizontal-relative:char;mso-position-vertical-relative:line" coordsize="13970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">
                <v:shape id="Graphic 7" o:spid="_x0000_s1027" style="position:absolute;width:13970;height:13970;visibility:visible;mso-wrap-style:square;v-text-anchor:top" coordsize="13970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" path="m10845,l3124,,,3175,,6985r,3810l3124,13970r7721,l13969,10795r,-7620l10845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BEC55CE" w14:textId="77777777" w:rsidR="004E4FB1" w:rsidRDefault="00000000">
      <w:pPr>
        <w:pStyle w:val="ListeParagraf"/>
        <w:numPr>
          <w:ilvl w:val="0"/>
          <w:numId w:val="1"/>
        </w:numPr>
        <w:tabs>
          <w:tab w:val="left" w:pos="948"/>
        </w:tabs>
        <w:spacing w:before="1" w:line="276" w:lineRule="auto"/>
        <w:ind w:right="422"/>
        <w:rPr>
          <w:b/>
        </w:rPr>
      </w:pPr>
      <w:r>
        <w:rPr>
          <w:b/>
        </w:rPr>
        <w:t>Şimdiye kadarki en geniş iç hacme sahip GLC 400 4MATIC Edition 1 AMG, 638 kilometreye kadar menzil, yalnızca 10 dakikalık şarjla 300 kilometreye kadar ek menzil ve 2,4 tona kadar römork çekme kapasitesi sunuyor.</w:t>
      </w:r>
    </w:p>
    <w:p w14:paraId="44A4A630" w14:textId="77777777" w:rsidR="004E4FB1" w:rsidRDefault="00000000">
      <w:pPr>
        <w:pStyle w:val="ListeParagraf"/>
        <w:numPr>
          <w:ilvl w:val="0"/>
          <w:numId w:val="1"/>
        </w:numPr>
        <w:tabs>
          <w:tab w:val="left" w:pos="948"/>
        </w:tabs>
        <w:spacing w:line="276" w:lineRule="auto"/>
        <w:ind w:right="428"/>
        <w:rPr>
          <w:b/>
        </w:rPr>
      </w:pPr>
      <w:r>
        <w:rPr>
          <w:b/>
        </w:rPr>
        <w:t>Türkiye’ye özel motoruyla</w:t>
      </w:r>
      <w:r>
        <w:rPr>
          <w:b/>
          <w:spacing w:val="-3"/>
        </w:rPr>
        <w:t xml:space="preserve"> </w:t>
      </w:r>
      <w:r>
        <w:rPr>
          <w:b/>
        </w:rPr>
        <w:t>GLB</w:t>
      </w:r>
      <w:r>
        <w:rPr>
          <w:b/>
          <w:spacing w:val="-1"/>
        </w:rPr>
        <w:t xml:space="preserve"> </w:t>
      </w:r>
      <w:r>
        <w:rPr>
          <w:b/>
        </w:rPr>
        <w:t>200+</w:t>
      </w:r>
      <w:r>
        <w:rPr>
          <w:b/>
          <w:spacing w:val="-2"/>
        </w:rPr>
        <w:t xml:space="preserve"> </w:t>
      </w:r>
      <w:r>
        <w:rPr>
          <w:b/>
        </w:rPr>
        <w:t>AMG,</w:t>
      </w:r>
      <w:r>
        <w:rPr>
          <w:b/>
          <w:spacing w:val="-1"/>
        </w:rPr>
        <w:t xml:space="preserve"> </w:t>
      </w:r>
      <w:r>
        <w:rPr>
          <w:b/>
        </w:rPr>
        <w:t>590</w:t>
      </w:r>
      <w:r>
        <w:rPr>
          <w:b/>
          <w:spacing w:val="-1"/>
        </w:rPr>
        <w:t xml:space="preserve"> </w:t>
      </w:r>
      <w:r>
        <w:rPr>
          <w:b/>
        </w:rPr>
        <w:t>kilometreye</w:t>
      </w:r>
      <w:r>
        <w:rPr>
          <w:b/>
          <w:spacing w:val="-3"/>
        </w:rPr>
        <w:t xml:space="preserve"> </w:t>
      </w:r>
      <w:r>
        <w:rPr>
          <w:b/>
        </w:rPr>
        <w:t>varan menzilinin</w:t>
      </w:r>
      <w:r>
        <w:rPr>
          <w:b/>
          <w:spacing w:val="-3"/>
        </w:rPr>
        <w:t xml:space="preserve"> </w:t>
      </w:r>
      <w:r>
        <w:rPr>
          <w:b/>
        </w:rPr>
        <w:t>yanında</w:t>
      </w:r>
      <w:r>
        <w:rPr>
          <w:b/>
          <w:spacing w:val="-1"/>
        </w:rPr>
        <w:t xml:space="preserve"> </w:t>
      </w:r>
      <w:r>
        <w:rPr>
          <w:b/>
        </w:rPr>
        <w:t>yedi kişinin sığabileceği kadar geniş bir alana sahip.</w:t>
      </w:r>
    </w:p>
    <w:p w14:paraId="7B885DEB" w14:textId="77777777" w:rsidR="004E4FB1" w:rsidRDefault="00000000">
      <w:pPr>
        <w:pStyle w:val="ListeParagraf"/>
        <w:numPr>
          <w:ilvl w:val="0"/>
          <w:numId w:val="1"/>
        </w:numPr>
        <w:tabs>
          <w:tab w:val="left" w:pos="947"/>
        </w:tabs>
        <w:spacing w:line="280" w:lineRule="exact"/>
        <w:ind w:left="947" w:hanging="359"/>
        <w:rPr>
          <w:b/>
        </w:rPr>
      </w:pPr>
      <w:proofErr w:type="gramStart"/>
      <w:r>
        <w:rPr>
          <w:b/>
        </w:rPr>
        <w:t>MB.OS</w:t>
      </w:r>
      <w:proofErr w:type="gramEnd"/>
      <w:r>
        <w:rPr>
          <w:b/>
          <w:spacing w:val="-6"/>
        </w:rPr>
        <w:t xml:space="preserve"> </w:t>
      </w:r>
      <w:r>
        <w:rPr>
          <w:b/>
        </w:rPr>
        <w:t>ile</w:t>
      </w:r>
      <w:r>
        <w:rPr>
          <w:b/>
          <w:spacing w:val="-6"/>
        </w:rPr>
        <w:t xml:space="preserve"> </w:t>
      </w:r>
      <w:r>
        <w:rPr>
          <w:b/>
        </w:rPr>
        <w:t>donatılan</w:t>
      </w:r>
      <w:r>
        <w:rPr>
          <w:b/>
          <w:spacing w:val="-5"/>
        </w:rPr>
        <w:t xml:space="preserve"> </w:t>
      </w:r>
      <w:r>
        <w:rPr>
          <w:b/>
        </w:rPr>
        <w:t>her</w:t>
      </w:r>
      <w:r>
        <w:rPr>
          <w:b/>
          <w:spacing w:val="-7"/>
        </w:rPr>
        <w:t xml:space="preserve"> </w:t>
      </w:r>
      <w:r>
        <w:rPr>
          <w:b/>
        </w:rPr>
        <w:t>iki</w:t>
      </w:r>
      <w:r>
        <w:rPr>
          <w:b/>
          <w:spacing w:val="-6"/>
        </w:rPr>
        <w:t xml:space="preserve"> </w:t>
      </w:r>
      <w:r>
        <w:rPr>
          <w:b/>
        </w:rPr>
        <w:t>model,</w:t>
      </w:r>
      <w:r>
        <w:rPr>
          <w:b/>
          <w:spacing w:val="-7"/>
        </w:rPr>
        <w:t xml:space="preserve"> </w:t>
      </w:r>
      <w:r>
        <w:rPr>
          <w:b/>
        </w:rPr>
        <w:t>yapay</w:t>
      </w:r>
      <w:r>
        <w:rPr>
          <w:b/>
          <w:spacing w:val="-4"/>
        </w:rPr>
        <w:t xml:space="preserve"> </w:t>
      </w:r>
      <w:r>
        <w:rPr>
          <w:b/>
        </w:rPr>
        <w:t>zekâ</w:t>
      </w:r>
      <w:r>
        <w:rPr>
          <w:b/>
          <w:spacing w:val="-7"/>
        </w:rPr>
        <w:t xml:space="preserve"> </w:t>
      </w:r>
      <w:r>
        <w:rPr>
          <w:b/>
        </w:rPr>
        <w:t>desteğiyle</w:t>
      </w:r>
      <w:r>
        <w:rPr>
          <w:b/>
          <w:spacing w:val="-7"/>
        </w:rPr>
        <w:t xml:space="preserve"> </w:t>
      </w:r>
      <w:r>
        <w:rPr>
          <w:b/>
        </w:rPr>
        <w:t>sürüş</w:t>
      </w:r>
      <w:r>
        <w:rPr>
          <w:b/>
          <w:spacing w:val="-5"/>
        </w:rPr>
        <w:t xml:space="preserve"> </w:t>
      </w:r>
      <w:r>
        <w:rPr>
          <w:b/>
        </w:rPr>
        <w:t>deneyimini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kişiselleştiriyor.</w:t>
      </w:r>
    </w:p>
    <w:p w14:paraId="39880273" w14:textId="77777777" w:rsidR="004E4FB1" w:rsidRDefault="004E4FB1">
      <w:pPr>
        <w:pStyle w:val="GvdeMetni"/>
        <w:spacing w:before="82"/>
        <w:rPr>
          <w:b/>
        </w:rPr>
      </w:pPr>
    </w:p>
    <w:p w14:paraId="31D2B5D8" w14:textId="77777777" w:rsidR="004E4FB1" w:rsidRDefault="00000000">
      <w:pPr>
        <w:pStyle w:val="GvdeMetni"/>
        <w:spacing w:line="276" w:lineRule="auto"/>
        <w:ind w:left="228" w:right="420"/>
        <w:jc w:val="both"/>
      </w:pPr>
      <w:r>
        <w:t>Mercedes-Benz,</w:t>
      </w:r>
      <w:r>
        <w:rPr>
          <w:spacing w:val="-11"/>
        </w:rPr>
        <w:t xml:space="preserve"> </w:t>
      </w:r>
      <w:r>
        <w:t>otomobilin</w:t>
      </w:r>
      <w:r>
        <w:rPr>
          <w:spacing w:val="-10"/>
        </w:rPr>
        <w:t xml:space="preserve"> </w:t>
      </w:r>
      <w:r>
        <w:t>icadının</w:t>
      </w:r>
      <w:r>
        <w:rPr>
          <w:spacing w:val="-10"/>
        </w:rPr>
        <w:t xml:space="preserve"> </w:t>
      </w:r>
      <w:r>
        <w:t>140.</w:t>
      </w:r>
      <w:r>
        <w:rPr>
          <w:spacing w:val="-9"/>
        </w:rPr>
        <w:t xml:space="preserve"> </w:t>
      </w:r>
      <w:r>
        <w:t>yılında,</w:t>
      </w:r>
      <w:r>
        <w:rPr>
          <w:spacing w:val="-9"/>
        </w:rPr>
        <w:t xml:space="preserve"> </w:t>
      </w:r>
      <w:r>
        <w:t>bu</w:t>
      </w:r>
      <w:r>
        <w:rPr>
          <w:spacing w:val="-12"/>
        </w:rPr>
        <w:t xml:space="preserve"> </w:t>
      </w:r>
      <w:r>
        <w:t>köklü</w:t>
      </w:r>
      <w:r>
        <w:rPr>
          <w:spacing w:val="-12"/>
        </w:rPr>
        <w:t xml:space="preserve"> </w:t>
      </w:r>
      <w:r>
        <w:t>mirası</w:t>
      </w:r>
      <w:r>
        <w:rPr>
          <w:spacing w:val="-9"/>
        </w:rPr>
        <w:t xml:space="preserve"> </w:t>
      </w:r>
      <w:r>
        <w:t>nostaljik</w:t>
      </w:r>
      <w:r>
        <w:rPr>
          <w:spacing w:val="-11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baştan</w:t>
      </w:r>
      <w:r>
        <w:rPr>
          <w:spacing w:val="-10"/>
        </w:rPr>
        <w:t xml:space="preserve"> </w:t>
      </w:r>
      <w:r>
        <w:t>sona</w:t>
      </w:r>
      <w:r>
        <w:rPr>
          <w:spacing w:val="-12"/>
        </w:rPr>
        <w:t xml:space="preserve"> </w:t>
      </w:r>
      <w:r>
        <w:t>özel</w:t>
      </w:r>
      <w:r>
        <w:rPr>
          <w:spacing w:val="-8"/>
        </w:rPr>
        <w:t xml:space="preserve"> </w:t>
      </w:r>
      <w:r>
        <w:t>Doğu</w:t>
      </w:r>
      <w:r>
        <w:rPr>
          <w:spacing w:val="-10"/>
        </w:rPr>
        <w:t xml:space="preserve"> </w:t>
      </w:r>
      <w:r>
        <w:t>Ekspresi seferiyle kutladı. Erzurum’dan Erzincan’a uzanan bu büyüleyici yolculuğun sonunda, Türkiye pazarına sunulan GLC 400 4MATIC Edition 1 AMG ve GLB 200+ AMG modellerini tanıttı.</w:t>
      </w:r>
    </w:p>
    <w:p w14:paraId="7B96DE8E" w14:textId="77777777" w:rsidR="004E4FB1" w:rsidRDefault="004E4FB1">
      <w:pPr>
        <w:pStyle w:val="GvdeMetni"/>
        <w:spacing w:before="39"/>
      </w:pPr>
    </w:p>
    <w:p w14:paraId="65E4EB8A" w14:textId="77777777" w:rsidR="004E4FB1" w:rsidRDefault="00000000">
      <w:pPr>
        <w:pStyle w:val="GvdeMetni"/>
        <w:spacing w:line="276" w:lineRule="auto"/>
        <w:ind w:left="228" w:right="418"/>
        <w:jc w:val="both"/>
      </w:pPr>
      <w:r>
        <w:t>Mercedes-Benz'in dünya çapında en çok satan</w:t>
      </w:r>
      <w:r>
        <w:rPr>
          <w:spacing w:val="-3"/>
        </w:rPr>
        <w:t xml:space="preserve"> </w:t>
      </w:r>
      <w:r>
        <w:t>modeli olan</w:t>
      </w:r>
      <w:r>
        <w:rPr>
          <w:spacing w:val="-1"/>
        </w:rPr>
        <w:t xml:space="preserve"> </w:t>
      </w:r>
      <w:proofErr w:type="spellStart"/>
      <w:r>
        <w:t>GLC’nin</w:t>
      </w:r>
      <w:proofErr w:type="spellEnd"/>
      <w:r>
        <w:t xml:space="preserve"> tamamen elektrikli versiyonu yeni nesil batarya ve şarj süresini önemli ölçüde azaltan 800 voltluk sistem ile hızlı ve son derece pratik bir şarj deneyimi sunuyor. </w:t>
      </w:r>
      <w:proofErr w:type="spellStart"/>
      <w:r>
        <w:t>WLTP’ye</w:t>
      </w:r>
      <w:proofErr w:type="spellEnd"/>
      <w:r>
        <w:t xml:space="preserve"> göre 638</w:t>
      </w:r>
      <w:r>
        <w:rPr>
          <w:spacing w:val="-1"/>
        </w:rPr>
        <w:t xml:space="preserve"> </w:t>
      </w:r>
      <w:r>
        <w:t>kilometreye</w:t>
      </w:r>
      <w:r>
        <w:rPr>
          <w:spacing w:val="-2"/>
        </w:rPr>
        <w:t xml:space="preserve"> </w:t>
      </w:r>
      <w:r>
        <w:t>kadar menzile sahip</w:t>
      </w:r>
      <w:r>
        <w:rPr>
          <w:spacing w:val="-4"/>
        </w:rPr>
        <w:t xml:space="preserve"> </w:t>
      </w:r>
      <w:r>
        <w:t>olan</w:t>
      </w:r>
      <w:r>
        <w:rPr>
          <w:spacing w:val="-1"/>
        </w:rPr>
        <w:t xml:space="preserve"> </w:t>
      </w:r>
      <w:r>
        <w:t>yeni</w:t>
      </w:r>
      <w:r>
        <w:rPr>
          <w:spacing w:val="-3"/>
        </w:rPr>
        <w:t xml:space="preserve"> </w:t>
      </w:r>
      <w:r>
        <w:t>GLC, sadece</w:t>
      </w:r>
      <w:r>
        <w:rPr>
          <w:spacing w:val="-1"/>
        </w:rPr>
        <w:t xml:space="preserve"> </w:t>
      </w:r>
      <w:r>
        <w:t>10 dakika şarj ile 300 kilometreye kadar ek menzil de sağlıyor.</w:t>
      </w:r>
    </w:p>
    <w:p w14:paraId="1A2CF403" w14:textId="77777777" w:rsidR="004E4FB1" w:rsidRDefault="004E4FB1">
      <w:pPr>
        <w:pStyle w:val="GvdeMetni"/>
        <w:spacing w:before="41"/>
      </w:pPr>
    </w:p>
    <w:p w14:paraId="4999D9A0" w14:textId="77777777" w:rsidR="004E4FB1" w:rsidRDefault="00000000">
      <w:pPr>
        <w:pStyle w:val="GvdeMetni"/>
        <w:spacing w:after="26" w:line="276" w:lineRule="auto"/>
        <w:ind w:left="228" w:right="426"/>
        <w:jc w:val="both"/>
      </w:pPr>
      <w:r>
        <w:t xml:space="preserve">Türkiye’ye özel motoruyla Nisan ayında Türkiye’de satışa çıkan elektrikli yeni GLB 200+ AMG de 85 kWh kullanılabilir enerji kapasitesine sahip lityum iyon bataryası ile 590 kilometreye (WLTP) kadar menzil </w:t>
      </w:r>
      <w:r>
        <w:rPr>
          <w:spacing w:val="-2"/>
        </w:rPr>
        <w:t>sunuyor.</w:t>
      </w:r>
    </w:p>
    <w:p w14:paraId="2E3EB45B" w14:textId="77777777" w:rsidR="004E4FB1" w:rsidRDefault="00000000">
      <w:pPr>
        <w:spacing w:line="23" w:lineRule="exact"/>
        <w:ind w:left="-84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74D932D" wp14:editId="6613DA52">
                <wp:extent cx="14604" cy="14604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604" cy="14604"/>
                          <a:chOff x="0" y="0"/>
                          <a:chExt cx="14604" cy="14604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14604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4" h="14604">
                                <a:moveTo>
                                  <a:pt x="11341" y="0"/>
                                </a:moveTo>
                                <a:lnTo>
                                  <a:pt x="3263" y="0"/>
                                </a:lnTo>
                                <a:lnTo>
                                  <a:pt x="0" y="3301"/>
                                </a:lnTo>
                                <a:lnTo>
                                  <a:pt x="0" y="7366"/>
                                </a:lnTo>
                                <a:lnTo>
                                  <a:pt x="0" y="11303"/>
                                </a:lnTo>
                                <a:lnTo>
                                  <a:pt x="3263" y="14605"/>
                                </a:lnTo>
                                <a:lnTo>
                                  <a:pt x="11341" y="14605"/>
                                </a:lnTo>
                                <a:lnTo>
                                  <a:pt x="14605" y="11303"/>
                                </a:lnTo>
                                <a:lnTo>
                                  <a:pt x="14605" y="3301"/>
                                </a:lnTo>
                                <a:lnTo>
                                  <a:pt x="113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79AAA4" id="Group 8" o:spid="_x0000_s1026" style="width:1.15pt;height:1.15pt;mso-position-horizontal-relative:char;mso-position-vertical-relative:line" coordsize="14604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">
                <v:shape id="Graphic 9" o:spid="_x0000_s1027" style="position:absolute;width:14604;height:14604;visibility:visible;mso-wrap-style:square;v-text-anchor:top" coordsize="14604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" path="m11341,l3263,,,3301,,7366r,3937l3263,14605r8078,l14605,11303r,-8002l11341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699C9BF" w14:textId="77777777" w:rsidR="004E4FB1" w:rsidRDefault="00000000">
      <w:pPr>
        <w:pStyle w:val="Balk2"/>
        <w:spacing w:before="261"/>
      </w:pPr>
      <w:r>
        <w:t>Mercedes-Benz</w:t>
      </w:r>
      <w:r>
        <w:rPr>
          <w:spacing w:val="-8"/>
        </w:rPr>
        <w:t xml:space="preserve"> </w:t>
      </w:r>
      <w:r>
        <w:t>140</w:t>
      </w:r>
      <w:r>
        <w:rPr>
          <w:spacing w:val="-7"/>
        </w:rPr>
        <w:t xml:space="preserve"> </w:t>
      </w:r>
      <w:r>
        <w:t>yıl</w:t>
      </w:r>
      <w:r>
        <w:rPr>
          <w:spacing w:val="-5"/>
        </w:rPr>
        <w:t xml:space="preserve"> </w:t>
      </w:r>
      <w:r>
        <w:t>boyunca</w:t>
      </w:r>
      <w:r>
        <w:rPr>
          <w:spacing w:val="-6"/>
        </w:rPr>
        <w:t xml:space="preserve"> </w:t>
      </w:r>
      <w:r>
        <w:t>sektörde</w:t>
      </w:r>
      <w:r>
        <w:rPr>
          <w:spacing w:val="-6"/>
        </w:rPr>
        <w:t xml:space="preserve"> </w:t>
      </w:r>
      <w:r>
        <w:t>standartları</w:t>
      </w:r>
      <w:r>
        <w:rPr>
          <w:spacing w:val="-7"/>
        </w:rPr>
        <w:t xml:space="preserve"> </w:t>
      </w:r>
      <w:r>
        <w:rPr>
          <w:spacing w:val="-2"/>
        </w:rPr>
        <w:t>belirledi</w:t>
      </w:r>
    </w:p>
    <w:p w14:paraId="44DD7130" w14:textId="77777777" w:rsidR="004E4FB1" w:rsidRDefault="00000000">
      <w:pPr>
        <w:spacing w:before="39" w:line="276" w:lineRule="auto"/>
        <w:ind w:left="228" w:right="420"/>
        <w:jc w:val="both"/>
      </w:pPr>
      <w:r>
        <w:t xml:space="preserve">Türkiye’de de satışa sunulacak tamamen yeni elektrikli </w:t>
      </w:r>
      <w:proofErr w:type="spellStart"/>
      <w:r>
        <w:t>GLC’nin</w:t>
      </w:r>
      <w:proofErr w:type="spellEnd"/>
      <w:r>
        <w:t xml:space="preserve"> lansmanında konuşan </w:t>
      </w:r>
      <w:r>
        <w:rPr>
          <w:b/>
        </w:rPr>
        <w:t xml:space="preserve">Mercedes-Benz Otomotiv İcra Kurulu ve Otomobil Grubu Başkanı Şükrü </w:t>
      </w:r>
      <w:proofErr w:type="spellStart"/>
      <w:r>
        <w:rPr>
          <w:b/>
        </w:rPr>
        <w:t>Bekdikhan</w:t>
      </w:r>
      <w:proofErr w:type="spellEnd"/>
      <w:r>
        <w:t>, “2026’nın Nisan ayı itibarıyla 7.483 adetlik</w:t>
      </w:r>
      <w:r>
        <w:rPr>
          <w:spacing w:val="-13"/>
        </w:rPr>
        <w:t xml:space="preserve"> </w:t>
      </w:r>
      <w:r>
        <w:t>satışla</w:t>
      </w:r>
      <w:r>
        <w:rPr>
          <w:spacing w:val="-12"/>
        </w:rPr>
        <w:t xml:space="preserve"> </w:t>
      </w:r>
      <w:r>
        <w:t>premium</w:t>
      </w:r>
      <w:r>
        <w:rPr>
          <w:spacing w:val="-12"/>
        </w:rPr>
        <w:t xml:space="preserve"> </w:t>
      </w:r>
      <w:r>
        <w:t>segmentte</w:t>
      </w:r>
      <w:r>
        <w:rPr>
          <w:spacing w:val="-10"/>
        </w:rPr>
        <w:t xml:space="preserve"> </w:t>
      </w:r>
      <w:r>
        <w:t>lider</w:t>
      </w:r>
      <w:r>
        <w:rPr>
          <w:spacing w:val="-13"/>
        </w:rPr>
        <w:t xml:space="preserve"> </w:t>
      </w:r>
      <w:r>
        <w:t>konumdayız.</w:t>
      </w:r>
      <w:r>
        <w:rPr>
          <w:spacing w:val="-11"/>
        </w:rPr>
        <w:t xml:space="preserve"> </w:t>
      </w:r>
      <w:r>
        <w:rPr>
          <w:sz w:val="21"/>
        </w:rPr>
        <w:t>Geçtiğimiz</w:t>
      </w:r>
      <w:r>
        <w:rPr>
          <w:spacing w:val="-12"/>
          <w:sz w:val="21"/>
        </w:rPr>
        <w:t xml:space="preserve"> </w:t>
      </w:r>
      <w:r>
        <w:rPr>
          <w:sz w:val="21"/>
        </w:rPr>
        <w:t>yıl</w:t>
      </w:r>
      <w:r>
        <w:rPr>
          <w:spacing w:val="-12"/>
          <w:sz w:val="21"/>
        </w:rPr>
        <w:t xml:space="preserve"> </w:t>
      </w:r>
      <w:r>
        <w:rPr>
          <w:sz w:val="21"/>
        </w:rPr>
        <w:t>satışların</w:t>
      </w:r>
      <w:r>
        <w:rPr>
          <w:spacing w:val="-12"/>
          <w:sz w:val="21"/>
        </w:rPr>
        <w:t xml:space="preserve"> </w:t>
      </w:r>
      <w:r>
        <w:rPr>
          <w:sz w:val="21"/>
        </w:rPr>
        <w:t>yüzde</w:t>
      </w:r>
      <w:r>
        <w:rPr>
          <w:spacing w:val="-12"/>
          <w:sz w:val="21"/>
        </w:rPr>
        <w:t xml:space="preserve"> </w:t>
      </w:r>
      <w:r>
        <w:rPr>
          <w:sz w:val="21"/>
        </w:rPr>
        <w:t>20’sinden</w:t>
      </w:r>
      <w:r>
        <w:rPr>
          <w:spacing w:val="-11"/>
          <w:sz w:val="21"/>
        </w:rPr>
        <w:t xml:space="preserve"> </w:t>
      </w:r>
      <w:r>
        <w:rPr>
          <w:sz w:val="21"/>
        </w:rPr>
        <w:t>fazlasını</w:t>
      </w:r>
      <w:r>
        <w:rPr>
          <w:spacing w:val="-12"/>
          <w:sz w:val="21"/>
        </w:rPr>
        <w:t xml:space="preserve"> </w:t>
      </w:r>
      <w:r>
        <w:rPr>
          <w:sz w:val="21"/>
        </w:rPr>
        <w:t xml:space="preserve">elektrikli modellerimiz oluşturuyordu. Tamamen elektrikli modellere olan ilginin bu sene de artarak devam edeceğini öngörüyoruz. </w:t>
      </w:r>
      <w:r>
        <w:t>140. yılımızda marka tarihimizin en kapsamlı ürün lansman programını hayata geçiriyoruz. 40’tan</w:t>
      </w:r>
      <w:r>
        <w:rPr>
          <w:spacing w:val="-6"/>
        </w:rPr>
        <w:t xml:space="preserve"> </w:t>
      </w:r>
      <w:r>
        <w:t>fazla</w:t>
      </w:r>
      <w:r>
        <w:rPr>
          <w:spacing w:val="-8"/>
        </w:rPr>
        <w:t xml:space="preserve"> </w:t>
      </w:r>
      <w:r>
        <w:t>yeni</w:t>
      </w:r>
      <w:r>
        <w:rPr>
          <w:spacing w:val="-9"/>
        </w:rPr>
        <w:t xml:space="preserve"> </w:t>
      </w:r>
      <w:r>
        <w:t>modelle</w:t>
      </w:r>
      <w:r>
        <w:rPr>
          <w:spacing w:val="-5"/>
        </w:rPr>
        <w:t xml:space="preserve"> </w:t>
      </w:r>
      <w:r>
        <w:t>geleceğe</w:t>
      </w:r>
      <w:r>
        <w:rPr>
          <w:spacing w:val="-5"/>
        </w:rPr>
        <w:t xml:space="preserve"> </w:t>
      </w:r>
      <w:r>
        <w:t>güçlü</w:t>
      </w:r>
      <w:r>
        <w:rPr>
          <w:spacing w:val="-8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adım</w:t>
      </w:r>
      <w:r>
        <w:rPr>
          <w:spacing w:val="-4"/>
        </w:rPr>
        <w:t xml:space="preserve"> </w:t>
      </w:r>
      <w:r>
        <w:t>atıyoruz.</w:t>
      </w:r>
      <w:r>
        <w:rPr>
          <w:spacing w:val="-2"/>
        </w:rPr>
        <w:t xml:space="preserve"> </w:t>
      </w:r>
      <w:r>
        <w:t>GLC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bu</w:t>
      </w:r>
      <w:r>
        <w:rPr>
          <w:spacing w:val="-6"/>
        </w:rPr>
        <w:t xml:space="preserve"> </w:t>
      </w:r>
      <w:r>
        <w:t>dönüşümün</w:t>
      </w:r>
      <w:r>
        <w:rPr>
          <w:spacing w:val="-6"/>
        </w:rPr>
        <w:t xml:space="preserve"> </w:t>
      </w:r>
      <w:r>
        <w:t>önemli</w:t>
      </w:r>
      <w:r>
        <w:rPr>
          <w:spacing w:val="-8"/>
        </w:rPr>
        <w:t xml:space="preserve"> </w:t>
      </w:r>
      <w:r>
        <w:t xml:space="preserve">temsilcilerinden.” </w:t>
      </w:r>
      <w:r>
        <w:rPr>
          <w:spacing w:val="-2"/>
        </w:rPr>
        <w:t>dedi.</w:t>
      </w:r>
    </w:p>
    <w:p w14:paraId="7E4C1F3E" w14:textId="77777777" w:rsidR="004E4FB1" w:rsidRDefault="004E4FB1">
      <w:pPr>
        <w:pStyle w:val="GvdeMetni"/>
        <w:spacing w:before="42"/>
      </w:pPr>
    </w:p>
    <w:p w14:paraId="49578170" w14:textId="77777777" w:rsidR="004E4FB1" w:rsidRDefault="00000000">
      <w:pPr>
        <w:pStyle w:val="GvdeMetni"/>
        <w:spacing w:line="276" w:lineRule="auto"/>
        <w:ind w:left="228" w:right="421"/>
        <w:jc w:val="both"/>
      </w:pPr>
      <w:r>
        <w:t xml:space="preserve">140 yıl boyunca Mercedes-Benz’in sektördeki standartları belirlediğini söyleyen </w:t>
      </w:r>
      <w:proofErr w:type="spellStart"/>
      <w:r>
        <w:rPr>
          <w:b/>
        </w:rPr>
        <w:t>Bekdikhan</w:t>
      </w:r>
      <w:proofErr w:type="spellEnd"/>
      <w:r>
        <w:t xml:space="preserve">, “Elektrikli yeni </w:t>
      </w:r>
      <w:proofErr w:type="spellStart"/>
      <w:r>
        <w:t>GLC'nin</w:t>
      </w:r>
      <w:proofErr w:type="spellEnd"/>
      <w:r>
        <w:rPr>
          <w:spacing w:val="-7"/>
        </w:rPr>
        <w:t xml:space="preserve"> </w:t>
      </w:r>
      <w:r>
        <w:t>geliştirilmesi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başından</w:t>
      </w:r>
      <w:r>
        <w:rPr>
          <w:spacing w:val="-6"/>
        </w:rPr>
        <w:t xml:space="preserve"> </w:t>
      </w:r>
      <w:r>
        <w:t>itibaren</w:t>
      </w:r>
      <w:r>
        <w:rPr>
          <w:spacing w:val="-6"/>
        </w:rPr>
        <w:t xml:space="preserve"> </w:t>
      </w:r>
      <w:r>
        <w:t>kullanıcılardan</w:t>
      </w:r>
      <w:r>
        <w:rPr>
          <w:spacing w:val="-6"/>
        </w:rPr>
        <w:t xml:space="preserve"> </w:t>
      </w:r>
      <w:r>
        <w:t>gelen</w:t>
      </w:r>
      <w:r>
        <w:rPr>
          <w:spacing w:val="-6"/>
        </w:rPr>
        <w:t xml:space="preserve"> </w:t>
      </w:r>
      <w:r>
        <w:t>kapsamlı</w:t>
      </w:r>
      <w:r>
        <w:rPr>
          <w:spacing w:val="-8"/>
        </w:rPr>
        <w:t xml:space="preserve"> </w:t>
      </w:r>
      <w:r>
        <w:t>geri</w:t>
      </w:r>
      <w:r>
        <w:rPr>
          <w:spacing w:val="-5"/>
        </w:rPr>
        <w:t xml:space="preserve"> </w:t>
      </w:r>
      <w:r>
        <w:t>bildirimlerle</w:t>
      </w:r>
      <w:r>
        <w:rPr>
          <w:spacing w:val="-8"/>
        </w:rPr>
        <w:t xml:space="preserve"> </w:t>
      </w:r>
      <w:r>
        <w:t>şekillendi.</w:t>
      </w:r>
      <w:r>
        <w:rPr>
          <w:spacing w:val="-6"/>
        </w:rPr>
        <w:t xml:space="preserve"> </w:t>
      </w:r>
      <w:r>
        <w:t>Amaca</w:t>
      </w:r>
    </w:p>
    <w:p w14:paraId="3D0D7F87" w14:textId="77777777" w:rsidR="004E4FB1" w:rsidRDefault="004E4FB1">
      <w:pPr>
        <w:pStyle w:val="GvdeMetni"/>
        <w:spacing w:line="276" w:lineRule="auto"/>
        <w:jc w:val="both"/>
        <w:sectPr w:rsidR="004E4FB1">
          <w:footerReference w:type="default" r:id="rId9"/>
          <w:type w:val="continuous"/>
          <w:pgSz w:w="11910" w:h="16840"/>
          <w:pgMar w:top="840" w:right="566" w:bottom="1160" w:left="1133" w:header="0" w:footer="965" w:gutter="0"/>
          <w:pgNumType w:start="1"/>
          <w:cols w:space="708"/>
        </w:sectPr>
      </w:pPr>
    </w:p>
    <w:p w14:paraId="49E22FB7" w14:textId="77777777" w:rsidR="004E4FB1" w:rsidRDefault="00000000">
      <w:pPr>
        <w:pStyle w:val="GvdeMetni"/>
        <w:spacing w:before="33" w:line="276" w:lineRule="auto"/>
        <w:ind w:left="228" w:right="421"/>
        <w:jc w:val="both"/>
      </w:pPr>
      <w:proofErr w:type="gramStart"/>
      <w:r>
        <w:lastRenderedPageBreak/>
        <w:t>yönelik</w:t>
      </w:r>
      <w:proofErr w:type="gramEnd"/>
      <w:r>
        <w:t xml:space="preserve">, rafine ve tartışmasız bir GLC olan bu model, kullanıcıların hayran olduğu her şeyi daha da geliştiriyor.” diyerek yeni </w:t>
      </w:r>
      <w:proofErr w:type="spellStart"/>
      <w:r>
        <w:t>GLC’nin</w:t>
      </w:r>
      <w:proofErr w:type="spellEnd"/>
      <w:r>
        <w:t xml:space="preserve"> orta segmentte bir dönüm noktasını ifade ettiğini vurguladı. Tamamen yeni bir otomobil ailesinin ilk modeli olarak tamamen elektrik altyapısına sahip yeni </w:t>
      </w:r>
      <w:proofErr w:type="spellStart"/>
      <w:r>
        <w:t>GLC’nin</w:t>
      </w:r>
      <w:proofErr w:type="spellEnd"/>
      <w:r>
        <w:t xml:space="preserve"> performans, verimlilik ve şarj hızı açısından etkileyici olduğunu da vurgulayan </w:t>
      </w:r>
      <w:r>
        <w:rPr>
          <w:b/>
        </w:rPr>
        <w:t xml:space="preserve">Şükrü </w:t>
      </w:r>
      <w:proofErr w:type="spellStart"/>
      <w:r>
        <w:rPr>
          <w:b/>
        </w:rPr>
        <w:t>Bekdikhan</w:t>
      </w:r>
      <w:proofErr w:type="spellEnd"/>
      <w:r>
        <w:rPr>
          <w:b/>
        </w:rPr>
        <w:t xml:space="preserve"> </w:t>
      </w:r>
      <w:r>
        <w:t>sınıfına tasarım, değer, çok yönlülük ve iç hacim açısından öncülük ettiğini belirtti.</w:t>
      </w:r>
    </w:p>
    <w:p w14:paraId="054D58E0" w14:textId="77777777" w:rsidR="004E4FB1" w:rsidRDefault="004E4FB1">
      <w:pPr>
        <w:pStyle w:val="GvdeMetni"/>
        <w:spacing w:before="40"/>
      </w:pPr>
    </w:p>
    <w:p w14:paraId="0357313E" w14:textId="77777777" w:rsidR="004E4FB1" w:rsidRDefault="00000000">
      <w:pPr>
        <w:pStyle w:val="Balk2"/>
      </w:pPr>
      <w:r>
        <w:t>Mercedes-Benz,</w:t>
      </w:r>
      <w:r>
        <w:rPr>
          <w:spacing w:val="-8"/>
        </w:rPr>
        <w:t xml:space="preserve"> </w:t>
      </w:r>
      <w:r>
        <w:t>Türkiye’de</w:t>
      </w:r>
      <w:r>
        <w:rPr>
          <w:spacing w:val="-8"/>
        </w:rPr>
        <w:t xml:space="preserve"> </w:t>
      </w:r>
      <w:r>
        <w:t>elektrikli</w:t>
      </w:r>
      <w:r>
        <w:rPr>
          <w:spacing w:val="-8"/>
        </w:rPr>
        <w:t xml:space="preserve"> </w:t>
      </w:r>
      <w:r>
        <w:t>dönüşümün</w:t>
      </w:r>
      <w:r>
        <w:rPr>
          <w:spacing w:val="-7"/>
        </w:rPr>
        <w:t xml:space="preserve"> </w:t>
      </w:r>
      <w:r>
        <w:rPr>
          <w:spacing w:val="-2"/>
        </w:rPr>
        <w:t>öncülerinden</w:t>
      </w:r>
    </w:p>
    <w:p w14:paraId="4308BCEA" w14:textId="77777777" w:rsidR="004E4FB1" w:rsidRDefault="00000000">
      <w:pPr>
        <w:pStyle w:val="GvdeMetni"/>
        <w:spacing w:before="39" w:line="276" w:lineRule="auto"/>
        <w:ind w:left="228" w:right="420"/>
        <w:jc w:val="both"/>
      </w:pPr>
      <w:r>
        <w:t>Carl</w:t>
      </w:r>
      <w:r>
        <w:rPr>
          <w:spacing w:val="-5"/>
        </w:rPr>
        <w:t xml:space="preserve"> </w:t>
      </w:r>
      <w:r>
        <w:t>Benz’in</w:t>
      </w:r>
      <w:r>
        <w:rPr>
          <w:spacing w:val="-6"/>
        </w:rPr>
        <w:t xml:space="preserve"> </w:t>
      </w:r>
      <w:r>
        <w:t>140</w:t>
      </w:r>
      <w:r>
        <w:rPr>
          <w:spacing w:val="-6"/>
        </w:rPr>
        <w:t xml:space="preserve"> </w:t>
      </w:r>
      <w:r>
        <w:t>yıl</w:t>
      </w:r>
      <w:r>
        <w:rPr>
          <w:spacing w:val="-5"/>
        </w:rPr>
        <w:t xml:space="preserve"> </w:t>
      </w:r>
      <w:r>
        <w:t>önce</w:t>
      </w:r>
      <w:r>
        <w:rPr>
          <w:spacing w:val="-6"/>
        </w:rPr>
        <w:t xml:space="preserve"> </w:t>
      </w:r>
      <w:r>
        <w:t>otomobili</w:t>
      </w:r>
      <w:r>
        <w:rPr>
          <w:spacing w:val="-4"/>
        </w:rPr>
        <w:t xml:space="preserve"> </w:t>
      </w:r>
      <w:r>
        <w:t>icat</w:t>
      </w:r>
      <w:r>
        <w:rPr>
          <w:spacing w:val="-7"/>
        </w:rPr>
        <w:t xml:space="preserve"> </w:t>
      </w:r>
      <w:r>
        <w:t>etmesiyle</w:t>
      </w:r>
      <w:r>
        <w:rPr>
          <w:spacing w:val="-6"/>
        </w:rPr>
        <w:t xml:space="preserve"> </w:t>
      </w:r>
      <w:r>
        <w:t>özgürlüğü</w:t>
      </w:r>
      <w:r>
        <w:rPr>
          <w:spacing w:val="-5"/>
        </w:rPr>
        <w:t xml:space="preserve"> </w:t>
      </w:r>
      <w:r>
        <w:t>yeniden</w:t>
      </w:r>
      <w:r>
        <w:rPr>
          <w:spacing w:val="-5"/>
        </w:rPr>
        <w:t xml:space="preserve"> </w:t>
      </w:r>
      <w:r>
        <w:t>tanımladığını</w:t>
      </w:r>
      <w:r>
        <w:rPr>
          <w:spacing w:val="-7"/>
        </w:rPr>
        <w:t xml:space="preserve"> </w:t>
      </w:r>
      <w:r>
        <w:t xml:space="preserve">söyleyen </w:t>
      </w:r>
      <w:r>
        <w:rPr>
          <w:b/>
        </w:rPr>
        <w:t xml:space="preserve">Mercedes-Benz Otomobil Satış ve Pazarlama Direktörü Dr. </w:t>
      </w:r>
      <w:proofErr w:type="spellStart"/>
      <w:r>
        <w:rPr>
          <w:b/>
        </w:rPr>
        <w:t>Nadine</w:t>
      </w:r>
      <w:proofErr w:type="spellEnd"/>
      <w:r>
        <w:rPr>
          <w:b/>
        </w:rPr>
        <w:t xml:space="preserve"> Adam </w:t>
      </w:r>
      <w:r>
        <w:t xml:space="preserve">yeni GLC 400 4MATIC Edition 1 </w:t>
      </w:r>
      <w:proofErr w:type="spellStart"/>
      <w:r>
        <w:t>AMG’nin</w:t>
      </w:r>
      <w:proofErr w:type="spellEnd"/>
      <w:r>
        <w:t xml:space="preserve"> 638 kilometreye varan menziliyle konforlu bir seyahat deneyimi sunduğunu söyledi.</w:t>
      </w:r>
      <w:r>
        <w:rPr>
          <w:spacing w:val="-1"/>
        </w:rPr>
        <w:t xml:space="preserve"> </w:t>
      </w:r>
      <w:r>
        <w:t xml:space="preserve">Mercedes-Benz’in 2027’ye kadar sunacağı 40’tan fazla yeni model ile premium segmentte en fazla modele sahip marka olacağının da altını çizen </w:t>
      </w:r>
      <w:r>
        <w:rPr>
          <w:b/>
        </w:rPr>
        <w:t>Dr. Adam</w:t>
      </w:r>
      <w:r>
        <w:t>, “Yeni GLC ve yeni GLB ile Türkiye’deki elektrikli portföyümüzü genişletirken bir aile arabasından</w:t>
      </w:r>
      <w:r>
        <w:rPr>
          <w:spacing w:val="-8"/>
        </w:rPr>
        <w:t xml:space="preserve"> </w:t>
      </w:r>
      <w:r>
        <w:t>beklenenleri</w:t>
      </w:r>
      <w:r>
        <w:rPr>
          <w:spacing w:val="-10"/>
        </w:rPr>
        <w:t xml:space="preserve"> </w:t>
      </w:r>
      <w:r>
        <w:t>tamamen</w:t>
      </w:r>
      <w:r>
        <w:rPr>
          <w:spacing w:val="-10"/>
        </w:rPr>
        <w:t xml:space="preserve"> </w:t>
      </w:r>
      <w:r>
        <w:t>elektrikli</w:t>
      </w:r>
      <w:r>
        <w:rPr>
          <w:spacing w:val="-10"/>
        </w:rPr>
        <w:t xml:space="preserve"> </w:t>
      </w:r>
      <w:r>
        <w:t>bir</w:t>
      </w:r>
      <w:r>
        <w:rPr>
          <w:spacing w:val="-11"/>
        </w:rPr>
        <w:t xml:space="preserve"> </w:t>
      </w:r>
      <w:r>
        <w:t>şekilde</w:t>
      </w:r>
      <w:r>
        <w:rPr>
          <w:spacing w:val="-9"/>
        </w:rPr>
        <w:t xml:space="preserve"> </w:t>
      </w:r>
      <w:r>
        <w:t>müşterilerimize</w:t>
      </w:r>
      <w:r>
        <w:rPr>
          <w:spacing w:val="-7"/>
        </w:rPr>
        <w:t xml:space="preserve"> </w:t>
      </w:r>
      <w:r>
        <w:t>ulaştıracağız.</w:t>
      </w:r>
      <w:r>
        <w:rPr>
          <w:spacing w:val="-8"/>
        </w:rPr>
        <w:t xml:space="preserve"> </w:t>
      </w:r>
      <w:r>
        <w:t>Tamamen</w:t>
      </w:r>
      <w:r>
        <w:rPr>
          <w:spacing w:val="-10"/>
        </w:rPr>
        <w:t xml:space="preserve"> </w:t>
      </w:r>
      <w:r>
        <w:t>elektrikli</w:t>
      </w:r>
      <w:r>
        <w:rPr>
          <w:spacing w:val="-10"/>
        </w:rPr>
        <w:t xml:space="preserve"> </w:t>
      </w:r>
      <w:r>
        <w:t xml:space="preserve">C-Serisi’ni üçüncü çeyrekte, elektrikli </w:t>
      </w:r>
      <w:proofErr w:type="spellStart"/>
      <w:r>
        <w:t>GLA’yı</w:t>
      </w:r>
      <w:proofErr w:type="spellEnd"/>
      <w:r>
        <w:t xml:space="preserve"> ise dördüncü çeyrekte Türkiye’de satışa sunacağız. Böylece Türkiye’nin elektrikli dönüşümündeki öncü rolümüzü sürdüreceğiz.” dedi.</w:t>
      </w:r>
    </w:p>
    <w:p w14:paraId="414428FC" w14:textId="77777777" w:rsidR="004E4FB1" w:rsidRDefault="004E4FB1">
      <w:pPr>
        <w:pStyle w:val="GvdeMetni"/>
        <w:spacing w:before="42"/>
      </w:pPr>
    </w:p>
    <w:p w14:paraId="6EE52C6D" w14:textId="77777777" w:rsidR="004E4FB1" w:rsidRDefault="00000000">
      <w:pPr>
        <w:pStyle w:val="GvdeMetni"/>
        <w:spacing w:before="1" w:line="276" w:lineRule="auto"/>
        <w:ind w:left="228" w:right="421"/>
        <w:jc w:val="both"/>
      </w:pPr>
      <w:r>
        <w:t xml:space="preserve">2025’te sattıkları her 5 araçtan biri elektrikliyken 2026 sonunda sattıkları her 4 araçtan birinin elektrikli olmasını hedeflediklerini de sözlerine ekleyen </w:t>
      </w:r>
      <w:r>
        <w:rPr>
          <w:b/>
        </w:rPr>
        <w:t xml:space="preserve">Dr. </w:t>
      </w:r>
      <w:proofErr w:type="spellStart"/>
      <w:r>
        <w:rPr>
          <w:b/>
        </w:rPr>
        <w:t>Nadine</w:t>
      </w:r>
      <w:proofErr w:type="spellEnd"/>
      <w:r>
        <w:rPr>
          <w:b/>
        </w:rPr>
        <w:t xml:space="preserve"> Adam</w:t>
      </w:r>
      <w:r>
        <w:t xml:space="preserve">, Online </w:t>
      </w:r>
      <w:proofErr w:type="spellStart"/>
      <w:r>
        <w:t>Store</w:t>
      </w:r>
      <w:proofErr w:type="spellEnd"/>
      <w:r>
        <w:t xml:space="preserve"> üzerinden rezervasyonu gerçekleşen satışların da premium segment müşterisi tarafından çok çabuk benimsenerek bu yılki toplam satışlardaki hacminin yüzde 12’ye ulaştığını söyledi.</w:t>
      </w:r>
    </w:p>
    <w:p w14:paraId="68E64C7A" w14:textId="77777777" w:rsidR="004E4FB1" w:rsidRDefault="004E4FB1">
      <w:pPr>
        <w:pStyle w:val="GvdeMetni"/>
        <w:spacing w:before="39"/>
      </w:pPr>
    </w:p>
    <w:p w14:paraId="6610E053" w14:textId="77777777" w:rsidR="004E4FB1" w:rsidRDefault="00000000">
      <w:pPr>
        <w:pStyle w:val="Balk2"/>
      </w:pPr>
      <w:r>
        <w:t>Tamamen</w:t>
      </w:r>
      <w:r>
        <w:rPr>
          <w:spacing w:val="-5"/>
        </w:rPr>
        <w:t xml:space="preserve"> </w:t>
      </w:r>
      <w:r>
        <w:t>yeni</w:t>
      </w:r>
      <w:r>
        <w:rPr>
          <w:spacing w:val="-4"/>
        </w:rPr>
        <w:t xml:space="preserve"> </w:t>
      </w:r>
      <w:r>
        <w:t>elektrikli</w:t>
      </w:r>
      <w:r>
        <w:rPr>
          <w:spacing w:val="-7"/>
        </w:rPr>
        <w:t xml:space="preserve"> </w:t>
      </w:r>
      <w:r>
        <w:t>GLC</w:t>
      </w:r>
      <w:r>
        <w:rPr>
          <w:spacing w:val="-5"/>
        </w:rPr>
        <w:t xml:space="preserve"> </w:t>
      </w:r>
      <w:r>
        <w:t>ile</w:t>
      </w:r>
      <w:r>
        <w:rPr>
          <w:spacing w:val="-8"/>
        </w:rPr>
        <w:t xml:space="preserve"> </w:t>
      </w:r>
      <w:r>
        <w:t>menzil</w:t>
      </w:r>
      <w:r>
        <w:rPr>
          <w:spacing w:val="-5"/>
        </w:rPr>
        <w:t xml:space="preserve"> </w:t>
      </w:r>
      <w:r>
        <w:t>kaygısına</w:t>
      </w:r>
      <w:r>
        <w:rPr>
          <w:spacing w:val="-5"/>
        </w:rPr>
        <w:t xml:space="preserve"> son</w:t>
      </w:r>
    </w:p>
    <w:p w14:paraId="307AC198" w14:textId="77777777" w:rsidR="004E4FB1" w:rsidRDefault="00000000">
      <w:pPr>
        <w:pStyle w:val="GvdeMetni"/>
        <w:spacing w:before="41" w:line="256" w:lineRule="auto"/>
        <w:ind w:left="228" w:right="83"/>
        <w:jc w:val="both"/>
      </w:pPr>
      <w:r>
        <w:t>Tamamen</w:t>
      </w:r>
      <w:r>
        <w:rPr>
          <w:spacing w:val="-13"/>
        </w:rPr>
        <w:t xml:space="preserve"> </w:t>
      </w:r>
      <w:r>
        <w:t>yeni</w:t>
      </w:r>
      <w:r>
        <w:rPr>
          <w:spacing w:val="-12"/>
        </w:rPr>
        <w:t xml:space="preserve"> </w:t>
      </w:r>
      <w:r>
        <w:t>elektrikli</w:t>
      </w:r>
      <w:r>
        <w:rPr>
          <w:spacing w:val="-13"/>
        </w:rPr>
        <w:t xml:space="preserve"> </w:t>
      </w:r>
      <w:proofErr w:type="spellStart"/>
      <w:r>
        <w:t>GLC’nin</w:t>
      </w:r>
      <w:proofErr w:type="spellEnd"/>
      <w:r>
        <w:rPr>
          <w:spacing w:val="-12"/>
        </w:rPr>
        <w:t xml:space="preserve"> </w:t>
      </w:r>
      <w:r>
        <w:t>800</w:t>
      </w:r>
      <w:r>
        <w:rPr>
          <w:spacing w:val="-13"/>
        </w:rPr>
        <w:t xml:space="preserve"> </w:t>
      </w:r>
      <w:r>
        <w:t>voltluk</w:t>
      </w:r>
      <w:r>
        <w:rPr>
          <w:spacing w:val="-12"/>
        </w:rPr>
        <w:t xml:space="preserve"> </w:t>
      </w:r>
      <w:r>
        <w:t>sistemi</w:t>
      </w:r>
      <w:r>
        <w:rPr>
          <w:spacing w:val="-13"/>
        </w:rPr>
        <w:t xml:space="preserve"> </w:t>
      </w:r>
      <w:r>
        <w:t>hızlı</w:t>
      </w:r>
      <w:r>
        <w:rPr>
          <w:spacing w:val="-11"/>
        </w:rPr>
        <w:t xml:space="preserve"> </w:t>
      </w:r>
      <w:r>
        <w:t>ve</w:t>
      </w:r>
      <w:r>
        <w:rPr>
          <w:spacing w:val="-13"/>
        </w:rPr>
        <w:t xml:space="preserve"> </w:t>
      </w:r>
      <w:r>
        <w:t>son</w:t>
      </w:r>
      <w:r>
        <w:rPr>
          <w:spacing w:val="-11"/>
        </w:rPr>
        <w:t xml:space="preserve"> </w:t>
      </w:r>
      <w:r>
        <w:t>derece</w:t>
      </w:r>
      <w:r>
        <w:rPr>
          <w:spacing w:val="-13"/>
        </w:rPr>
        <w:t xml:space="preserve"> </w:t>
      </w:r>
      <w:r>
        <w:t>pratik</w:t>
      </w:r>
      <w:r>
        <w:rPr>
          <w:spacing w:val="-12"/>
        </w:rPr>
        <w:t xml:space="preserve"> </w:t>
      </w:r>
      <w:r>
        <w:t>bir</w:t>
      </w:r>
      <w:r>
        <w:rPr>
          <w:spacing w:val="-12"/>
        </w:rPr>
        <w:t xml:space="preserve"> </w:t>
      </w:r>
      <w:r>
        <w:t>şarj</w:t>
      </w:r>
      <w:r>
        <w:rPr>
          <w:spacing w:val="-11"/>
        </w:rPr>
        <w:t xml:space="preserve"> </w:t>
      </w:r>
      <w:r>
        <w:t>deneyimi</w:t>
      </w:r>
      <w:r>
        <w:rPr>
          <w:spacing w:val="-13"/>
        </w:rPr>
        <w:t xml:space="preserve"> </w:t>
      </w:r>
      <w:r>
        <w:t>sunuyor.</w:t>
      </w:r>
      <w:r>
        <w:rPr>
          <w:spacing w:val="-11"/>
        </w:rPr>
        <w:t xml:space="preserve"> </w:t>
      </w:r>
      <w:proofErr w:type="spellStart"/>
      <w:r>
        <w:t>WLTP’ye</w:t>
      </w:r>
      <w:proofErr w:type="spellEnd"/>
      <w:r>
        <w:t xml:space="preserve"> göre 638 kilometreye kadar menzil sunan yeni GLC, sadece 10 dakika şarj ile 300 kilometreye kadar ek menzil sağlarken aynı zamanda 330 kW’a kadar hızlı DC şarjı da destekliyor. 489 </w:t>
      </w:r>
      <w:proofErr w:type="spellStart"/>
      <w:r>
        <w:t>bg</w:t>
      </w:r>
      <w:proofErr w:type="spellEnd"/>
      <w:r>
        <w:t xml:space="preserve"> güce sahip yeni GLC 400 4MATIC Edition 1 AMG, 0’dan 100’e 4,3 saniyede çıkarak etkileyici performansıyla da dikkat çekiyor.</w:t>
      </w:r>
    </w:p>
    <w:p w14:paraId="7061BE34" w14:textId="77777777" w:rsidR="004E4FB1" w:rsidRDefault="00000000">
      <w:pPr>
        <w:pStyle w:val="GvdeMetni"/>
        <w:spacing w:before="156" w:line="276" w:lineRule="auto"/>
        <w:ind w:left="228" w:right="421"/>
        <w:jc w:val="both"/>
      </w:pPr>
      <w:r>
        <w:t xml:space="preserve">Yeni </w:t>
      </w:r>
      <w:proofErr w:type="spellStart"/>
      <w:r>
        <w:t>GLC'nin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-Box fren sistemi enerji geri kazanımı veya mekanik frenleme yoluyla çizgisel, tutarlı ve güvenli bir yavaşlama sağlıyor. Tamamen yeni elektrikli </w:t>
      </w:r>
      <w:proofErr w:type="spellStart"/>
      <w:r>
        <w:t>GLC'deki</w:t>
      </w:r>
      <w:proofErr w:type="spellEnd"/>
      <w:r>
        <w:t xml:space="preserve"> </w:t>
      </w:r>
      <w:proofErr w:type="gramStart"/>
      <w:r>
        <w:t>MB.DRIVE</w:t>
      </w:r>
      <w:proofErr w:type="gramEnd"/>
      <w:r>
        <w:t xml:space="preserve"> sistemleri, on adede kadar dış kamera,</w:t>
      </w:r>
      <w:r>
        <w:rPr>
          <w:spacing w:val="-3"/>
        </w:rPr>
        <w:t xml:space="preserve"> </w:t>
      </w:r>
      <w:r>
        <w:t>beş</w:t>
      </w:r>
      <w:r>
        <w:rPr>
          <w:spacing w:val="-5"/>
        </w:rPr>
        <w:t xml:space="preserve"> </w:t>
      </w:r>
      <w:r>
        <w:t>radar</w:t>
      </w:r>
      <w:r>
        <w:rPr>
          <w:spacing w:val="-4"/>
        </w:rPr>
        <w:t xml:space="preserve"> </w:t>
      </w:r>
      <w:r>
        <w:t>sensörü</w:t>
      </w:r>
      <w:r>
        <w:rPr>
          <w:spacing w:val="-6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iki</w:t>
      </w:r>
      <w:r>
        <w:rPr>
          <w:spacing w:val="-4"/>
        </w:rPr>
        <w:t xml:space="preserve"> </w:t>
      </w:r>
      <w:r>
        <w:t>ultrasonik</w:t>
      </w:r>
      <w:r>
        <w:rPr>
          <w:spacing w:val="-6"/>
        </w:rPr>
        <w:t xml:space="preserve"> </w:t>
      </w:r>
      <w:r>
        <w:t>sensörden</w:t>
      </w:r>
      <w:r>
        <w:rPr>
          <w:spacing w:val="-4"/>
        </w:rPr>
        <w:t xml:space="preserve"> </w:t>
      </w:r>
      <w:r>
        <w:t>yararlanarak</w:t>
      </w:r>
      <w:r>
        <w:rPr>
          <w:spacing w:val="-3"/>
        </w:rPr>
        <w:t xml:space="preserve"> </w:t>
      </w:r>
      <w:r>
        <w:t>birinci</w:t>
      </w:r>
      <w:r>
        <w:rPr>
          <w:spacing w:val="-3"/>
        </w:rPr>
        <w:t xml:space="preserve"> </w:t>
      </w:r>
      <w:r>
        <w:t>sınıf</w:t>
      </w:r>
      <w:r>
        <w:rPr>
          <w:spacing w:val="-6"/>
        </w:rPr>
        <w:t xml:space="preserve"> </w:t>
      </w:r>
      <w:r>
        <w:t>gelişmiş</w:t>
      </w:r>
      <w:r>
        <w:rPr>
          <w:spacing w:val="-6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sürüş</w:t>
      </w:r>
      <w:r>
        <w:rPr>
          <w:spacing w:val="-3"/>
        </w:rPr>
        <w:t xml:space="preserve"> </w:t>
      </w:r>
      <w:r>
        <w:t>yardımı sunuyor.</w:t>
      </w:r>
      <w:r>
        <w:rPr>
          <w:spacing w:val="37"/>
        </w:rPr>
        <w:t xml:space="preserve"> </w:t>
      </w:r>
      <w:r>
        <w:t>S-Serisi'nden</w:t>
      </w:r>
      <w:r>
        <w:rPr>
          <w:spacing w:val="-7"/>
        </w:rPr>
        <w:t xml:space="preserve"> </w:t>
      </w:r>
      <w:r>
        <w:t>bilinen</w:t>
      </w:r>
      <w:r>
        <w:rPr>
          <w:spacing w:val="-7"/>
        </w:rPr>
        <w:t xml:space="preserve"> </w:t>
      </w:r>
      <w:r>
        <w:t>akıllı</w:t>
      </w:r>
      <w:r>
        <w:rPr>
          <w:spacing w:val="-7"/>
        </w:rPr>
        <w:t xml:space="preserve"> </w:t>
      </w:r>
      <w:r>
        <w:t>havalı</w:t>
      </w:r>
      <w:r>
        <w:rPr>
          <w:spacing w:val="-10"/>
        </w:rPr>
        <w:t xml:space="preserve"> </w:t>
      </w:r>
      <w:r>
        <w:t>süspansiyonu</w:t>
      </w:r>
      <w:r>
        <w:rPr>
          <w:spacing w:val="-7"/>
        </w:rPr>
        <w:t xml:space="preserve"> </w:t>
      </w:r>
      <w:r>
        <w:t>AIRMATIC</w:t>
      </w:r>
      <w:r>
        <w:rPr>
          <w:spacing w:val="-7"/>
        </w:rPr>
        <w:t xml:space="preserve"> </w:t>
      </w:r>
      <w:r>
        <w:t>ile</w:t>
      </w:r>
      <w:r>
        <w:rPr>
          <w:spacing w:val="-8"/>
        </w:rPr>
        <w:t xml:space="preserve"> </w:t>
      </w:r>
      <w:r>
        <w:t>üstün</w:t>
      </w:r>
      <w:r>
        <w:rPr>
          <w:spacing w:val="-7"/>
        </w:rPr>
        <w:t xml:space="preserve"> </w:t>
      </w:r>
      <w:r>
        <w:t>sürüş</w:t>
      </w:r>
      <w:r>
        <w:rPr>
          <w:spacing w:val="-9"/>
        </w:rPr>
        <w:t xml:space="preserve"> </w:t>
      </w:r>
      <w:r>
        <w:t>konforunu</w:t>
      </w:r>
      <w:r>
        <w:rPr>
          <w:spacing w:val="-7"/>
        </w:rPr>
        <w:t xml:space="preserve"> </w:t>
      </w:r>
      <w:r>
        <w:t>garanti</w:t>
      </w:r>
      <w:r>
        <w:rPr>
          <w:spacing w:val="-6"/>
        </w:rPr>
        <w:t xml:space="preserve"> </w:t>
      </w:r>
      <w:r>
        <w:t>ediyor. Bu konfor, üstün çeviklik sağlayan 4,5 dereceye kadar tekerlek dönüş açısına sahip arka aks yönlendirme sistemi ile birleşiyor.</w:t>
      </w:r>
    </w:p>
    <w:p w14:paraId="70CAD6DC" w14:textId="77777777" w:rsidR="004E4FB1" w:rsidRDefault="004E4FB1">
      <w:pPr>
        <w:pStyle w:val="GvdeMetni"/>
        <w:spacing w:before="39"/>
      </w:pPr>
    </w:p>
    <w:p w14:paraId="30A1AD6F" w14:textId="77777777" w:rsidR="004E4FB1" w:rsidRDefault="00000000">
      <w:pPr>
        <w:pStyle w:val="Balk2"/>
      </w:pPr>
      <w:r>
        <w:t>2,4</w:t>
      </w:r>
      <w:r>
        <w:rPr>
          <w:spacing w:val="-7"/>
        </w:rPr>
        <w:t xml:space="preserve"> </w:t>
      </w:r>
      <w:r>
        <w:t>tona</w:t>
      </w:r>
      <w:r>
        <w:rPr>
          <w:spacing w:val="-4"/>
        </w:rPr>
        <w:t xml:space="preserve"> </w:t>
      </w:r>
      <w:r>
        <w:t>kadar</w:t>
      </w:r>
      <w:r>
        <w:rPr>
          <w:spacing w:val="-3"/>
        </w:rPr>
        <w:t xml:space="preserve"> </w:t>
      </w:r>
      <w:r>
        <w:t>çekiş</w:t>
      </w:r>
      <w:r>
        <w:rPr>
          <w:spacing w:val="-3"/>
        </w:rPr>
        <w:t xml:space="preserve"> </w:t>
      </w:r>
      <w:r>
        <w:t>kapasitesi</w:t>
      </w:r>
      <w:r>
        <w:rPr>
          <w:spacing w:val="-4"/>
        </w:rPr>
        <w:t xml:space="preserve"> </w:t>
      </w:r>
      <w:r>
        <w:t>ile</w:t>
      </w:r>
      <w:r>
        <w:rPr>
          <w:spacing w:val="-4"/>
        </w:rPr>
        <w:t xml:space="preserve"> </w:t>
      </w:r>
      <w:r>
        <w:t>farklı</w:t>
      </w:r>
      <w:r>
        <w:rPr>
          <w:spacing w:val="-4"/>
        </w:rPr>
        <w:t xml:space="preserve"> </w:t>
      </w:r>
      <w:r>
        <w:t>kullanımlara</w:t>
      </w:r>
      <w:r>
        <w:rPr>
          <w:spacing w:val="-6"/>
        </w:rPr>
        <w:t xml:space="preserve"> </w:t>
      </w:r>
      <w:r>
        <w:t>uygun</w:t>
      </w:r>
      <w:r>
        <w:rPr>
          <w:spacing w:val="-4"/>
        </w:rPr>
        <w:t xml:space="preserve"> </w:t>
      </w:r>
      <w:r>
        <w:t>çekiş</w:t>
      </w:r>
      <w:r>
        <w:rPr>
          <w:spacing w:val="-5"/>
        </w:rPr>
        <w:t xml:space="preserve"> </w:t>
      </w:r>
      <w:r>
        <w:t>gücü</w:t>
      </w:r>
      <w:r>
        <w:rPr>
          <w:spacing w:val="-6"/>
        </w:rPr>
        <w:t xml:space="preserve"> </w:t>
      </w:r>
      <w:r>
        <w:rPr>
          <w:spacing w:val="-2"/>
        </w:rPr>
        <w:t>sunuyor</w:t>
      </w:r>
    </w:p>
    <w:p w14:paraId="45874A60" w14:textId="77777777" w:rsidR="004E4FB1" w:rsidRDefault="00000000">
      <w:pPr>
        <w:pStyle w:val="GvdeMetni"/>
        <w:spacing w:before="41" w:line="276" w:lineRule="auto"/>
        <w:ind w:left="228" w:right="421"/>
        <w:jc w:val="both"/>
      </w:pPr>
      <w:r>
        <w:t>Yeni</w:t>
      </w:r>
      <w:r>
        <w:rPr>
          <w:spacing w:val="-7"/>
        </w:rPr>
        <w:t xml:space="preserve"> </w:t>
      </w:r>
      <w:r>
        <w:t>GLC,</w:t>
      </w:r>
      <w:r>
        <w:rPr>
          <w:spacing w:val="-9"/>
        </w:rPr>
        <w:t xml:space="preserve"> </w:t>
      </w:r>
      <w:r>
        <w:t>2,4</w:t>
      </w:r>
      <w:r>
        <w:rPr>
          <w:spacing w:val="-8"/>
        </w:rPr>
        <w:t xml:space="preserve"> </w:t>
      </w:r>
      <w:r>
        <w:t>tona</w:t>
      </w:r>
      <w:r>
        <w:rPr>
          <w:spacing w:val="-9"/>
        </w:rPr>
        <w:t xml:space="preserve"> </w:t>
      </w:r>
      <w:r>
        <w:t>kadar</w:t>
      </w:r>
      <w:r>
        <w:rPr>
          <w:spacing w:val="-7"/>
        </w:rPr>
        <w:t xml:space="preserve"> </w:t>
      </w:r>
      <w:r>
        <w:t>frenli</w:t>
      </w:r>
      <w:r>
        <w:rPr>
          <w:spacing w:val="-7"/>
        </w:rPr>
        <w:t xml:space="preserve"> </w:t>
      </w:r>
      <w:r>
        <w:t>çekme</w:t>
      </w:r>
      <w:r>
        <w:rPr>
          <w:spacing w:val="-8"/>
        </w:rPr>
        <w:t xml:space="preserve"> </w:t>
      </w:r>
      <w:r>
        <w:t>kapasitesi</w:t>
      </w:r>
      <w:r>
        <w:rPr>
          <w:spacing w:val="-7"/>
        </w:rPr>
        <w:t xml:space="preserve"> </w:t>
      </w:r>
      <w:r>
        <w:t>ile</w:t>
      </w:r>
      <w:r>
        <w:rPr>
          <w:spacing w:val="-6"/>
        </w:rPr>
        <w:t xml:space="preserve"> </w:t>
      </w:r>
      <w:r>
        <w:t>büyük</w:t>
      </w:r>
      <w:r>
        <w:rPr>
          <w:spacing w:val="-6"/>
        </w:rPr>
        <w:t xml:space="preserve"> </w:t>
      </w:r>
      <w:r>
        <w:t>karavanlar</w:t>
      </w:r>
      <w:r>
        <w:rPr>
          <w:spacing w:val="-10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tekneler</w:t>
      </w:r>
      <w:r>
        <w:rPr>
          <w:spacing w:val="-9"/>
        </w:rPr>
        <w:t xml:space="preserve"> </w:t>
      </w:r>
      <w:r>
        <w:t>için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uygun</w:t>
      </w:r>
      <w:r>
        <w:rPr>
          <w:spacing w:val="-7"/>
        </w:rPr>
        <w:t xml:space="preserve"> </w:t>
      </w:r>
      <w:r>
        <w:t>bir</w:t>
      </w:r>
      <w:r>
        <w:rPr>
          <w:spacing w:val="-10"/>
        </w:rPr>
        <w:t xml:space="preserve"> </w:t>
      </w:r>
      <w:r>
        <w:t>çekiş</w:t>
      </w:r>
      <w:r>
        <w:rPr>
          <w:spacing w:val="-7"/>
        </w:rPr>
        <w:t xml:space="preserve"> </w:t>
      </w:r>
      <w:r>
        <w:t>gücü sunuyor. 100 kilograma kadar taşıyabilen çeki demiri de uygun bir taşıyıcı ile elektrikli bisikletlerin taşınmasına</w:t>
      </w:r>
      <w:r>
        <w:rPr>
          <w:spacing w:val="-5"/>
        </w:rPr>
        <w:t xml:space="preserve"> </w:t>
      </w:r>
      <w:r>
        <w:t>olanak</w:t>
      </w:r>
      <w:r>
        <w:rPr>
          <w:spacing w:val="-4"/>
        </w:rPr>
        <w:t xml:space="preserve"> </w:t>
      </w:r>
      <w:r>
        <w:t>tanıyor.</w:t>
      </w:r>
      <w:r>
        <w:rPr>
          <w:spacing w:val="-6"/>
        </w:rPr>
        <w:t xml:space="preserve"> </w:t>
      </w:r>
      <w:r>
        <w:t>ESP®</w:t>
      </w:r>
      <w:r>
        <w:rPr>
          <w:spacing w:val="-4"/>
        </w:rPr>
        <w:t xml:space="preserve"> </w:t>
      </w:r>
      <w:r>
        <w:t>römork</w:t>
      </w:r>
      <w:r>
        <w:rPr>
          <w:spacing w:val="-5"/>
        </w:rPr>
        <w:t xml:space="preserve"> </w:t>
      </w:r>
      <w:r>
        <w:t>stabilizasyonu</w:t>
      </w:r>
      <w:r>
        <w:rPr>
          <w:spacing w:val="-3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Römork</w:t>
      </w:r>
      <w:r>
        <w:rPr>
          <w:spacing w:val="-4"/>
        </w:rPr>
        <w:t xml:space="preserve"> </w:t>
      </w:r>
      <w:r>
        <w:t>Manevra</w:t>
      </w:r>
      <w:r>
        <w:rPr>
          <w:spacing w:val="-5"/>
        </w:rPr>
        <w:t xml:space="preserve"> </w:t>
      </w:r>
      <w:r>
        <w:t>Yardımı</w:t>
      </w:r>
      <w:r>
        <w:rPr>
          <w:spacing w:val="-2"/>
        </w:rPr>
        <w:t xml:space="preserve"> </w:t>
      </w:r>
      <w:r>
        <w:t>ile</w:t>
      </w:r>
      <w:r>
        <w:rPr>
          <w:spacing w:val="-2"/>
        </w:rPr>
        <w:t xml:space="preserve"> </w:t>
      </w:r>
      <w:r>
        <w:t>GLC,</w:t>
      </w:r>
      <w:r>
        <w:rPr>
          <w:spacing w:val="-5"/>
        </w:rPr>
        <w:t xml:space="preserve"> </w:t>
      </w:r>
      <w:r>
        <w:t>özellikle</w:t>
      </w:r>
      <w:r>
        <w:rPr>
          <w:spacing w:val="-4"/>
        </w:rPr>
        <w:t xml:space="preserve"> </w:t>
      </w:r>
      <w:r>
        <w:t>rahat ve güvenli bir kullanım sunuyor.</w:t>
      </w:r>
    </w:p>
    <w:p w14:paraId="723D108D" w14:textId="77777777" w:rsidR="004E4FB1" w:rsidRDefault="004E4FB1">
      <w:pPr>
        <w:pStyle w:val="GvdeMetni"/>
        <w:spacing w:before="42"/>
      </w:pPr>
    </w:p>
    <w:p w14:paraId="2BB0DC99" w14:textId="77777777" w:rsidR="004E4FB1" w:rsidRDefault="00000000">
      <w:pPr>
        <w:pStyle w:val="GvdeMetni"/>
        <w:spacing w:line="276" w:lineRule="auto"/>
        <w:ind w:left="228" w:right="424"/>
        <w:jc w:val="both"/>
      </w:pPr>
      <w:r>
        <w:t>Ayrıca, Römork Manevra Yardımcısı, römorkla geri manevra yaparken sürücüye destek sağlıyor. Sistem, saatte</w:t>
      </w:r>
      <w:r>
        <w:rPr>
          <w:spacing w:val="-5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km’ye</w:t>
      </w:r>
      <w:r>
        <w:rPr>
          <w:spacing w:val="-3"/>
        </w:rPr>
        <w:t xml:space="preserve"> </w:t>
      </w:r>
      <w:r>
        <w:t>kadar</w:t>
      </w:r>
      <w:r>
        <w:rPr>
          <w:spacing w:val="-4"/>
        </w:rPr>
        <w:t xml:space="preserve"> </w:t>
      </w:r>
      <w:r>
        <w:t>hızlarda</w:t>
      </w:r>
      <w:r>
        <w:rPr>
          <w:spacing w:val="-1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yüzde</w:t>
      </w:r>
      <w:r>
        <w:rPr>
          <w:spacing w:val="-3"/>
        </w:rPr>
        <w:t xml:space="preserve"> </w:t>
      </w:r>
      <w:r>
        <w:t>15’e</w:t>
      </w:r>
      <w:r>
        <w:rPr>
          <w:spacing w:val="-3"/>
        </w:rPr>
        <w:t xml:space="preserve"> </w:t>
      </w:r>
      <w:r>
        <w:t>kadar</w:t>
      </w:r>
      <w:r>
        <w:rPr>
          <w:spacing w:val="-4"/>
        </w:rPr>
        <w:t xml:space="preserve"> </w:t>
      </w:r>
      <w:r>
        <w:t>eğimlerde</w:t>
      </w:r>
      <w:r>
        <w:rPr>
          <w:spacing w:val="-3"/>
        </w:rPr>
        <w:t xml:space="preserve"> </w:t>
      </w:r>
      <w:r>
        <w:t>çekici</w:t>
      </w:r>
      <w:r>
        <w:rPr>
          <w:spacing w:val="-4"/>
        </w:rPr>
        <w:t xml:space="preserve"> </w:t>
      </w:r>
      <w:r>
        <w:t>aracın</w:t>
      </w:r>
      <w:r>
        <w:rPr>
          <w:spacing w:val="-5"/>
        </w:rPr>
        <w:t xml:space="preserve"> </w:t>
      </w:r>
      <w:r>
        <w:t>direksiyon</w:t>
      </w:r>
      <w:r>
        <w:rPr>
          <w:spacing w:val="-5"/>
        </w:rPr>
        <w:t xml:space="preserve"> </w:t>
      </w:r>
      <w:r>
        <w:t>açısını</w:t>
      </w:r>
      <w:r>
        <w:rPr>
          <w:spacing w:val="-4"/>
        </w:rPr>
        <w:t xml:space="preserve"> </w:t>
      </w:r>
      <w:r>
        <w:t>otomatik</w:t>
      </w:r>
      <w:r>
        <w:rPr>
          <w:spacing w:val="-3"/>
        </w:rPr>
        <w:t xml:space="preserve"> </w:t>
      </w:r>
      <w:r>
        <w:t>olarak kontrol ediyor. Römork tipi seçilebiliyor ve merkezi medya ekranından izin verilen maksimum hız belirlenebiliyor. Ayrıca, römorkun sebep olduğu ek enerji tüketimi, menzil planlamasında dikkate alınıyor.</w:t>
      </w:r>
    </w:p>
    <w:p w14:paraId="3B0B984C" w14:textId="77777777" w:rsidR="004E4FB1" w:rsidRDefault="004E4FB1">
      <w:pPr>
        <w:pStyle w:val="GvdeMetni"/>
        <w:spacing w:before="39"/>
      </w:pPr>
    </w:p>
    <w:p w14:paraId="46DE76B9" w14:textId="77777777" w:rsidR="004E4FB1" w:rsidRDefault="00000000">
      <w:pPr>
        <w:pStyle w:val="GvdeMetni"/>
        <w:spacing w:before="1" w:line="276" w:lineRule="auto"/>
        <w:ind w:left="228" w:right="425"/>
        <w:jc w:val="both"/>
      </w:pPr>
      <w:r>
        <w:t>Arazi</w:t>
      </w:r>
      <w:r>
        <w:rPr>
          <w:spacing w:val="-13"/>
        </w:rPr>
        <w:t xml:space="preserve"> </w:t>
      </w:r>
      <w:r>
        <w:t>veya</w:t>
      </w:r>
      <w:r>
        <w:rPr>
          <w:spacing w:val="-12"/>
        </w:rPr>
        <w:t xml:space="preserve"> </w:t>
      </w:r>
      <w:r>
        <w:t>çakıllı</w:t>
      </w:r>
      <w:r>
        <w:rPr>
          <w:spacing w:val="-13"/>
        </w:rPr>
        <w:t xml:space="preserve"> </w:t>
      </w:r>
      <w:r>
        <w:t>yollarda</w:t>
      </w:r>
      <w:r>
        <w:rPr>
          <w:spacing w:val="-12"/>
        </w:rPr>
        <w:t xml:space="preserve"> </w:t>
      </w:r>
      <w:r>
        <w:t>sürüş</w:t>
      </w:r>
      <w:r>
        <w:rPr>
          <w:spacing w:val="-13"/>
        </w:rPr>
        <w:t xml:space="preserve"> </w:t>
      </w:r>
      <w:r>
        <w:t>programı</w:t>
      </w:r>
      <w:r>
        <w:rPr>
          <w:spacing w:val="-12"/>
        </w:rPr>
        <w:t xml:space="preserve"> </w:t>
      </w:r>
      <w:r>
        <w:t>olarak</w:t>
      </w:r>
      <w:r>
        <w:rPr>
          <w:spacing w:val="-13"/>
        </w:rPr>
        <w:t xml:space="preserve"> </w:t>
      </w:r>
      <w:r>
        <w:t>TERRAIN</w:t>
      </w:r>
      <w:r>
        <w:rPr>
          <w:spacing w:val="-12"/>
        </w:rPr>
        <w:t xml:space="preserve"> </w:t>
      </w:r>
      <w:r>
        <w:t>MODE</w:t>
      </w:r>
      <w:r>
        <w:rPr>
          <w:spacing w:val="-12"/>
        </w:rPr>
        <w:t xml:space="preserve"> </w:t>
      </w:r>
      <w:r>
        <w:t>özelliğine</w:t>
      </w:r>
      <w:r>
        <w:rPr>
          <w:spacing w:val="-13"/>
        </w:rPr>
        <w:t xml:space="preserve"> </w:t>
      </w:r>
      <w:r>
        <w:t>sahip</w:t>
      </w:r>
      <w:r>
        <w:rPr>
          <w:spacing w:val="-12"/>
        </w:rPr>
        <w:t xml:space="preserve"> </w:t>
      </w:r>
      <w:r>
        <w:t>yeni</w:t>
      </w:r>
      <w:r>
        <w:rPr>
          <w:spacing w:val="-13"/>
        </w:rPr>
        <w:t xml:space="preserve"> </w:t>
      </w:r>
      <w:r>
        <w:t>GLC</w:t>
      </w:r>
      <w:r>
        <w:rPr>
          <w:spacing w:val="-12"/>
        </w:rPr>
        <w:t xml:space="preserve"> </w:t>
      </w:r>
      <w:r>
        <w:t>400</w:t>
      </w:r>
      <w:r>
        <w:rPr>
          <w:spacing w:val="-13"/>
        </w:rPr>
        <w:t xml:space="preserve"> </w:t>
      </w:r>
      <w:r>
        <w:t>4MATIC,</w:t>
      </w:r>
      <w:r>
        <w:rPr>
          <w:spacing w:val="-12"/>
        </w:rPr>
        <w:t xml:space="preserve"> </w:t>
      </w:r>
      <w:r>
        <w:t>sürüş, direksiyon ve fren özelliklerini yol koşullarına göre ayarlayabiliyor. “Şeffaf kaput” özelliği, ön kamera ve dış ayna kameralarından</w:t>
      </w:r>
      <w:r>
        <w:rPr>
          <w:spacing w:val="-1"/>
        </w:rPr>
        <w:t xml:space="preserve"> </w:t>
      </w:r>
      <w:r>
        <w:t>gelen</w:t>
      </w:r>
      <w:r>
        <w:rPr>
          <w:spacing w:val="-3"/>
        </w:rPr>
        <w:t xml:space="preserve"> </w:t>
      </w:r>
      <w:r>
        <w:t>görüntüleri birleştirerek</w:t>
      </w:r>
      <w:r>
        <w:rPr>
          <w:spacing w:val="-2"/>
        </w:rPr>
        <w:t xml:space="preserve"> </w:t>
      </w:r>
      <w:r>
        <w:t>otomobilin</w:t>
      </w:r>
      <w:r>
        <w:rPr>
          <w:spacing w:val="-4"/>
        </w:rPr>
        <w:t xml:space="preserve"> </w:t>
      </w:r>
      <w:r>
        <w:t>ön</w:t>
      </w:r>
      <w:r>
        <w:rPr>
          <w:spacing w:val="-1"/>
        </w:rPr>
        <w:t xml:space="preserve"> </w:t>
      </w:r>
      <w:r>
        <w:t>kısmının</w:t>
      </w:r>
      <w:r>
        <w:rPr>
          <w:spacing w:val="-2"/>
        </w:rPr>
        <w:t xml:space="preserve"> </w:t>
      </w:r>
      <w:r>
        <w:t>altında sanal</w:t>
      </w:r>
      <w:r>
        <w:rPr>
          <w:spacing w:val="-1"/>
        </w:rPr>
        <w:t xml:space="preserve"> </w:t>
      </w:r>
      <w:r>
        <w:t>bir</w:t>
      </w:r>
      <w:r>
        <w:rPr>
          <w:spacing w:val="-1"/>
        </w:rPr>
        <w:t xml:space="preserve"> </w:t>
      </w:r>
      <w:r>
        <w:t>görüş</w:t>
      </w:r>
      <w:r>
        <w:rPr>
          <w:spacing w:val="-3"/>
        </w:rPr>
        <w:t xml:space="preserve"> </w:t>
      </w:r>
      <w:r>
        <w:t>sağlıyor.</w:t>
      </w:r>
    </w:p>
    <w:p w14:paraId="5F7D6C40" w14:textId="77777777" w:rsidR="004E4FB1" w:rsidRDefault="004E4FB1">
      <w:pPr>
        <w:pStyle w:val="GvdeMetni"/>
        <w:spacing w:line="276" w:lineRule="auto"/>
        <w:jc w:val="both"/>
        <w:sectPr w:rsidR="004E4FB1">
          <w:footerReference w:type="default" r:id="rId10"/>
          <w:pgSz w:w="11910" w:h="16840"/>
          <w:pgMar w:top="800" w:right="566" w:bottom="1220" w:left="1133" w:header="0" w:footer="1024" w:gutter="0"/>
          <w:pgNumType w:start="2"/>
          <w:cols w:space="708"/>
        </w:sectPr>
      </w:pPr>
    </w:p>
    <w:p w14:paraId="69AEB34E" w14:textId="77777777" w:rsidR="004E4FB1" w:rsidRDefault="00000000">
      <w:pPr>
        <w:pStyle w:val="Balk2"/>
        <w:spacing w:before="40"/>
      </w:pPr>
      <w:r>
        <w:lastRenderedPageBreak/>
        <w:t>99,3</w:t>
      </w:r>
      <w:r>
        <w:rPr>
          <w:spacing w:val="-7"/>
        </w:rPr>
        <w:t xml:space="preserve"> </w:t>
      </w:r>
      <w:r>
        <w:t>santimetrelik</w:t>
      </w:r>
      <w:r>
        <w:rPr>
          <w:spacing w:val="-7"/>
        </w:rPr>
        <w:t xml:space="preserve"> </w:t>
      </w:r>
      <w:r>
        <w:t>yeni</w:t>
      </w:r>
      <w:r>
        <w:rPr>
          <w:spacing w:val="-5"/>
        </w:rPr>
        <w:t xml:space="preserve"> </w:t>
      </w:r>
      <w:r>
        <w:t>kesintisiz</w:t>
      </w:r>
      <w:r>
        <w:rPr>
          <w:spacing w:val="-6"/>
        </w:rPr>
        <w:t xml:space="preserve"> </w:t>
      </w:r>
      <w:r>
        <w:t>MBUX</w:t>
      </w:r>
      <w:r>
        <w:rPr>
          <w:spacing w:val="-4"/>
        </w:rPr>
        <w:t xml:space="preserve"> </w:t>
      </w:r>
      <w:r>
        <w:rPr>
          <w:spacing w:val="-2"/>
        </w:rPr>
        <w:t>HYPERSCREEN</w:t>
      </w:r>
    </w:p>
    <w:p w14:paraId="6E21B24A" w14:textId="77777777" w:rsidR="004E4FB1" w:rsidRDefault="00000000">
      <w:pPr>
        <w:pStyle w:val="GvdeMetni"/>
        <w:spacing w:before="41" w:line="276" w:lineRule="auto"/>
        <w:ind w:left="228" w:right="421"/>
        <w:jc w:val="both"/>
      </w:pPr>
      <w:r>
        <w:t>Mercedes</w:t>
      </w:r>
      <w:r>
        <w:rPr>
          <w:spacing w:val="-13"/>
        </w:rPr>
        <w:t xml:space="preserve"> </w:t>
      </w:r>
      <w:r>
        <w:t>Benz'in</w:t>
      </w:r>
      <w:r>
        <w:rPr>
          <w:spacing w:val="-12"/>
        </w:rPr>
        <w:t xml:space="preserve"> </w:t>
      </w:r>
      <w:r>
        <w:t>bugüne</w:t>
      </w:r>
      <w:r>
        <w:rPr>
          <w:spacing w:val="-13"/>
        </w:rPr>
        <w:t xml:space="preserve"> </w:t>
      </w:r>
      <w:r>
        <w:t>kadarki</w:t>
      </w:r>
      <w:r>
        <w:rPr>
          <w:spacing w:val="-12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büyük</w:t>
      </w:r>
      <w:r>
        <w:rPr>
          <w:spacing w:val="-12"/>
        </w:rPr>
        <w:t xml:space="preserve"> </w:t>
      </w:r>
      <w:r>
        <w:t>ekranı</w:t>
      </w:r>
      <w:r>
        <w:rPr>
          <w:spacing w:val="-13"/>
        </w:rPr>
        <w:t xml:space="preserve"> </w:t>
      </w:r>
      <w:r>
        <w:t>tamamen</w:t>
      </w:r>
      <w:r>
        <w:rPr>
          <w:spacing w:val="-12"/>
        </w:rPr>
        <w:t xml:space="preserve"> </w:t>
      </w:r>
      <w:r>
        <w:t>yeni,</w:t>
      </w:r>
      <w:r>
        <w:rPr>
          <w:spacing w:val="-12"/>
        </w:rPr>
        <w:t xml:space="preserve"> </w:t>
      </w:r>
      <w:r>
        <w:t>kesintisiz</w:t>
      </w:r>
      <w:r>
        <w:rPr>
          <w:spacing w:val="-13"/>
        </w:rPr>
        <w:t xml:space="preserve"> </w:t>
      </w:r>
      <w:r>
        <w:t>99,3</w:t>
      </w:r>
      <w:r>
        <w:rPr>
          <w:spacing w:val="-12"/>
        </w:rPr>
        <w:t xml:space="preserve"> </w:t>
      </w:r>
      <w:r>
        <w:t>santimetre</w:t>
      </w:r>
      <w:r>
        <w:rPr>
          <w:spacing w:val="-13"/>
        </w:rPr>
        <w:t xml:space="preserve"> </w:t>
      </w:r>
      <w:r>
        <w:t>(39,1</w:t>
      </w:r>
      <w:r>
        <w:rPr>
          <w:spacing w:val="-12"/>
        </w:rPr>
        <w:t xml:space="preserve"> </w:t>
      </w:r>
      <w:r>
        <w:t>inç)</w:t>
      </w:r>
      <w:r>
        <w:rPr>
          <w:spacing w:val="-13"/>
        </w:rPr>
        <w:t xml:space="preserve"> </w:t>
      </w:r>
      <w:r>
        <w:t>MBUX HYPERSCREEN, sahip olduğu yüksek çözünürlük ve 1.000’den fazla bireysel LED’e sahip yenilikçi matris aydınlatma teknolojisi sayesinde olağanüstü netlik sunuyor.</w:t>
      </w:r>
    </w:p>
    <w:p w14:paraId="1DC1C3DC" w14:textId="77777777" w:rsidR="004E4FB1" w:rsidRDefault="004E4FB1">
      <w:pPr>
        <w:pStyle w:val="GvdeMetni"/>
        <w:spacing w:before="41"/>
      </w:pPr>
    </w:p>
    <w:p w14:paraId="2D8395E1" w14:textId="77777777" w:rsidR="004E4FB1" w:rsidRDefault="00000000">
      <w:pPr>
        <w:pStyle w:val="GvdeMetni"/>
        <w:spacing w:line="276" w:lineRule="auto"/>
        <w:ind w:left="228" w:right="421"/>
        <w:jc w:val="both"/>
      </w:pPr>
      <w:r>
        <w:t xml:space="preserve">Yeni </w:t>
      </w:r>
      <w:proofErr w:type="spellStart"/>
      <w:r>
        <w:t>GLC’nin</w:t>
      </w:r>
      <w:proofErr w:type="spellEnd"/>
      <w:r>
        <w:t xml:space="preserve"> sahip olduğu 4. nesil MBUX, Microsoft ve Google tarafından geliştirilen yapay zekâ teknolojilerini entegre eden ilk araç içi bilgi-eğlence sistemi olarak insan ile otomobil arasında yepyeni bir kişiselleştirilmiş</w:t>
      </w:r>
      <w:r>
        <w:rPr>
          <w:spacing w:val="-5"/>
        </w:rPr>
        <w:t xml:space="preserve"> </w:t>
      </w:r>
      <w:r>
        <w:t>deneyim</w:t>
      </w:r>
      <w:r>
        <w:rPr>
          <w:spacing w:val="-4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sezgisel</w:t>
      </w:r>
      <w:r>
        <w:rPr>
          <w:spacing w:val="-4"/>
        </w:rPr>
        <w:t xml:space="preserve"> </w:t>
      </w:r>
      <w:r>
        <w:t>etkileşim dünyasının</w:t>
      </w:r>
      <w:r>
        <w:rPr>
          <w:spacing w:val="-4"/>
        </w:rPr>
        <w:t xml:space="preserve"> </w:t>
      </w:r>
      <w:r>
        <w:t>kapılarını</w:t>
      </w:r>
      <w:r>
        <w:rPr>
          <w:spacing w:val="-2"/>
        </w:rPr>
        <w:t xml:space="preserve"> </w:t>
      </w:r>
      <w:r>
        <w:t>aralıyor.</w:t>
      </w:r>
      <w:r>
        <w:rPr>
          <w:spacing w:val="-5"/>
        </w:rPr>
        <w:t xml:space="preserve"> </w:t>
      </w:r>
      <w:r>
        <w:t>MBUX</w:t>
      </w:r>
      <w:r>
        <w:rPr>
          <w:spacing w:val="-1"/>
        </w:rPr>
        <w:t xml:space="preserve"> </w:t>
      </w:r>
      <w:r>
        <w:t>Sanal</w:t>
      </w:r>
      <w:r>
        <w:rPr>
          <w:spacing w:val="-2"/>
        </w:rPr>
        <w:t xml:space="preserve"> </w:t>
      </w:r>
      <w:r>
        <w:t>Asistan,</w:t>
      </w:r>
      <w:r>
        <w:rPr>
          <w:spacing w:val="-4"/>
        </w:rPr>
        <w:t xml:space="preserve"> </w:t>
      </w:r>
      <w:r>
        <w:t xml:space="preserve">Microsoft ve Google’ın sunduğu yapay zekâ araçlarını bir araya getiren “Çoklu Ajan </w:t>
      </w:r>
      <w:proofErr w:type="spellStart"/>
      <w:r>
        <w:t>Yaklaşımı”nı</w:t>
      </w:r>
      <w:proofErr w:type="spellEnd"/>
      <w:r>
        <w:t xml:space="preserve"> kullanıyor. Aynı konuşma içinde dahi her bir görev için en uygun kaynağı seçiyor ve internet üzerinden toplanan bilgileri birleştirerek</w:t>
      </w:r>
      <w:r>
        <w:rPr>
          <w:spacing w:val="-12"/>
        </w:rPr>
        <w:t xml:space="preserve"> </w:t>
      </w:r>
      <w:r>
        <w:t>kullanıyor.</w:t>
      </w:r>
      <w:r>
        <w:rPr>
          <w:spacing w:val="-12"/>
        </w:rPr>
        <w:t xml:space="preserve"> </w:t>
      </w:r>
      <w:r>
        <w:t>Kullanıcı,</w:t>
      </w:r>
      <w:r>
        <w:rPr>
          <w:spacing w:val="-10"/>
        </w:rPr>
        <w:t xml:space="preserve"> </w:t>
      </w:r>
      <w:r>
        <w:t>MBUX</w:t>
      </w:r>
      <w:r>
        <w:rPr>
          <w:spacing w:val="-9"/>
        </w:rPr>
        <w:t xml:space="preserve"> </w:t>
      </w:r>
      <w:r>
        <w:t>Sanal</w:t>
      </w:r>
      <w:r>
        <w:rPr>
          <w:spacing w:val="-12"/>
        </w:rPr>
        <w:t xml:space="preserve"> </w:t>
      </w:r>
      <w:r>
        <w:t>Asistan</w:t>
      </w:r>
      <w:r>
        <w:rPr>
          <w:spacing w:val="-12"/>
        </w:rPr>
        <w:t xml:space="preserve"> </w:t>
      </w:r>
      <w:r>
        <w:t>ile</w:t>
      </w:r>
      <w:r>
        <w:rPr>
          <w:spacing w:val="-8"/>
        </w:rPr>
        <w:t xml:space="preserve"> </w:t>
      </w:r>
      <w:r>
        <w:t>konuşurken</w:t>
      </w:r>
      <w:r>
        <w:rPr>
          <w:spacing w:val="-10"/>
        </w:rPr>
        <w:t xml:space="preserve"> </w:t>
      </w:r>
      <w:r>
        <w:t>içeriği</w:t>
      </w:r>
      <w:r>
        <w:rPr>
          <w:spacing w:val="-12"/>
        </w:rPr>
        <w:t xml:space="preserve"> </w:t>
      </w:r>
      <w:r>
        <w:t>tekrar</w:t>
      </w:r>
      <w:r>
        <w:rPr>
          <w:spacing w:val="-13"/>
        </w:rPr>
        <w:t xml:space="preserve"> </w:t>
      </w:r>
      <w:r>
        <w:t>etmesine</w:t>
      </w:r>
      <w:r>
        <w:rPr>
          <w:spacing w:val="-11"/>
        </w:rPr>
        <w:t xml:space="preserve"> </w:t>
      </w:r>
      <w:r>
        <w:t>gerek</w:t>
      </w:r>
      <w:r>
        <w:rPr>
          <w:spacing w:val="-9"/>
        </w:rPr>
        <w:t xml:space="preserve"> </w:t>
      </w:r>
      <w:r>
        <w:t>kalmadan detaylı yanıtlar alıyor ve Sanal Asistan da arka arkaya gelen farklı konulardaki soruları anlayarak yanıtlıyor.</w:t>
      </w:r>
    </w:p>
    <w:p w14:paraId="2C19B31A" w14:textId="77777777" w:rsidR="004E4FB1" w:rsidRDefault="004E4FB1">
      <w:pPr>
        <w:pStyle w:val="GvdeMetni"/>
        <w:spacing w:before="39"/>
      </w:pPr>
    </w:p>
    <w:p w14:paraId="70F8C888" w14:textId="77777777" w:rsidR="004E4FB1" w:rsidRDefault="00000000">
      <w:pPr>
        <w:pStyle w:val="Balk2"/>
      </w:pPr>
      <w:r>
        <w:t>Sertifikalı</w:t>
      </w:r>
      <w:r>
        <w:rPr>
          <w:spacing w:val="-10"/>
        </w:rPr>
        <w:t xml:space="preserve"> </w:t>
      </w:r>
      <w:r>
        <w:t>vegan</w:t>
      </w:r>
      <w:r>
        <w:rPr>
          <w:spacing w:val="-6"/>
        </w:rPr>
        <w:t xml:space="preserve"> </w:t>
      </w:r>
      <w:r>
        <w:t>iç</w:t>
      </w:r>
      <w:r>
        <w:rPr>
          <w:spacing w:val="-4"/>
        </w:rPr>
        <w:t xml:space="preserve"> </w:t>
      </w:r>
      <w:r>
        <w:t>donanım</w:t>
      </w:r>
      <w:r>
        <w:rPr>
          <w:spacing w:val="-6"/>
        </w:rPr>
        <w:t xml:space="preserve"> </w:t>
      </w:r>
      <w:r>
        <w:t>sunan</w:t>
      </w:r>
      <w:r>
        <w:rPr>
          <w:spacing w:val="-6"/>
        </w:rPr>
        <w:t xml:space="preserve"> </w:t>
      </w:r>
      <w:r>
        <w:t>dünyadaki</w:t>
      </w:r>
      <w:r>
        <w:rPr>
          <w:spacing w:val="-5"/>
        </w:rPr>
        <w:t xml:space="preserve"> </w:t>
      </w:r>
      <w:r>
        <w:t>ilk</w:t>
      </w:r>
      <w:r>
        <w:rPr>
          <w:spacing w:val="-5"/>
        </w:rPr>
        <w:t xml:space="preserve"> </w:t>
      </w:r>
      <w:r>
        <w:t>otomobil</w:t>
      </w:r>
      <w:r>
        <w:rPr>
          <w:spacing w:val="-5"/>
        </w:rPr>
        <w:t xml:space="preserve"> </w:t>
      </w:r>
      <w:r>
        <w:rPr>
          <w:spacing w:val="-2"/>
        </w:rPr>
        <w:t>üreticisi</w:t>
      </w:r>
    </w:p>
    <w:p w14:paraId="1331EC51" w14:textId="77777777" w:rsidR="004E4FB1" w:rsidRDefault="00000000">
      <w:pPr>
        <w:pStyle w:val="GvdeMetni"/>
        <w:spacing w:before="42" w:line="276" w:lineRule="auto"/>
        <w:ind w:left="228" w:right="419"/>
        <w:jc w:val="both"/>
      </w:pPr>
      <w:r>
        <w:t xml:space="preserve">Mercedes-Benz, yeni </w:t>
      </w:r>
      <w:proofErr w:type="spellStart"/>
      <w:r>
        <w:t>GLC’de</w:t>
      </w:r>
      <w:proofErr w:type="spellEnd"/>
      <w:r>
        <w:t xml:space="preserve"> lüks konfor hissini bozmadan opsiyonel Vegan paket ile iç mekânda yeni standartları belirliyor. Vegan </w:t>
      </w:r>
      <w:proofErr w:type="spellStart"/>
      <w:r>
        <w:t>Society</w:t>
      </w:r>
      <w:proofErr w:type="spellEnd"/>
      <w:r>
        <w:t xml:space="preserve"> tarafından sertifikalı lüks iç donanım malzemeleri, Mercedes Benz’i bağımsız</w:t>
      </w:r>
      <w:r>
        <w:rPr>
          <w:spacing w:val="-14"/>
        </w:rPr>
        <w:t xml:space="preserve"> </w:t>
      </w:r>
      <w:r>
        <w:t>olarak</w:t>
      </w:r>
      <w:r>
        <w:rPr>
          <w:spacing w:val="-11"/>
        </w:rPr>
        <w:t xml:space="preserve"> </w:t>
      </w:r>
      <w:r>
        <w:t>sertifikalandırılmış</w:t>
      </w:r>
      <w:r>
        <w:rPr>
          <w:spacing w:val="-11"/>
        </w:rPr>
        <w:t xml:space="preserve"> </w:t>
      </w:r>
      <w:r>
        <w:t>vegan</w:t>
      </w:r>
      <w:r>
        <w:rPr>
          <w:spacing w:val="-12"/>
        </w:rPr>
        <w:t xml:space="preserve"> </w:t>
      </w:r>
      <w:r>
        <w:t>iç</w:t>
      </w:r>
      <w:r>
        <w:rPr>
          <w:spacing w:val="-11"/>
        </w:rPr>
        <w:t xml:space="preserve"> </w:t>
      </w:r>
      <w:r>
        <w:t>donanımı</w:t>
      </w:r>
      <w:r>
        <w:rPr>
          <w:spacing w:val="-11"/>
        </w:rPr>
        <w:t xml:space="preserve"> </w:t>
      </w:r>
      <w:r>
        <w:t>sunan</w:t>
      </w:r>
      <w:r>
        <w:rPr>
          <w:spacing w:val="-12"/>
        </w:rPr>
        <w:t xml:space="preserve"> </w:t>
      </w:r>
      <w:r>
        <w:t>dünyadaki</w:t>
      </w:r>
      <w:r>
        <w:rPr>
          <w:spacing w:val="-11"/>
        </w:rPr>
        <w:t xml:space="preserve"> </w:t>
      </w:r>
      <w:r>
        <w:t>ilk</w:t>
      </w:r>
      <w:r>
        <w:rPr>
          <w:spacing w:val="-11"/>
        </w:rPr>
        <w:t xml:space="preserve"> </w:t>
      </w:r>
      <w:r>
        <w:t>otomobil</w:t>
      </w:r>
      <w:r>
        <w:rPr>
          <w:spacing w:val="-11"/>
        </w:rPr>
        <w:t xml:space="preserve"> </w:t>
      </w:r>
      <w:r>
        <w:t>üreticisi</w:t>
      </w:r>
      <w:r>
        <w:rPr>
          <w:spacing w:val="-11"/>
        </w:rPr>
        <w:t xml:space="preserve"> </w:t>
      </w:r>
      <w:r>
        <w:t>haline</w:t>
      </w:r>
      <w:r>
        <w:rPr>
          <w:spacing w:val="-10"/>
        </w:rPr>
        <w:t xml:space="preserve"> </w:t>
      </w:r>
      <w:r>
        <w:rPr>
          <w:spacing w:val="-2"/>
        </w:rPr>
        <w:t>getiriyor.</w:t>
      </w:r>
    </w:p>
    <w:p w14:paraId="7D4389E8" w14:textId="77777777" w:rsidR="004E4FB1" w:rsidRDefault="004E4FB1">
      <w:pPr>
        <w:pStyle w:val="GvdeMetni"/>
        <w:spacing w:before="41"/>
      </w:pPr>
    </w:p>
    <w:p w14:paraId="230E891C" w14:textId="77777777" w:rsidR="004E4FB1" w:rsidRDefault="00000000">
      <w:pPr>
        <w:pStyle w:val="GvdeMetni"/>
        <w:spacing w:line="276" w:lineRule="auto"/>
        <w:ind w:left="228" w:right="424"/>
        <w:jc w:val="both"/>
      </w:pPr>
      <w:r>
        <w:t xml:space="preserve">Ayrıca yeni </w:t>
      </w:r>
      <w:proofErr w:type="spellStart"/>
      <w:r>
        <w:t>GLC'nin</w:t>
      </w:r>
      <w:proofErr w:type="spellEnd"/>
      <w:r>
        <w:t xml:space="preserve"> koltukları, en üst düzey konforu sunarak sürücü ve yolcuların uzun yolculuklarda yorulmalarının önüne geçiyor. Tüm koltuklar, Almanya merkezli “</w:t>
      </w:r>
      <w:proofErr w:type="spellStart"/>
      <w:r>
        <w:t>Aktion</w:t>
      </w:r>
      <w:proofErr w:type="spellEnd"/>
      <w:r>
        <w:t xml:space="preserve"> </w:t>
      </w:r>
      <w:proofErr w:type="spellStart"/>
      <w:r>
        <w:t>Gesunder</w:t>
      </w:r>
      <w:proofErr w:type="spellEnd"/>
      <w:r>
        <w:t xml:space="preserve"> </w:t>
      </w:r>
      <w:proofErr w:type="spellStart"/>
      <w:r>
        <w:t>Rücken</w:t>
      </w:r>
      <w:proofErr w:type="spellEnd"/>
      <w:r>
        <w:t>” (Sağlıklı Sırtlar Derneği) tarafından verilen AGR sertifikasına sahip.</w:t>
      </w:r>
    </w:p>
    <w:p w14:paraId="7FAECC83" w14:textId="77777777" w:rsidR="004E4FB1" w:rsidRDefault="004E4FB1">
      <w:pPr>
        <w:pStyle w:val="GvdeMetni"/>
        <w:spacing w:before="38"/>
      </w:pPr>
    </w:p>
    <w:p w14:paraId="6FE8B985" w14:textId="77777777" w:rsidR="004E4FB1" w:rsidRDefault="00000000">
      <w:pPr>
        <w:pStyle w:val="GvdeMetni"/>
        <w:spacing w:line="276" w:lineRule="auto"/>
        <w:ind w:left="228" w:right="423"/>
        <w:jc w:val="both"/>
      </w:pPr>
      <w:r>
        <w:t>Her iki koltuk yapısında da geri dönüştürülmüş malzemeler kullanılıyor; koltuk süngeri yüzde 30 geri dönüştürülmüş malzeme ile üretiliyor. Konfor koltuklarda ayrıca, geri dönüştürülmüş PET şişelerden elde edilen siyah suni deri ve destek tekstili bulunuyor.</w:t>
      </w:r>
    </w:p>
    <w:p w14:paraId="4E220DF0" w14:textId="77777777" w:rsidR="004E4FB1" w:rsidRDefault="004E4FB1">
      <w:pPr>
        <w:pStyle w:val="GvdeMetni"/>
        <w:spacing w:before="42"/>
      </w:pPr>
    </w:p>
    <w:p w14:paraId="0B7D9C50" w14:textId="77777777" w:rsidR="004E4FB1" w:rsidRDefault="00000000">
      <w:pPr>
        <w:pStyle w:val="GvdeMetni"/>
        <w:spacing w:line="276" w:lineRule="auto"/>
        <w:ind w:left="228" w:right="423"/>
        <w:jc w:val="both"/>
      </w:pPr>
      <w:r>
        <w:t>MICROCUT</w:t>
      </w:r>
      <w:r>
        <w:rPr>
          <w:spacing w:val="-13"/>
        </w:rPr>
        <w:t xml:space="preserve"> </w:t>
      </w:r>
      <w:r>
        <w:t>mikrofiber</w:t>
      </w:r>
      <w:r>
        <w:rPr>
          <w:spacing w:val="-12"/>
        </w:rPr>
        <w:t xml:space="preserve"> </w:t>
      </w:r>
      <w:r>
        <w:t>kumaş,</w:t>
      </w:r>
      <w:r>
        <w:rPr>
          <w:spacing w:val="-13"/>
        </w:rPr>
        <w:t xml:space="preserve"> </w:t>
      </w:r>
      <w:r>
        <w:t>tamamen</w:t>
      </w:r>
      <w:r>
        <w:rPr>
          <w:spacing w:val="-12"/>
        </w:rPr>
        <w:t xml:space="preserve"> </w:t>
      </w:r>
      <w:r>
        <w:t>geri</w:t>
      </w:r>
      <w:r>
        <w:rPr>
          <w:spacing w:val="-12"/>
        </w:rPr>
        <w:t xml:space="preserve"> </w:t>
      </w:r>
      <w:r>
        <w:t>dönüştürülmüş</w:t>
      </w:r>
      <w:r>
        <w:rPr>
          <w:spacing w:val="-12"/>
        </w:rPr>
        <w:t xml:space="preserve"> </w:t>
      </w:r>
      <w:r>
        <w:t>malzemelerden</w:t>
      </w:r>
      <w:r>
        <w:rPr>
          <w:spacing w:val="-13"/>
        </w:rPr>
        <w:t xml:space="preserve"> </w:t>
      </w:r>
      <w:r>
        <w:t>üretilirken</w:t>
      </w:r>
      <w:r>
        <w:rPr>
          <w:spacing w:val="-12"/>
        </w:rPr>
        <w:t xml:space="preserve"> </w:t>
      </w:r>
      <w:r>
        <w:t>süet</w:t>
      </w:r>
      <w:r>
        <w:rPr>
          <w:spacing w:val="-12"/>
        </w:rPr>
        <w:t xml:space="preserve"> </w:t>
      </w:r>
      <w:r>
        <w:t>benzeri</w:t>
      </w:r>
      <w:r>
        <w:rPr>
          <w:spacing w:val="-12"/>
        </w:rPr>
        <w:t xml:space="preserve"> </w:t>
      </w:r>
      <w:r>
        <w:t xml:space="preserve">dokusu ile yüksek kalite ve dayanıklılık sunuyor. Zemin kaplaması da yüzde 100 geri dönüştürülmüş </w:t>
      </w:r>
      <w:proofErr w:type="spellStart"/>
      <w:r>
        <w:t>Econyl</w:t>
      </w:r>
      <w:proofErr w:type="spellEnd"/>
      <w:r>
        <w:t xml:space="preserve"> iplikten </w:t>
      </w:r>
      <w:r>
        <w:rPr>
          <w:spacing w:val="-2"/>
        </w:rPr>
        <w:t>oluşuyor.</w:t>
      </w:r>
    </w:p>
    <w:p w14:paraId="6CE260A8" w14:textId="77777777" w:rsidR="004E4FB1" w:rsidRDefault="004E4FB1">
      <w:pPr>
        <w:pStyle w:val="GvdeMetni"/>
        <w:spacing w:before="41"/>
      </w:pPr>
    </w:p>
    <w:p w14:paraId="43A304B1" w14:textId="77777777" w:rsidR="004E4FB1" w:rsidRDefault="00000000">
      <w:pPr>
        <w:pStyle w:val="GvdeMetni"/>
        <w:spacing w:line="276" w:lineRule="auto"/>
        <w:ind w:left="228" w:right="420"/>
        <w:jc w:val="both"/>
      </w:pPr>
      <w:r>
        <w:t>Daha ergonomik olmak için geliştirilen ve sezgisel bir kullanım sunacak şekilde tasarlanan yeni direksiyon simidinde Mercedes-Benz kullanıcılarından gelen yoğun geri bildirimler doğrultusunda, hız sınırlayıcı ve sabitleyici için kullanılan buton (</w:t>
      </w:r>
      <w:proofErr w:type="spellStart"/>
      <w:r>
        <w:t>rocker</w:t>
      </w:r>
      <w:proofErr w:type="spellEnd"/>
      <w:r>
        <w:t>) kontrolü ile ses seviyesi için kullanılan kaydırmalı (roller) kontrol tasarımı yer alıyor.</w:t>
      </w:r>
    </w:p>
    <w:p w14:paraId="5FF7D749" w14:textId="77777777" w:rsidR="004E4FB1" w:rsidRDefault="004E4FB1">
      <w:pPr>
        <w:pStyle w:val="GvdeMetni"/>
        <w:spacing w:before="39"/>
      </w:pPr>
    </w:p>
    <w:p w14:paraId="420AF552" w14:textId="77777777" w:rsidR="004E4FB1" w:rsidRDefault="00000000">
      <w:pPr>
        <w:pStyle w:val="Balk2"/>
      </w:pPr>
      <w:r>
        <w:t>Teknik</w:t>
      </w:r>
      <w:r>
        <w:rPr>
          <w:spacing w:val="-8"/>
        </w:rPr>
        <w:t xml:space="preserve"> </w:t>
      </w:r>
      <w:r>
        <w:rPr>
          <w:spacing w:val="-4"/>
        </w:rPr>
        <w:t>veri</w:t>
      </w:r>
    </w:p>
    <w:p w14:paraId="3972108C" w14:textId="77777777" w:rsidR="004E4FB1" w:rsidRDefault="004E4FB1">
      <w:pPr>
        <w:pStyle w:val="GvdeMetni"/>
        <w:spacing w:before="82"/>
        <w:rPr>
          <w:b/>
        </w:rPr>
      </w:pPr>
    </w:p>
    <w:p w14:paraId="67F1A8D1" w14:textId="77777777" w:rsidR="004E4FB1" w:rsidRDefault="00000000">
      <w:pPr>
        <w:ind w:left="228"/>
        <w:jc w:val="both"/>
        <w:rPr>
          <w:b/>
        </w:rPr>
      </w:pPr>
      <w:r>
        <w:rPr>
          <w:b/>
        </w:rPr>
        <w:t>GLC</w:t>
      </w:r>
      <w:r>
        <w:rPr>
          <w:b/>
          <w:spacing w:val="-4"/>
        </w:rPr>
        <w:t xml:space="preserve"> </w:t>
      </w:r>
      <w:r>
        <w:rPr>
          <w:b/>
        </w:rPr>
        <w:t>400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4MATIC</w:t>
      </w:r>
    </w:p>
    <w:p w14:paraId="3CE65196" w14:textId="77777777" w:rsidR="004E4FB1" w:rsidRDefault="004E4FB1">
      <w:pPr>
        <w:pStyle w:val="GvdeMetni"/>
        <w:spacing w:before="105" w:after="1"/>
        <w:rPr>
          <w:b/>
          <w:sz w:val="20"/>
        </w:rPr>
      </w:pPr>
    </w:p>
    <w:tbl>
      <w:tblPr>
        <w:tblStyle w:val="TableNormal"/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143"/>
        <w:gridCol w:w="1268"/>
        <w:gridCol w:w="2535"/>
      </w:tblGrid>
      <w:tr w:rsidR="004E4FB1" w14:paraId="7F7F863F" w14:textId="77777777">
        <w:trPr>
          <w:trHeight w:val="268"/>
        </w:trPr>
        <w:tc>
          <w:tcPr>
            <w:tcW w:w="7606" w:type="dxa"/>
            <w:gridSpan w:val="4"/>
          </w:tcPr>
          <w:p w14:paraId="6AD4C467" w14:textId="77777777" w:rsidR="004E4FB1" w:rsidRDefault="00000000">
            <w:pPr>
              <w:pStyle w:val="TableParagraph"/>
              <w:jc w:val="left"/>
              <w:rPr>
                <w:b/>
              </w:rPr>
            </w:pPr>
            <w:r>
              <w:rPr>
                <w:b/>
              </w:rPr>
              <w:t>Sürüş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sistemi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batarya</w:t>
            </w:r>
          </w:p>
        </w:tc>
      </w:tr>
      <w:tr w:rsidR="004E4FB1" w14:paraId="3CFB1FFC" w14:textId="77777777">
        <w:trPr>
          <w:trHeight w:val="268"/>
        </w:trPr>
        <w:tc>
          <w:tcPr>
            <w:tcW w:w="3803" w:type="dxa"/>
            <w:gridSpan w:val="2"/>
          </w:tcPr>
          <w:p w14:paraId="5A4E0F34" w14:textId="77777777" w:rsidR="004E4FB1" w:rsidRDefault="00000000">
            <w:pPr>
              <w:pStyle w:val="TableParagraph"/>
              <w:jc w:val="left"/>
            </w:pPr>
            <w:r>
              <w:t>Sürüş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sistemi</w:t>
            </w:r>
          </w:p>
        </w:tc>
        <w:tc>
          <w:tcPr>
            <w:tcW w:w="3803" w:type="dxa"/>
            <w:gridSpan w:val="2"/>
          </w:tcPr>
          <w:p w14:paraId="7FAA2284" w14:textId="77777777" w:rsidR="004E4FB1" w:rsidRDefault="00000000">
            <w:pPr>
              <w:pStyle w:val="TableParagraph"/>
              <w:ind w:left="9"/>
            </w:pPr>
            <w:r>
              <w:t>Dört</w:t>
            </w:r>
            <w:r>
              <w:rPr>
                <w:spacing w:val="-2"/>
              </w:rPr>
              <w:t xml:space="preserve"> çeker</w:t>
            </w:r>
          </w:p>
        </w:tc>
      </w:tr>
      <w:tr w:rsidR="004E4FB1" w14:paraId="3DA3E448" w14:textId="77777777">
        <w:trPr>
          <w:trHeight w:val="268"/>
        </w:trPr>
        <w:tc>
          <w:tcPr>
            <w:tcW w:w="3803" w:type="dxa"/>
            <w:gridSpan w:val="2"/>
          </w:tcPr>
          <w:p w14:paraId="0906CE1B" w14:textId="77777777" w:rsidR="004E4FB1" w:rsidRDefault="00000000">
            <w:pPr>
              <w:pStyle w:val="TableParagraph"/>
              <w:jc w:val="left"/>
            </w:pPr>
            <w:r>
              <w:t>Ön/arka</w:t>
            </w:r>
            <w:r>
              <w:rPr>
                <w:spacing w:val="-6"/>
              </w:rPr>
              <w:t xml:space="preserve"> </w:t>
            </w:r>
            <w:r>
              <w:t>elektrik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motorları</w:t>
            </w:r>
          </w:p>
        </w:tc>
        <w:tc>
          <w:tcPr>
            <w:tcW w:w="3803" w:type="dxa"/>
            <w:gridSpan w:val="2"/>
          </w:tcPr>
          <w:p w14:paraId="651DA731" w14:textId="77777777" w:rsidR="004E4FB1" w:rsidRDefault="00000000">
            <w:pPr>
              <w:pStyle w:val="TableParagraph"/>
              <w:ind w:left="9" w:right="4"/>
            </w:pPr>
            <w:r>
              <w:rPr>
                <w:spacing w:val="-2"/>
              </w:rPr>
              <w:t>PSM/PSM</w:t>
            </w:r>
          </w:p>
        </w:tc>
      </w:tr>
      <w:tr w:rsidR="004E4FB1" w14:paraId="4B773C60" w14:textId="77777777">
        <w:trPr>
          <w:trHeight w:val="268"/>
        </w:trPr>
        <w:tc>
          <w:tcPr>
            <w:tcW w:w="2660" w:type="dxa"/>
          </w:tcPr>
          <w:p w14:paraId="5379840F" w14:textId="77777777" w:rsidR="004E4FB1" w:rsidRDefault="00000000">
            <w:pPr>
              <w:pStyle w:val="TableParagraph"/>
              <w:jc w:val="left"/>
            </w:pPr>
            <w:r>
              <w:t>Çıkış</w:t>
            </w:r>
            <w:r>
              <w:rPr>
                <w:spacing w:val="-3"/>
              </w:rPr>
              <w:t xml:space="preserve"> </w:t>
            </w:r>
            <w:r>
              <w:t>(en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yüksek)</w:t>
            </w:r>
          </w:p>
        </w:tc>
        <w:tc>
          <w:tcPr>
            <w:tcW w:w="2411" w:type="dxa"/>
            <w:gridSpan w:val="2"/>
          </w:tcPr>
          <w:p w14:paraId="77CC0E7C" w14:textId="77777777" w:rsidR="004E4FB1" w:rsidRDefault="00000000">
            <w:pPr>
              <w:pStyle w:val="TableParagraph"/>
              <w:ind w:left="12" w:right="2"/>
            </w:pPr>
            <w:proofErr w:type="spellStart"/>
            <w:proofErr w:type="gramStart"/>
            <w:r>
              <w:rPr>
                <w:spacing w:val="-5"/>
              </w:rPr>
              <w:t>bg</w:t>
            </w:r>
            <w:proofErr w:type="spellEnd"/>
            <w:proofErr w:type="gramEnd"/>
          </w:p>
        </w:tc>
        <w:tc>
          <w:tcPr>
            <w:tcW w:w="2535" w:type="dxa"/>
          </w:tcPr>
          <w:p w14:paraId="6A549F7C" w14:textId="77777777" w:rsidR="004E4FB1" w:rsidRDefault="00000000">
            <w:pPr>
              <w:pStyle w:val="TableParagraph"/>
              <w:ind w:left="7" w:right="2"/>
            </w:pPr>
            <w:r>
              <w:rPr>
                <w:spacing w:val="-5"/>
              </w:rPr>
              <w:t>489</w:t>
            </w:r>
          </w:p>
        </w:tc>
      </w:tr>
      <w:tr w:rsidR="004E4FB1" w14:paraId="7E4F696B" w14:textId="77777777">
        <w:trPr>
          <w:trHeight w:val="268"/>
        </w:trPr>
        <w:tc>
          <w:tcPr>
            <w:tcW w:w="3803" w:type="dxa"/>
            <w:gridSpan w:val="2"/>
          </w:tcPr>
          <w:p w14:paraId="38541108" w14:textId="77777777" w:rsidR="004E4FB1" w:rsidRDefault="00000000">
            <w:pPr>
              <w:pStyle w:val="TableParagraph"/>
              <w:jc w:val="left"/>
            </w:pPr>
            <w:r>
              <w:t>Batarya</w:t>
            </w:r>
            <w:r>
              <w:rPr>
                <w:spacing w:val="-4"/>
              </w:rPr>
              <w:t xml:space="preserve"> tipi</w:t>
            </w:r>
          </w:p>
        </w:tc>
        <w:tc>
          <w:tcPr>
            <w:tcW w:w="3803" w:type="dxa"/>
            <w:gridSpan w:val="2"/>
          </w:tcPr>
          <w:p w14:paraId="0C1E37CD" w14:textId="77777777" w:rsidR="004E4FB1" w:rsidRDefault="00000000">
            <w:pPr>
              <w:pStyle w:val="TableParagraph"/>
              <w:ind w:left="9" w:right="2"/>
            </w:pPr>
            <w:r>
              <w:t>Lityum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iyon</w:t>
            </w:r>
          </w:p>
        </w:tc>
      </w:tr>
      <w:tr w:rsidR="004E4FB1" w14:paraId="014A4CEA" w14:textId="77777777">
        <w:trPr>
          <w:trHeight w:val="268"/>
        </w:trPr>
        <w:tc>
          <w:tcPr>
            <w:tcW w:w="3803" w:type="dxa"/>
            <w:gridSpan w:val="2"/>
          </w:tcPr>
          <w:p w14:paraId="478C25AE" w14:textId="77777777" w:rsidR="004E4FB1" w:rsidRDefault="00000000">
            <w:pPr>
              <w:pStyle w:val="TableParagraph"/>
              <w:jc w:val="left"/>
            </w:pPr>
            <w:r>
              <w:t>En</w:t>
            </w:r>
            <w:r>
              <w:rPr>
                <w:spacing w:val="-6"/>
              </w:rPr>
              <w:t xml:space="preserve"> </w:t>
            </w:r>
            <w:r>
              <w:t>yüksek</w:t>
            </w:r>
            <w:r>
              <w:rPr>
                <w:spacing w:val="-5"/>
              </w:rPr>
              <w:t xml:space="preserve"> </w:t>
            </w:r>
            <w:proofErr w:type="spellStart"/>
            <w:r>
              <w:t>reküperasyon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gücü</w:t>
            </w:r>
          </w:p>
        </w:tc>
        <w:tc>
          <w:tcPr>
            <w:tcW w:w="3803" w:type="dxa"/>
            <w:gridSpan w:val="2"/>
          </w:tcPr>
          <w:p w14:paraId="668E6F22" w14:textId="77777777" w:rsidR="004E4FB1" w:rsidRDefault="00000000">
            <w:pPr>
              <w:pStyle w:val="TableParagraph"/>
              <w:ind w:left="1189"/>
              <w:jc w:val="left"/>
            </w:pPr>
            <w:r>
              <w:t>408</w:t>
            </w:r>
            <w:r>
              <w:rPr>
                <w:spacing w:val="-5"/>
              </w:rPr>
              <w:t xml:space="preserve"> </w:t>
            </w:r>
            <w:proofErr w:type="spellStart"/>
            <w:r>
              <w:t>bg’ye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kadar</w:t>
            </w:r>
          </w:p>
        </w:tc>
      </w:tr>
      <w:tr w:rsidR="004E4FB1" w14:paraId="529968F3" w14:textId="77777777">
        <w:trPr>
          <w:trHeight w:val="537"/>
        </w:trPr>
        <w:tc>
          <w:tcPr>
            <w:tcW w:w="2660" w:type="dxa"/>
          </w:tcPr>
          <w:p w14:paraId="1A754D28" w14:textId="77777777" w:rsidR="004E4FB1" w:rsidRDefault="00000000">
            <w:pPr>
              <w:pStyle w:val="TableParagraph"/>
              <w:spacing w:line="268" w:lineRule="exact"/>
              <w:jc w:val="left"/>
            </w:pPr>
            <w:proofErr w:type="spellStart"/>
            <w:r>
              <w:t>Maks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r>
              <w:t>AC</w:t>
            </w:r>
            <w:r>
              <w:rPr>
                <w:spacing w:val="-4"/>
              </w:rPr>
              <w:t xml:space="preserve"> </w:t>
            </w:r>
            <w:r>
              <w:t>şarj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gücü</w:t>
            </w:r>
          </w:p>
          <w:p w14:paraId="211DA817" w14:textId="77777777" w:rsidR="004E4FB1" w:rsidRDefault="00000000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(</w:t>
            </w:r>
            <w:proofErr w:type="gramStart"/>
            <w:r>
              <w:rPr>
                <w:spacing w:val="-2"/>
              </w:rPr>
              <w:t>standart</w:t>
            </w:r>
            <w:proofErr w:type="gramEnd"/>
            <w:r>
              <w:rPr>
                <w:spacing w:val="-2"/>
              </w:rPr>
              <w:t>/opsiyonel)</w:t>
            </w:r>
          </w:p>
        </w:tc>
        <w:tc>
          <w:tcPr>
            <w:tcW w:w="2411" w:type="dxa"/>
            <w:gridSpan w:val="2"/>
          </w:tcPr>
          <w:p w14:paraId="09C62DF2" w14:textId="77777777" w:rsidR="004E4FB1" w:rsidRDefault="00000000">
            <w:pPr>
              <w:pStyle w:val="TableParagraph"/>
              <w:spacing w:line="268" w:lineRule="exact"/>
              <w:ind w:left="12"/>
            </w:pPr>
            <w:proofErr w:type="gramStart"/>
            <w:r>
              <w:rPr>
                <w:spacing w:val="-5"/>
              </w:rPr>
              <w:t>kW</w:t>
            </w:r>
            <w:proofErr w:type="gramEnd"/>
          </w:p>
        </w:tc>
        <w:tc>
          <w:tcPr>
            <w:tcW w:w="2535" w:type="dxa"/>
          </w:tcPr>
          <w:p w14:paraId="12DD65DC" w14:textId="77777777" w:rsidR="004E4FB1" w:rsidRDefault="00000000">
            <w:pPr>
              <w:pStyle w:val="TableParagraph"/>
              <w:spacing w:line="268" w:lineRule="exact"/>
              <w:ind w:left="7" w:right="1"/>
            </w:pPr>
            <w:r>
              <w:rPr>
                <w:spacing w:val="-5"/>
              </w:rPr>
              <w:t>22</w:t>
            </w:r>
          </w:p>
        </w:tc>
      </w:tr>
    </w:tbl>
    <w:p w14:paraId="625C0110" w14:textId="77777777" w:rsidR="004E4FB1" w:rsidRDefault="004E4FB1">
      <w:pPr>
        <w:pStyle w:val="TableParagraph"/>
        <w:spacing w:line="268" w:lineRule="exact"/>
        <w:sectPr w:rsidR="004E4FB1">
          <w:pgSz w:w="11910" w:h="16840"/>
          <w:pgMar w:top="1100" w:right="566" w:bottom="1220" w:left="1133" w:header="0" w:footer="1024" w:gutter="0"/>
          <w:cols w:space="708"/>
        </w:sectPr>
      </w:pPr>
    </w:p>
    <w:tbl>
      <w:tblPr>
        <w:tblStyle w:val="TableNormal"/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143"/>
        <w:gridCol w:w="1268"/>
        <w:gridCol w:w="2535"/>
      </w:tblGrid>
      <w:tr w:rsidR="004E4FB1" w14:paraId="45CAE608" w14:textId="77777777">
        <w:trPr>
          <w:trHeight w:val="268"/>
        </w:trPr>
        <w:tc>
          <w:tcPr>
            <w:tcW w:w="2660" w:type="dxa"/>
          </w:tcPr>
          <w:p w14:paraId="7EA1AF9B" w14:textId="77777777" w:rsidR="004E4FB1" w:rsidRDefault="00000000">
            <w:pPr>
              <w:pStyle w:val="TableParagraph"/>
              <w:jc w:val="left"/>
            </w:pPr>
            <w:proofErr w:type="spellStart"/>
            <w:r>
              <w:lastRenderedPageBreak/>
              <w:t>Maks</w:t>
            </w:r>
            <w:proofErr w:type="spellEnd"/>
            <w:r>
              <w:t>.</w:t>
            </w:r>
            <w:r>
              <w:rPr>
                <w:spacing w:val="-6"/>
              </w:rPr>
              <w:t xml:space="preserve"> </w:t>
            </w:r>
            <w:r>
              <w:t>DC</w:t>
            </w:r>
            <w:r>
              <w:rPr>
                <w:spacing w:val="-3"/>
              </w:rPr>
              <w:t xml:space="preserve"> </w:t>
            </w:r>
            <w:r>
              <w:t>şarj</w:t>
            </w:r>
            <w:r>
              <w:rPr>
                <w:spacing w:val="-2"/>
              </w:rPr>
              <w:t xml:space="preserve"> kapasitesi</w:t>
            </w:r>
          </w:p>
        </w:tc>
        <w:tc>
          <w:tcPr>
            <w:tcW w:w="2411" w:type="dxa"/>
            <w:gridSpan w:val="2"/>
          </w:tcPr>
          <w:p w14:paraId="1BDAC39F" w14:textId="77777777" w:rsidR="004E4FB1" w:rsidRDefault="00000000">
            <w:pPr>
              <w:pStyle w:val="TableParagraph"/>
              <w:ind w:left="12"/>
            </w:pPr>
            <w:proofErr w:type="gramStart"/>
            <w:r>
              <w:rPr>
                <w:spacing w:val="-5"/>
              </w:rPr>
              <w:t>kW</w:t>
            </w:r>
            <w:proofErr w:type="gramEnd"/>
          </w:p>
        </w:tc>
        <w:tc>
          <w:tcPr>
            <w:tcW w:w="2535" w:type="dxa"/>
          </w:tcPr>
          <w:p w14:paraId="328F7D69" w14:textId="77777777" w:rsidR="004E4FB1" w:rsidRDefault="00000000">
            <w:pPr>
              <w:pStyle w:val="TableParagraph"/>
              <w:ind w:left="7" w:right="2"/>
            </w:pPr>
            <w:r>
              <w:rPr>
                <w:spacing w:val="-5"/>
              </w:rPr>
              <w:t>330</w:t>
            </w:r>
          </w:p>
        </w:tc>
      </w:tr>
      <w:tr w:rsidR="004E4FB1" w14:paraId="2BCE0C9C" w14:textId="77777777">
        <w:trPr>
          <w:trHeight w:val="537"/>
        </w:trPr>
        <w:tc>
          <w:tcPr>
            <w:tcW w:w="2660" w:type="dxa"/>
          </w:tcPr>
          <w:p w14:paraId="13E7A64A" w14:textId="77777777" w:rsidR="004E4FB1" w:rsidRDefault="00000000">
            <w:pPr>
              <w:pStyle w:val="TableParagraph"/>
              <w:spacing w:line="268" w:lineRule="exact"/>
              <w:jc w:val="left"/>
            </w:pPr>
            <w:r>
              <w:t>Hızlı</w:t>
            </w:r>
            <w:r>
              <w:rPr>
                <w:spacing w:val="-7"/>
              </w:rPr>
              <w:t xml:space="preserve"> </w:t>
            </w:r>
            <w:r>
              <w:t>şarj</w:t>
            </w:r>
            <w:r>
              <w:rPr>
                <w:spacing w:val="-5"/>
              </w:rPr>
              <w:t xml:space="preserve"> </w:t>
            </w:r>
            <w:r>
              <w:t>istasyonunda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DC</w:t>
            </w:r>
          </w:p>
          <w:p w14:paraId="38E30F25" w14:textId="77777777" w:rsidR="004E4FB1" w:rsidRDefault="00000000">
            <w:pPr>
              <w:pStyle w:val="TableParagraph"/>
              <w:spacing w:line="249" w:lineRule="exact"/>
              <w:jc w:val="left"/>
            </w:pPr>
            <w:proofErr w:type="gramStart"/>
            <w:r>
              <w:t>şarj</w:t>
            </w:r>
            <w:proofErr w:type="gramEnd"/>
            <w:r>
              <w:rPr>
                <w:spacing w:val="-7"/>
              </w:rPr>
              <w:t xml:space="preserve"> </w:t>
            </w:r>
            <w:r>
              <w:t>süresi</w:t>
            </w:r>
            <w:r>
              <w:rPr>
                <w:spacing w:val="-6"/>
              </w:rPr>
              <w:t xml:space="preserve"> </w:t>
            </w:r>
            <w:r>
              <w:t>(%10-</w:t>
            </w:r>
            <w:r>
              <w:rPr>
                <w:spacing w:val="-4"/>
              </w:rPr>
              <w:t>%80)</w:t>
            </w:r>
          </w:p>
        </w:tc>
        <w:tc>
          <w:tcPr>
            <w:tcW w:w="2411" w:type="dxa"/>
            <w:gridSpan w:val="2"/>
          </w:tcPr>
          <w:p w14:paraId="79C8C2FF" w14:textId="77777777" w:rsidR="004E4FB1" w:rsidRDefault="00000000">
            <w:pPr>
              <w:pStyle w:val="TableParagraph"/>
              <w:spacing w:line="268" w:lineRule="exact"/>
              <w:ind w:left="12" w:right="5"/>
            </w:pPr>
            <w:proofErr w:type="spellStart"/>
            <w:proofErr w:type="gramStart"/>
            <w:r>
              <w:rPr>
                <w:spacing w:val="-5"/>
              </w:rPr>
              <w:t>dak</w:t>
            </w:r>
            <w:proofErr w:type="spellEnd"/>
            <w:proofErr w:type="gramEnd"/>
          </w:p>
        </w:tc>
        <w:tc>
          <w:tcPr>
            <w:tcW w:w="2535" w:type="dxa"/>
          </w:tcPr>
          <w:p w14:paraId="25EDB88F" w14:textId="77777777" w:rsidR="004E4FB1" w:rsidRDefault="00000000">
            <w:pPr>
              <w:pStyle w:val="TableParagraph"/>
              <w:spacing w:line="268" w:lineRule="exact"/>
              <w:ind w:left="7" w:right="1"/>
            </w:pPr>
            <w:r>
              <w:rPr>
                <w:spacing w:val="-5"/>
              </w:rPr>
              <w:t>22</w:t>
            </w:r>
          </w:p>
        </w:tc>
      </w:tr>
      <w:tr w:rsidR="004E4FB1" w14:paraId="4B6FC077" w14:textId="77777777">
        <w:trPr>
          <w:trHeight w:val="268"/>
        </w:trPr>
        <w:tc>
          <w:tcPr>
            <w:tcW w:w="7606" w:type="dxa"/>
            <w:gridSpan w:val="4"/>
          </w:tcPr>
          <w:p w14:paraId="1AC67B2A" w14:textId="77777777" w:rsidR="004E4FB1" w:rsidRDefault="00000000">
            <w:pPr>
              <w:pStyle w:val="TableParagraph"/>
              <w:spacing w:line="249" w:lineRule="exact"/>
              <w:jc w:val="left"/>
              <w:rPr>
                <w:b/>
              </w:rPr>
            </w:pPr>
            <w:r>
              <w:rPr>
                <w:b/>
                <w:spacing w:val="-4"/>
              </w:rPr>
              <w:t>Araç</w:t>
            </w:r>
          </w:p>
        </w:tc>
      </w:tr>
      <w:tr w:rsidR="004E4FB1" w14:paraId="53FA1B94" w14:textId="77777777">
        <w:trPr>
          <w:trHeight w:val="268"/>
        </w:trPr>
        <w:tc>
          <w:tcPr>
            <w:tcW w:w="2660" w:type="dxa"/>
          </w:tcPr>
          <w:p w14:paraId="193776A4" w14:textId="77777777" w:rsidR="004E4FB1" w:rsidRDefault="00000000">
            <w:pPr>
              <w:pStyle w:val="TableParagraph"/>
              <w:jc w:val="left"/>
            </w:pPr>
            <w:r>
              <w:rPr>
                <w:spacing w:val="-2"/>
              </w:rPr>
              <w:t>Uzunluk/Genişlik/Yükseklik</w:t>
            </w:r>
          </w:p>
        </w:tc>
        <w:tc>
          <w:tcPr>
            <w:tcW w:w="2411" w:type="dxa"/>
            <w:gridSpan w:val="2"/>
          </w:tcPr>
          <w:p w14:paraId="7FCF2A25" w14:textId="77777777" w:rsidR="004E4FB1" w:rsidRDefault="00000000">
            <w:pPr>
              <w:pStyle w:val="TableParagraph"/>
              <w:ind w:left="12" w:right="5"/>
            </w:pPr>
            <w:proofErr w:type="gramStart"/>
            <w:r>
              <w:rPr>
                <w:spacing w:val="-5"/>
              </w:rPr>
              <w:t>mm</w:t>
            </w:r>
            <w:proofErr w:type="gramEnd"/>
          </w:p>
        </w:tc>
        <w:tc>
          <w:tcPr>
            <w:tcW w:w="2535" w:type="dxa"/>
          </w:tcPr>
          <w:p w14:paraId="4990D2F7" w14:textId="77777777" w:rsidR="004E4FB1" w:rsidRDefault="00000000">
            <w:pPr>
              <w:pStyle w:val="TableParagraph"/>
              <w:ind w:left="7"/>
            </w:pPr>
            <w:r>
              <w:rPr>
                <w:spacing w:val="-2"/>
              </w:rPr>
              <w:t>4.858/1.913/1.649</w:t>
            </w:r>
          </w:p>
        </w:tc>
      </w:tr>
      <w:tr w:rsidR="004E4FB1" w14:paraId="1C33BFDB" w14:textId="77777777">
        <w:trPr>
          <w:trHeight w:val="268"/>
        </w:trPr>
        <w:tc>
          <w:tcPr>
            <w:tcW w:w="2660" w:type="dxa"/>
          </w:tcPr>
          <w:p w14:paraId="3D00F267" w14:textId="77777777" w:rsidR="004E4FB1" w:rsidRDefault="00000000">
            <w:pPr>
              <w:pStyle w:val="TableParagraph"/>
              <w:jc w:val="left"/>
            </w:pPr>
            <w:r>
              <w:t>Aks</w:t>
            </w:r>
            <w:r>
              <w:rPr>
                <w:spacing w:val="-2"/>
              </w:rPr>
              <w:t xml:space="preserve"> mesafesi</w:t>
            </w:r>
          </w:p>
        </w:tc>
        <w:tc>
          <w:tcPr>
            <w:tcW w:w="2411" w:type="dxa"/>
            <w:gridSpan w:val="2"/>
          </w:tcPr>
          <w:p w14:paraId="68603A00" w14:textId="77777777" w:rsidR="004E4FB1" w:rsidRDefault="00000000">
            <w:pPr>
              <w:pStyle w:val="TableParagraph"/>
              <w:ind w:left="12" w:right="5"/>
            </w:pPr>
            <w:proofErr w:type="gramStart"/>
            <w:r>
              <w:rPr>
                <w:spacing w:val="-5"/>
              </w:rPr>
              <w:t>mm</w:t>
            </w:r>
            <w:proofErr w:type="gramEnd"/>
          </w:p>
        </w:tc>
        <w:tc>
          <w:tcPr>
            <w:tcW w:w="2535" w:type="dxa"/>
          </w:tcPr>
          <w:p w14:paraId="4E9DF102" w14:textId="77777777" w:rsidR="004E4FB1" w:rsidRDefault="00000000">
            <w:pPr>
              <w:pStyle w:val="TableParagraph"/>
              <w:ind w:left="7" w:right="2"/>
            </w:pPr>
            <w:r>
              <w:rPr>
                <w:spacing w:val="-2"/>
              </w:rPr>
              <w:t>2.972</w:t>
            </w:r>
          </w:p>
        </w:tc>
      </w:tr>
      <w:tr w:rsidR="004E4FB1" w14:paraId="30288AE7" w14:textId="77777777">
        <w:trPr>
          <w:trHeight w:val="537"/>
        </w:trPr>
        <w:tc>
          <w:tcPr>
            <w:tcW w:w="2660" w:type="dxa"/>
          </w:tcPr>
          <w:p w14:paraId="0853FE24" w14:textId="77777777" w:rsidR="004E4FB1" w:rsidRDefault="00000000">
            <w:pPr>
              <w:pStyle w:val="TableParagraph"/>
              <w:spacing w:line="268" w:lineRule="exact"/>
              <w:jc w:val="left"/>
            </w:pPr>
            <w:r>
              <w:t>Dönüş</w:t>
            </w:r>
            <w:r>
              <w:rPr>
                <w:spacing w:val="-4"/>
              </w:rPr>
              <w:t xml:space="preserve"> </w:t>
            </w:r>
            <w:r>
              <w:t>çapı</w:t>
            </w:r>
            <w:r>
              <w:rPr>
                <w:spacing w:val="-1"/>
              </w:rPr>
              <w:t xml:space="preserve"> </w:t>
            </w:r>
            <w:r>
              <w:t>(arka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aks</w:t>
            </w:r>
          </w:p>
          <w:p w14:paraId="19496CCB" w14:textId="77777777" w:rsidR="004E4FB1" w:rsidRDefault="00000000">
            <w:pPr>
              <w:pStyle w:val="TableParagraph"/>
              <w:spacing w:line="249" w:lineRule="exact"/>
              <w:jc w:val="left"/>
            </w:pPr>
            <w:proofErr w:type="gramStart"/>
            <w:r>
              <w:rPr>
                <w:spacing w:val="-2"/>
              </w:rPr>
              <w:t>yönlendirmesi</w:t>
            </w:r>
            <w:proofErr w:type="gramEnd"/>
            <w:r>
              <w:rPr>
                <w:spacing w:val="-2"/>
              </w:rPr>
              <w:t>)</w:t>
            </w:r>
          </w:p>
        </w:tc>
        <w:tc>
          <w:tcPr>
            <w:tcW w:w="2411" w:type="dxa"/>
            <w:gridSpan w:val="2"/>
          </w:tcPr>
          <w:p w14:paraId="30DF66B0" w14:textId="77777777" w:rsidR="004E4FB1" w:rsidRDefault="00000000">
            <w:pPr>
              <w:pStyle w:val="TableParagraph"/>
              <w:spacing w:line="268" w:lineRule="exact"/>
              <w:ind w:left="12" w:right="1"/>
            </w:pPr>
            <w:proofErr w:type="gramStart"/>
            <w:r>
              <w:rPr>
                <w:spacing w:val="-10"/>
              </w:rPr>
              <w:t>m</w:t>
            </w:r>
            <w:proofErr w:type="gramEnd"/>
          </w:p>
        </w:tc>
        <w:tc>
          <w:tcPr>
            <w:tcW w:w="2535" w:type="dxa"/>
          </w:tcPr>
          <w:p w14:paraId="05733799" w14:textId="77777777" w:rsidR="004E4FB1" w:rsidRDefault="00000000">
            <w:pPr>
              <w:pStyle w:val="TableParagraph"/>
              <w:spacing w:line="268" w:lineRule="exact"/>
              <w:ind w:left="7" w:right="2"/>
            </w:pPr>
            <w:r>
              <w:t>12,1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(11,2)</w:t>
            </w:r>
          </w:p>
        </w:tc>
      </w:tr>
      <w:tr w:rsidR="004E4FB1" w14:paraId="4BC51872" w14:textId="77777777">
        <w:trPr>
          <w:trHeight w:val="268"/>
        </w:trPr>
        <w:tc>
          <w:tcPr>
            <w:tcW w:w="2660" w:type="dxa"/>
          </w:tcPr>
          <w:p w14:paraId="1E657ABD" w14:textId="77777777" w:rsidR="004E4FB1" w:rsidRDefault="00000000">
            <w:pPr>
              <w:pStyle w:val="TableParagraph"/>
              <w:jc w:val="left"/>
            </w:pPr>
            <w:r>
              <w:t>Bagaj</w:t>
            </w:r>
            <w:r>
              <w:rPr>
                <w:spacing w:val="-4"/>
              </w:rPr>
              <w:t xml:space="preserve"> </w:t>
            </w:r>
            <w:r>
              <w:t>kapasitesi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VDA</w:t>
            </w:r>
          </w:p>
        </w:tc>
        <w:tc>
          <w:tcPr>
            <w:tcW w:w="2411" w:type="dxa"/>
            <w:gridSpan w:val="2"/>
          </w:tcPr>
          <w:p w14:paraId="36226EB1" w14:textId="77777777" w:rsidR="004E4FB1" w:rsidRDefault="00000000">
            <w:pPr>
              <w:pStyle w:val="TableParagraph"/>
              <w:ind w:left="12" w:right="2"/>
            </w:pPr>
            <w:proofErr w:type="gramStart"/>
            <w:r>
              <w:rPr>
                <w:spacing w:val="-10"/>
              </w:rPr>
              <w:t>l</w:t>
            </w:r>
            <w:proofErr w:type="gramEnd"/>
          </w:p>
        </w:tc>
        <w:tc>
          <w:tcPr>
            <w:tcW w:w="2535" w:type="dxa"/>
          </w:tcPr>
          <w:p w14:paraId="61FD4175" w14:textId="77777777" w:rsidR="004E4FB1" w:rsidRDefault="00000000">
            <w:pPr>
              <w:pStyle w:val="TableParagraph"/>
              <w:ind w:left="7"/>
            </w:pPr>
            <w:r>
              <w:rPr>
                <w:spacing w:val="-2"/>
              </w:rPr>
              <w:t>570-1.740</w:t>
            </w:r>
          </w:p>
        </w:tc>
      </w:tr>
      <w:tr w:rsidR="004E4FB1" w14:paraId="425F0228" w14:textId="77777777">
        <w:trPr>
          <w:trHeight w:val="268"/>
        </w:trPr>
        <w:tc>
          <w:tcPr>
            <w:tcW w:w="2660" w:type="dxa"/>
          </w:tcPr>
          <w:p w14:paraId="63479951" w14:textId="77777777" w:rsidR="004E4FB1" w:rsidRDefault="00000000">
            <w:pPr>
              <w:pStyle w:val="TableParagraph"/>
              <w:jc w:val="left"/>
            </w:pPr>
            <w:proofErr w:type="spellStart"/>
            <w:r>
              <w:t>Frunk</w:t>
            </w:r>
            <w:proofErr w:type="spellEnd"/>
            <w:r>
              <w:rPr>
                <w:spacing w:val="-3"/>
              </w:rPr>
              <w:t xml:space="preserve"> </w:t>
            </w:r>
            <w:r>
              <w:t>hacmi</w:t>
            </w:r>
            <w:r>
              <w:rPr>
                <w:spacing w:val="-3"/>
              </w:rPr>
              <w:t xml:space="preserve"> </w:t>
            </w:r>
            <w:r>
              <w:t>sıvı/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VDA</w:t>
            </w:r>
          </w:p>
        </w:tc>
        <w:tc>
          <w:tcPr>
            <w:tcW w:w="2411" w:type="dxa"/>
            <w:gridSpan w:val="2"/>
          </w:tcPr>
          <w:p w14:paraId="4CD19257" w14:textId="77777777" w:rsidR="004E4FB1" w:rsidRDefault="00000000">
            <w:pPr>
              <w:pStyle w:val="TableParagraph"/>
              <w:ind w:left="12" w:right="2"/>
            </w:pPr>
            <w:proofErr w:type="gramStart"/>
            <w:r>
              <w:rPr>
                <w:spacing w:val="-10"/>
              </w:rPr>
              <w:t>l</w:t>
            </w:r>
            <w:proofErr w:type="gramEnd"/>
          </w:p>
        </w:tc>
        <w:tc>
          <w:tcPr>
            <w:tcW w:w="2535" w:type="dxa"/>
          </w:tcPr>
          <w:p w14:paraId="1EE7EC3F" w14:textId="77777777" w:rsidR="004E4FB1" w:rsidRDefault="00000000">
            <w:pPr>
              <w:pStyle w:val="TableParagraph"/>
              <w:ind w:left="7" w:right="2"/>
            </w:pPr>
            <w:r>
              <w:t>128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/100</w:t>
            </w:r>
          </w:p>
        </w:tc>
      </w:tr>
      <w:tr w:rsidR="004E4FB1" w14:paraId="2456B5C8" w14:textId="77777777">
        <w:trPr>
          <w:trHeight w:val="537"/>
        </w:trPr>
        <w:tc>
          <w:tcPr>
            <w:tcW w:w="2660" w:type="dxa"/>
          </w:tcPr>
          <w:p w14:paraId="51E28721" w14:textId="77777777" w:rsidR="004E4FB1" w:rsidRDefault="00000000">
            <w:pPr>
              <w:pStyle w:val="TableParagraph"/>
              <w:spacing w:line="268" w:lineRule="exact"/>
              <w:jc w:val="left"/>
            </w:pPr>
            <w:r>
              <w:t>Frenli/frensiz</w:t>
            </w:r>
            <w:r>
              <w:rPr>
                <w:spacing w:val="-9"/>
              </w:rPr>
              <w:t xml:space="preserve"> </w:t>
            </w:r>
            <w:proofErr w:type="spellStart"/>
            <w:r>
              <w:t>maks</w:t>
            </w:r>
            <w:proofErr w:type="spellEnd"/>
            <w:r>
              <w:t>.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4"/>
              </w:rPr>
              <w:t>çekme</w:t>
            </w:r>
            <w:proofErr w:type="gramEnd"/>
          </w:p>
          <w:p w14:paraId="7A66EB94" w14:textId="77777777" w:rsidR="004E4FB1" w:rsidRDefault="00000000">
            <w:pPr>
              <w:pStyle w:val="TableParagraph"/>
              <w:spacing w:line="249" w:lineRule="exact"/>
              <w:jc w:val="left"/>
            </w:pPr>
            <w:proofErr w:type="gramStart"/>
            <w:r>
              <w:t>kapasitesi</w:t>
            </w:r>
            <w:proofErr w:type="gramEnd"/>
            <w:r>
              <w:rPr>
                <w:spacing w:val="-5"/>
              </w:rPr>
              <w:t xml:space="preserve"> </w:t>
            </w:r>
            <w:r>
              <w:t>[yüzde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12’de]</w:t>
            </w:r>
          </w:p>
        </w:tc>
        <w:tc>
          <w:tcPr>
            <w:tcW w:w="2411" w:type="dxa"/>
            <w:gridSpan w:val="2"/>
          </w:tcPr>
          <w:p w14:paraId="596890DD" w14:textId="77777777" w:rsidR="004E4FB1" w:rsidRDefault="00000000">
            <w:pPr>
              <w:pStyle w:val="TableParagraph"/>
              <w:spacing w:line="268" w:lineRule="exact"/>
              <w:ind w:left="12" w:right="1"/>
            </w:pPr>
            <w:proofErr w:type="gramStart"/>
            <w:r>
              <w:rPr>
                <w:spacing w:val="-5"/>
              </w:rPr>
              <w:t>kg</w:t>
            </w:r>
            <w:proofErr w:type="gramEnd"/>
          </w:p>
        </w:tc>
        <w:tc>
          <w:tcPr>
            <w:tcW w:w="2535" w:type="dxa"/>
          </w:tcPr>
          <w:p w14:paraId="1B8A511E" w14:textId="77777777" w:rsidR="004E4FB1" w:rsidRDefault="00000000">
            <w:pPr>
              <w:pStyle w:val="TableParagraph"/>
              <w:spacing w:line="268" w:lineRule="exact"/>
              <w:ind w:left="7"/>
            </w:pPr>
            <w:r>
              <w:rPr>
                <w:spacing w:val="-2"/>
              </w:rPr>
              <w:t>750/2.400</w:t>
            </w:r>
          </w:p>
        </w:tc>
      </w:tr>
      <w:tr w:rsidR="004E4FB1" w14:paraId="665F3C8E" w14:textId="77777777">
        <w:trPr>
          <w:trHeight w:val="268"/>
        </w:trPr>
        <w:tc>
          <w:tcPr>
            <w:tcW w:w="7606" w:type="dxa"/>
            <w:gridSpan w:val="4"/>
          </w:tcPr>
          <w:p w14:paraId="2D8870E1" w14:textId="77777777" w:rsidR="004E4FB1" w:rsidRDefault="00000000">
            <w:pPr>
              <w:pStyle w:val="TableParagraph"/>
              <w:jc w:val="left"/>
              <w:rPr>
                <w:b/>
              </w:rPr>
            </w:pPr>
            <w:r>
              <w:rPr>
                <w:b/>
              </w:rPr>
              <w:t>Performans,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emisyon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menzil</w:t>
            </w:r>
          </w:p>
        </w:tc>
      </w:tr>
      <w:tr w:rsidR="004E4FB1" w14:paraId="27E8C69F" w14:textId="77777777">
        <w:trPr>
          <w:trHeight w:val="268"/>
        </w:trPr>
        <w:tc>
          <w:tcPr>
            <w:tcW w:w="2660" w:type="dxa"/>
          </w:tcPr>
          <w:p w14:paraId="6EA3051A" w14:textId="77777777" w:rsidR="004E4FB1" w:rsidRDefault="00000000">
            <w:pPr>
              <w:pStyle w:val="TableParagraph"/>
              <w:jc w:val="left"/>
            </w:pPr>
            <w:r>
              <w:t>Acceleration</w:t>
            </w:r>
            <w:r>
              <w:rPr>
                <w:spacing w:val="-8"/>
              </w:rPr>
              <w:t xml:space="preserve"> </w:t>
            </w:r>
            <w:r>
              <w:t>0-100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km/s</w:t>
            </w:r>
          </w:p>
        </w:tc>
        <w:tc>
          <w:tcPr>
            <w:tcW w:w="2411" w:type="dxa"/>
            <w:gridSpan w:val="2"/>
          </w:tcPr>
          <w:p w14:paraId="7F079766" w14:textId="77777777" w:rsidR="004E4FB1" w:rsidRDefault="00000000">
            <w:pPr>
              <w:pStyle w:val="TableParagraph"/>
              <w:ind w:left="12" w:right="4"/>
            </w:pPr>
            <w:proofErr w:type="gramStart"/>
            <w:r>
              <w:rPr>
                <w:spacing w:val="-5"/>
              </w:rPr>
              <w:t>sn</w:t>
            </w:r>
            <w:proofErr w:type="gramEnd"/>
          </w:p>
        </w:tc>
        <w:tc>
          <w:tcPr>
            <w:tcW w:w="2535" w:type="dxa"/>
          </w:tcPr>
          <w:p w14:paraId="6148260E" w14:textId="77777777" w:rsidR="004E4FB1" w:rsidRDefault="00000000">
            <w:pPr>
              <w:pStyle w:val="TableParagraph"/>
              <w:ind w:left="7"/>
            </w:pPr>
            <w:r>
              <w:rPr>
                <w:spacing w:val="-5"/>
              </w:rPr>
              <w:t>4,3</w:t>
            </w:r>
          </w:p>
        </w:tc>
      </w:tr>
      <w:tr w:rsidR="004E4FB1" w14:paraId="1ED91B3B" w14:textId="77777777">
        <w:trPr>
          <w:trHeight w:val="268"/>
        </w:trPr>
        <w:tc>
          <w:tcPr>
            <w:tcW w:w="2660" w:type="dxa"/>
          </w:tcPr>
          <w:p w14:paraId="28188BF1" w14:textId="77777777" w:rsidR="004E4FB1" w:rsidRDefault="00000000">
            <w:pPr>
              <w:pStyle w:val="TableParagraph"/>
              <w:jc w:val="left"/>
            </w:pPr>
            <w:r>
              <w:t>Azami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hız</w:t>
            </w:r>
          </w:p>
        </w:tc>
        <w:tc>
          <w:tcPr>
            <w:tcW w:w="2411" w:type="dxa"/>
            <w:gridSpan w:val="2"/>
          </w:tcPr>
          <w:p w14:paraId="50BD6FA5" w14:textId="77777777" w:rsidR="004E4FB1" w:rsidRDefault="00000000">
            <w:pPr>
              <w:pStyle w:val="TableParagraph"/>
              <w:ind w:left="12" w:right="3"/>
            </w:pPr>
            <w:proofErr w:type="gramStart"/>
            <w:r>
              <w:rPr>
                <w:spacing w:val="-4"/>
              </w:rPr>
              <w:t>km</w:t>
            </w:r>
            <w:proofErr w:type="gramEnd"/>
            <w:r>
              <w:rPr>
                <w:spacing w:val="-4"/>
              </w:rPr>
              <w:t>/s</w:t>
            </w:r>
          </w:p>
        </w:tc>
        <w:tc>
          <w:tcPr>
            <w:tcW w:w="2535" w:type="dxa"/>
          </w:tcPr>
          <w:p w14:paraId="0E70F7A5" w14:textId="77777777" w:rsidR="004E4FB1" w:rsidRDefault="00000000">
            <w:pPr>
              <w:pStyle w:val="TableParagraph"/>
              <w:ind w:left="7" w:right="2"/>
            </w:pPr>
            <w:r>
              <w:rPr>
                <w:spacing w:val="-5"/>
              </w:rPr>
              <w:t>210</w:t>
            </w:r>
          </w:p>
        </w:tc>
      </w:tr>
      <w:tr w:rsidR="004E4FB1" w14:paraId="4380F488" w14:textId="77777777">
        <w:trPr>
          <w:trHeight w:val="537"/>
        </w:trPr>
        <w:tc>
          <w:tcPr>
            <w:tcW w:w="2660" w:type="dxa"/>
          </w:tcPr>
          <w:p w14:paraId="09F6794F" w14:textId="77777777" w:rsidR="004E4FB1" w:rsidRDefault="00000000">
            <w:pPr>
              <w:pStyle w:val="TableParagraph"/>
              <w:spacing w:line="268" w:lineRule="exact"/>
              <w:jc w:val="left"/>
            </w:pPr>
            <w:r>
              <w:t>Karma</w:t>
            </w:r>
            <w:r>
              <w:rPr>
                <w:spacing w:val="-4"/>
              </w:rPr>
              <w:t xml:space="preserve"> </w:t>
            </w:r>
            <w:r>
              <w:t>enerji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tüketimi</w:t>
            </w:r>
          </w:p>
          <w:p w14:paraId="4F987B21" w14:textId="77777777" w:rsidR="004E4FB1" w:rsidRDefault="00000000">
            <w:pPr>
              <w:pStyle w:val="TableParagraph"/>
              <w:spacing w:line="250" w:lineRule="exact"/>
              <w:jc w:val="left"/>
            </w:pPr>
            <w:r>
              <w:rPr>
                <w:spacing w:val="-2"/>
              </w:rPr>
              <w:t>(WLTP)</w:t>
            </w:r>
          </w:p>
        </w:tc>
        <w:tc>
          <w:tcPr>
            <w:tcW w:w="2411" w:type="dxa"/>
            <w:gridSpan w:val="2"/>
          </w:tcPr>
          <w:p w14:paraId="27B87A01" w14:textId="77777777" w:rsidR="004E4FB1" w:rsidRDefault="00000000">
            <w:pPr>
              <w:pStyle w:val="TableParagraph"/>
              <w:spacing w:line="268" w:lineRule="exact"/>
              <w:ind w:left="12" w:right="4"/>
            </w:pPr>
            <w:proofErr w:type="spellStart"/>
            <w:r>
              <w:rPr>
                <w:spacing w:val="-2"/>
              </w:rPr>
              <w:t>Wsa</w:t>
            </w:r>
            <w:proofErr w:type="spellEnd"/>
            <w:r>
              <w:rPr>
                <w:spacing w:val="-2"/>
              </w:rPr>
              <w:t>/km</w:t>
            </w:r>
          </w:p>
        </w:tc>
        <w:tc>
          <w:tcPr>
            <w:tcW w:w="2535" w:type="dxa"/>
          </w:tcPr>
          <w:p w14:paraId="6B2D4A1C" w14:textId="77777777" w:rsidR="004E4FB1" w:rsidRDefault="00000000">
            <w:pPr>
              <w:pStyle w:val="TableParagraph"/>
              <w:spacing w:line="268" w:lineRule="exact"/>
              <w:ind w:left="7" w:right="3"/>
            </w:pPr>
            <w:r>
              <w:t>14,9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18,9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kWsa</w:t>
            </w:r>
            <w:proofErr w:type="spellEnd"/>
            <w:r>
              <w:rPr>
                <w:spacing w:val="-2"/>
              </w:rPr>
              <w:t>/100km</w:t>
            </w:r>
          </w:p>
        </w:tc>
      </w:tr>
      <w:tr w:rsidR="004E4FB1" w14:paraId="6D7BA5A7" w14:textId="77777777">
        <w:trPr>
          <w:trHeight w:val="268"/>
        </w:trPr>
        <w:tc>
          <w:tcPr>
            <w:tcW w:w="2660" w:type="dxa"/>
          </w:tcPr>
          <w:p w14:paraId="4531CFA9" w14:textId="77777777" w:rsidR="004E4FB1" w:rsidRDefault="00000000">
            <w:pPr>
              <w:pStyle w:val="TableParagraph"/>
              <w:jc w:val="left"/>
            </w:pPr>
            <w:r>
              <w:t>Karma</w:t>
            </w:r>
            <w:r>
              <w:rPr>
                <w:spacing w:val="-2"/>
              </w:rPr>
              <w:t xml:space="preserve"> </w:t>
            </w:r>
            <w:r>
              <w:t>CO₂</w:t>
            </w:r>
            <w:r>
              <w:rPr>
                <w:spacing w:val="-2"/>
              </w:rPr>
              <w:t xml:space="preserve"> emisyonları</w:t>
            </w:r>
          </w:p>
        </w:tc>
        <w:tc>
          <w:tcPr>
            <w:tcW w:w="2411" w:type="dxa"/>
            <w:gridSpan w:val="2"/>
          </w:tcPr>
          <w:p w14:paraId="22F86076" w14:textId="77777777" w:rsidR="004E4FB1" w:rsidRDefault="00000000">
            <w:pPr>
              <w:pStyle w:val="TableParagraph"/>
              <w:ind w:left="12" w:right="2"/>
            </w:pPr>
            <w:proofErr w:type="gramStart"/>
            <w:r>
              <w:rPr>
                <w:spacing w:val="-4"/>
              </w:rPr>
              <w:t>g</w:t>
            </w:r>
            <w:proofErr w:type="gramEnd"/>
            <w:r>
              <w:rPr>
                <w:spacing w:val="-4"/>
              </w:rPr>
              <w:t>/km</w:t>
            </w:r>
          </w:p>
        </w:tc>
        <w:tc>
          <w:tcPr>
            <w:tcW w:w="2535" w:type="dxa"/>
          </w:tcPr>
          <w:p w14:paraId="2D994F15" w14:textId="77777777" w:rsidR="004E4FB1" w:rsidRDefault="00000000">
            <w:pPr>
              <w:pStyle w:val="TableParagraph"/>
              <w:ind w:left="7"/>
            </w:pPr>
            <w:r>
              <w:rPr>
                <w:spacing w:val="-10"/>
              </w:rPr>
              <w:t>0</w:t>
            </w:r>
          </w:p>
        </w:tc>
      </w:tr>
      <w:tr w:rsidR="004E4FB1" w14:paraId="21F6C525" w14:textId="77777777">
        <w:trPr>
          <w:trHeight w:val="268"/>
        </w:trPr>
        <w:tc>
          <w:tcPr>
            <w:tcW w:w="3803" w:type="dxa"/>
            <w:gridSpan w:val="2"/>
          </w:tcPr>
          <w:p w14:paraId="3B8EED62" w14:textId="77777777" w:rsidR="004E4FB1" w:rsidRDefault="00000000">
            <w:pPr>
              <w:pStyle w:val="TableParagraph"/>
              <w:jc w:val="left"/>
            </w:pPr>
            <w:r>
              <w:t xml:space="preserve">CO₂ </w:t>
            </w:r>
            <w:r>
              <w:rPr>
                <w:spacing w:val="-2"/>
              </w:rPr>
              <w:t>sınıfı</w:t>
            </w:r>
          </w:p>
        </w:tc>
        <w:tc>
          <w:tcPr>
            <w:tcW w:w="3803" w:type="dxa"/>
            <w:gridSpan w:val="2"/>
          </w:tcPr>
          <w:p w14:paraId="753589DC" w14:textId="77777777" w:rsidR="004E4FB1" w:rsidRDefault="00000000">
            <w:pPr>
              <w:pStyle w:val="TableParagraph"/>
              <w:ind w:left="9" w:right="4"/>
            </w:pPr>
            <w:r>
              <w:rPr>
                <w:spacing w:val="-10"/>
              </w:rPr>
              <w:t>A</w:t>
            </w:r>
          </w:p>
        </w:tc>
      </w:tr>
      <w:tr w:rsidR="004E4FB1" w14:paraId="20AF3ACA" w14:textId="77777777">
        <w:trPr>
          <w:trHeight w:val="268"/>
        </w:trPr>
        <w:tc>
          <w:tcPr>
            <w:tcW w:w="2660" w:type="dxa"/>
          </w:tcPr>
          <w:p w14:paraId="12F5D89D" w14:textId="77777777" w:rsidR="004E4FB1" w:rsidRDefault="00000000">
            <w:pPr>
              <w:pStyle w:val="TableParagraph"/>
              <w:jc w:val="left"/>
            </w:pPr>
            <w:r>
              <w:t>Elektrikli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Menzil</w:t>
            </w:r>
          </w:p>
        </w:tc>
        <w:tc>
          <w:tcPr>
            <w:tcW w:w="2411" w:type="dxa"/>
            <w:gridSpan w:val="2"/>
          </w:tcPr>
          <w:p w14:paraId="7C83AD0A" w14:textId="77777777" w:rsidR="004E4FB1" w:rsidRDefault="00000000">
            <w:pPr>
              <w:pStyle w:val="TableParagraph"/>
              <w:ind w:left="12" w:right="1"/>
            </w:pPr>
            <w:proofErr w:type="gramStart"/>
            <w:r>
              <w:rPr>
                <w:spacing w:val="-5"/>
              </w:rPr>
              <w:t>km</w:t>
            </w:r>
            <w:proofErr w:type="gramEnd"/>
          </w:p>
        </w:tc>
        <w:tc>
          <w:tcPr>
            <w:tcW w:w="2535" w:type="dxa"/>
          </w:tcPr>
          <w:p w14:paraId="629246B3" w14:textId="77777777" w:rsidR="004E4FB1" w:rsidRDefault="00000000">
            <w:pPr>
              <w:pStyle w:val="TableParagraph"/>
              <w:ind w:left="7" w:right="4"/>
            </w:pPr>
            <w:r>
              <w:t>638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km</w:t>
            </w:r>
          </w:p>
        </w:tc>
      </w:tr>
    </w:tbl>
    <w:p w14:paraId="7D6F1139" w14:textId="77777777" w:rsidR="00C9003C" w:rsidRDefault="00C9003C"/>
    <w:sectPr w:rsidR="00C9003C">
      <w:type w:val="continuous"/>
      <w:pgSz w:w="11910" w:h="16840"/>
      <w:pgMar w:top="820" w:right="566" w:bottom="1220" w:left="1133" w:header="0" w:footer="102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39A4D" w14:textId="77777777" w:rsidR="00C9003C" w:rsidRDefault="00C9003C">
      <w:r>
        <w:separator/>
      </w:r>
    </w:p>
  </w:endnote>
  <w:endnote w:type="continuationSeparator" w:id="0">
    <w:p w14:paraId="089108A8" w14:textId="77777777" w:rsidR="00C9003C" w:rsidRDefault="00C90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Historic">
    <w:altName w:val="Segoe UI Historic"/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55660" w14:textId="77777777" w:rsidR="004E4FB1" w:rsidRDefault="00000000">
    <w:pPr>
      <w:pStyle w:val="GvdeMetn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30144" behindDoc="1" locked="0" layoutInCell="1" allowOverlap="1" wp14:anchorId="75629B97" wp14:editId="62F7E5F1">
              <wp:simplePos x="0" y="0"/>
              <wp:positionH relativeFrom="page">
                <wp:posOffset>3398646</wp:posOffset>
              </wp:positionH>
              <wp:positionV relativeFrom="page">
                <wp:posOffset>9939857</wp:posOffset>
              </wp:positionV>
              <wp:extent cx="1211580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115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974F04" w14:textId="77777777" w:rsidR="004E4FB1" w:rsidRDefault="00000000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A686F"/>
                              <w:sz w:val="18"/>
                            </w:rPr>
                            <w:t>Kurumsal</w:t>
                          </w:r>
                          <w:r>
                            <w:rPr>
                              <w:color w:val="5A686F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A686F"/>
                              <w:sz w:val="18"/>
                            </w:rPr>
                            <w:t>İletişim</w:t>
                          </w:r>
                          <w:r>
                            <w:rPr>
                              <w:color w:val="5A686F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A686F"/>
                              <w:spacing w:val="-2"/>
                              <w:sz w:val="18"/>
                            </w:rPr>
                            <w:t>Bölümü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629B9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67.6pt;margin-top:782.65pt;width:95.4pt;height:11pt;z-index:-1588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" filled="f" stroked="f">
              <v:textbox inset="0,0,0,0">
                <w:txbxContent>
                  <w:p w14:paraId="54974F04" w14:textId="77777777" w:rsidR="004E4FB1" w:rsidRDefault="00000000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5A686F"/>
                        <w:sz w:val="18"/>
                      </w:rPr>
                      <w:t>Kurumsal</w:t>
                    </w:r>
                    <w:r>
                      <w:rPr>
                        <w:color w:val="5A686F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5A686F"/>
                        <w:sz w:val="18"/>
                      </w:rPr>
                      <w:t>İletişim</w:t>
                    </w:r>
                    <w:r>
                      <w:rPr>
                        <w:color w:val="5A686F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5A686F"/>
                        <w:spacing w:val="-2"/>
                        <w:sz w:val="18"/>
                      </w:rPr>
                      <w:t>Bölümü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30656" behindDoc="1" locked="0" layoutInCell="1" allowOverlap="1" wp14:anchorId="5B3D3294" wp14:editId="55CA4469">
              <wp:simplePos x="0" y="0"/>
              <wp:positionH relativeFrom="page">
                <wp:posOffset>2818002</wp:posOffset>
              </wp:positionH>
              <wp:positionV relativeFrom="page">
                <wp:posOffset>10168457</wp:posOffset>
              </wp:positionV>
              <wp:extent cx="2371725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7172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B39FD3" w14:textId="77777777" w:rsidR="004E4FB1" w:rsidRDefault="00000000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A686F"/>
                              <w:sz w:val="18"/>
                            </w:rPr>
                            <w:t>Mercedes-Benz</w:t>
                          </w:r>
                          <w:r>
                            <w:rPr>
                              <w:color w:val="5A686F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A686F"/>
                              <w:sz w:val="18"/>
                            </w:rPr>
                            <w:t>Otomotiv</w:t>
                          </w:r>
                          <w:r>
                            <w:rPr>
                              <w:color w:val="5A686F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A686F"/>
                              <w:sz w:val="18"/>
                            </w:rPr>
                            <w:t>Ticaret</w:t>
                          </w:r>
                          <w:r>
                            <w:rPr>
                              <w:color w:val="5A686F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A686F"/>
                              <w:sz w:val="18"/>
                            </w:rPr>
                            <w:t>ve</w:t>
                          </w:r>
                          <w:r>
                            <w:rPr>
                              <w:color w:val="5A686F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A686F"/>
                              <w:sz w:val="18"/>
                            </w:rPr>
                            <w:t>Hizmetler</w:t>
                          </w:r>
                          <w:r>
                            <w:rPr>
                              <w:color w:val="5A686F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A686F"/>
                              <w:spacing w:val="-4"/>
                              <w:sz w:val="18"/>
                            </w:rPr>
                            <w:t>A.Ş.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3D3294" id="Textbox 2" o:spid="_x0000_s1027" type="#_x0000_t202" style="position:absolute;margin-left:221.9pt;margin-top:800.65pt;width:186.75pt;height:11pt;z-index:-1588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" filled="f" stroked="f">
              <v:textbox inset="0,0,0,0">
                <w:txbxContent>
                  <w:p w14:paraId="01B39FD3" w14:textId="77777777" w:rsidR="004E4FB1" w:rsidRDefault="00000000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5A686F"/>
                        <w:sz w:val="18"/>
                      </w:rPr>
                      <w:t>Mercedes-Benz</w:t>
                    </w:r>
                    <w:r>
                      <w:rPr>
                        <w:color w:val="5A686F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5A686F"/>
                        <w:sz w:val="18"/>
                      </w:rPr>
                      <w:t>Otomotiv</w:t>
                    </w:r>
                    <w:r>
                      <w:rPr>
                        <w:color w:val="5A686F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5A686F"/>
                        <w:sz w:val="18"/>
                      </w:rPr>
                      <w:t>Ticaret</w:t>
                    </w:r>
                    <w:r>
                      <w:rPr>
                        <w:color w:val="5A686F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5A686F"/>
                        <w:sz w:val="18"/>
                      </w:rPr>
                      <w:t>ve</w:t>
                    </w:r>
                    <w:r>
                      <w:rPr>
                        <w:color w:val="5A686F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5A686F"/>
                        <w:sz w:val="18"/>
                      </w:rPr>
                      <w:t>Hizmetler</w:t>
                    </w:r>
                    <w:r>
                      <w:rPr>
                        <w:color w:val="5A686F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5A686F"/>
                        <w:spacing w:val="-4"/>
                        <w:sz w:val="18"/>
                      </w:rPr>
                      <w:t>A.Ş.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27209" w14:textId="77777777" w:rsidR="004E4FB1" w:rsidRDefault="00000000">
    <w:pPr>
      <w:pStyle w:val="GvdeMetn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31168" behindDoc="1" locked="0" layoutInCell="1" allowOverlap="1" wp14:anchorId="4BAF5885" wp14:editId="20E3C122">
              <wp:simplePos x="0" y="0"/>
              <wp:positionH relativeFrom="page">
                <wp:posOffset>2770758</wp:posOffset>
              </wp:positionH>
              <wp:positionV relativeFrom="page">
                <wp:posOffset>9902241</wp:posOffset>
              </wp:positionV>
              <wp:extent cx="2372995" cy="4064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72995" cy="406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B710B1" w14:textId="77777777" w:rsidR="004E4FB1" w:rsidRDefault="00000000">
                          <w:pPr>
                            <w:spacing w:before="20"/>
                            <w:ind w:left="996"/>
                            <w:rPr>
                              <w:rFonts w:ascii="Segoe UI Historic" w:hAnsi="Segoe UI Historic"/>
                              <w:sz w:val="18"/>
                            </w:rPr>
                          </w:pPr>
                          <w:r>
                            <w:rPr>
                              <w:color w:val="5A686F"/>
                              <w:sz w:val="18"/>
                            </w:rPr>
                            <w:t>Kurumsal</w:t>
                          </w:r>
                          <w:r>
                            <w:rPr>
                              <w:color w:val="5A686F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A686F"/>
                              <w:sz w:val="18"/>
                            </w:rPr>
                            <w:t>İletişim</w:t>
                          </w:r>
                          <w:r>
                            <w:rPr>
                              <w:color w:val="5A686F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A686F"/>
                              <w:spacing w:val="-2"/>
                              <w:sz w:val="18"/>
                            </w:rPr>
                            <w:t>B</w:t>
                          </w:r>
                          <w:r>
                            <w:rPr>
                              <w:rFonts w:ascii="Segoe UI Historic" w:hAnsi="Segoe UI Historic"/>
                              <w:color w:val="5A686F"/>
                              <w:spacing w:val="-2"/>
                              <w:sz w:val="18"/>
                            </w:rPr>
                            <w:t>ö</w:t>
                          </w:r>
                          <w:r>
                            <w:rPr>
                              <w:color w:val="5A686F"/>
                              <w:spacing w:val="-2"/>
                              <w:sz w:val="18"/>
                            </w:rPr>
                            <w:t>l</w:t>
                          </w:r>
                          <w:r>
                            <w:rPr>
                              <w:rFonts w:ascii="Segoe UI Historic" w:hAnsi="Segoe UI Historic"/>
                              <w:color w:val="5A686F"/>
                              <w:spacing w:val="-2"/>
                              <w:sz w:val="18"/>
                            </w:rPr>
                            <w:t>ü</w:t>
                          </w:r>
                          <w:r>
                            <w:rPr>
                              <w:color w:val="5A686F"/>
                              <w:spacing w:val="-2"/>
                              <w:sz w:val="18"/>
                            </w:rPr>
                            <w:t>m</w:t>
                          </w:r>
                          <w:r>
                            <w:rPr>
                              <w:rFonts w:ascii="Segoe UI Historic" w:hAnsi="Segoe UI Historic"/>
                              <w:color w:val="5A686F"/>
                              <w:spacing w:val="-2"/>
                              <w:sz w:val="18"/>
                            </w:rPr>
                            <w:t>ü</w:t>
                          </w:r>
                        </w:p>
                        <w:p w14:paraId="2A081FF5" w14:textId="77777777" w:rsidR="004E4FB1" w:rsidRDefault="00000000">
                          <w:pPr>
                            <w:spacing w:before="14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A686F"/>
                              <w:sz w:val="18"/>
                            </w:rPr>
                            <w:t>Mercedes-Benz</w:t>
                          </w:r>
                          <w:r>
                            <w:rPr>
                              <w:color w:val="5A686F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A686F"/>
                              <w:sz w:val="18"/>
                            </w:rPr>
                            <w:t>Otomotiv</w:t>
                          </w:r>
                          <w:r>
                            <w:rPr>
                              <w:color w:val="5A686F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A686F"/>
                              <w:sz w:val="18"/>
                            </w:rPr>
                            <w:t>Ticaret</w:t>
                          </w:r>
                          <w:r>
                            <w:rPr>
                              <w:color w:val="5A686F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A686F"/>
                              <w:sz w:val="18"/>
                            </w:rPr>
                            <w:t>ve</w:t>
                          </w:r>
                          <w:r>
                            <w:rPr>
                              <w:color w:val="5A686F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A686F"/>
                              <w:sz w:val="18"/>
                            </w:rPr>
                            <w:t>Hizmetler</w:t>
                          </w:r>
                          <w:r>
                            <w:rPr>
                              <w:color w:val="5A686F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A686F"/>
                              <w:spacing w:val="-4"/>
                              <w:sz w:val="18"/>
                            </w:rPr>
                            <w:t>A.Ş.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AF5885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8" type="#_x0000_t202" style="position:absolute;margin-left:218.15pt;margin-top:779.7pt;width:186.85pt;height:32pt;z-index:-1588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" filled="f" stroked="f">
              <v:textbox inset="0,0,0,0">
                <w:txbxContent>
                  <w:p w14:paraId="20B710B1" w14:textId="77777777" w:rsidR="004E4FB1" w:rsidRDefault="00000000">
                    <w:pPr>
                      <w:spacing w:before="20"/>
                      <w:ind w:left="996"/>
                      <w:rPr>
                        <w:rFonts w:ascii="Segoe UI Historic" w:hAnsi="Segoe UI Historic"/>
                        <w:sz w:val="18"/>
                      </w:rPr>
                    </w:pPr>
                    <w:r>
                      <w:rPr>
                        <w:color w:val="5A686F"/>
                        <w:sz w:val="18"/>
                      </w:rPr>
                      <w:t>Kurumsal</w:t>
                    </w:r>
                    <w:r>
                      <w:rPr>
                        <w:color w:val="5A686F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5A686F"/>
                        <w:sz w:val="18"/>
                      </w:rPr>
                      <w:t>İletişim</w:t>
                    </w:r>
                    <w:r>
                      <w:rPr>
                        <w:color w:val="5A686F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5A686F"/>
                        <w:spacing w:val="-2"/>
                        <w:sz w:val="18"/>
                      </w:rPr>
                      <w:t>B</w:t>
                    </w:r>
                    <w:r>
                      <w:rPr>
                        <w:rFonts w:ascii="Segoe UI Historic" w:hAnsi="Segoe UI Historic"/>
                        <w:color w:val="5A686F"/>
                        <w:spacing w:val="-2"/>
                        <w:sz w:val="18"/>
                      </w:rPr>
                      <w:t>ö</w:t>
                    </w:r>
                    <w:r>
                      <w:rPr>
                        <w:color w:val="5A686F"/>
                        <w:spacing w:val="-2"/>
                        <w:sz w:val="18"/>
                      </w:rPr>
                      <w:t>l</w:t>
                    </w:r>
                    <w:r>
                      <w:rPr>
                        <w:rFonts w:ascii="Segoe UI Historic" w:hAnsi="Segoe UI Historic"/>
                        <w:color w:val="5A686F"/>
                        <w:spacing w:val="-2"/>
                        <w:sz w:val="18"/>
                      </w:rPr>
                      <w:t>ü</w:t>
                    </w:r>
                    <w:r>
                      <w:rPr>
                        <w:color w:val="5A686F"/>
                        <w:spacing w:val="-2"/>
                        <w:sz w:val="18"/>
                      </w:rPr>
                      <w:t>m</w:t>
                    </w:r>
                    <w:r>
                      <w:rPr>
                        <w:rFonts w:ascii="Segoe UI Historic" w:hAnsi="Segoe UI Historic"/>
                        <w:color w:val="5A686F"/>
                        <w:spacing w:val="-2"/>
                        <w:sz w:val="18"/>
                      </w:rPr>
                      <w:t>ü</w:t>
                    </w:r>
                  </w:p>
                  <w:p w14:paraId="2A081FF5" w14:textId="77777777" w:rsidR="004E4FB1" w:rsidRDefault="00000000">
                    <w:pPr>
                      <w:spacing w:before="140"/>
                      <w:ind w:left="20"/>
                      <w:rPr>
                        <w:sz w:val="18"/>
                      </w:rPr>
                    </w:pPr>
                    <w:r>
                      <w:rPr>
                        <w:color w:val="5A686F"/>
                        <w:sz w:val="18"/>
                      </w:rPr>
                      <w:t>Mercedes-Benz</w:t>
                    </w:r>
                    <w:r>
                      <w:rPr>
                        <w:color w:val="5A686F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5A686F"/>
                        <w:sz w:val="18"/>
                      </w:rPr>
                      <w:t>Otomotiv</w:t>
                    </w:r>
                    <w:r>
                      <w:rPr>
                        <w:color w:val="5A686F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5A686F"/>
                        <w:sz w:val="18"/>
                      </w:rPr>
                      <w:t>Ticaret</w:t>
                    </w:r>
                    <w:r>
                      <w:rPr>
                        <w:color w:val="5A686F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5A686F"/>
                        <w:sz w:val="18"/>
                      </w:rPr>
                      <w:t>ve</w:t>
                    </w:r>
                    <w:r>
                      <w:rPr>
                        <w:color w:val="5A686F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5A686F"/>
                        <w:sz w:val="18"/>
                      </w:rPr>
                      <w:t>Hizmetler</w:t>
                    </w:r>
                    <w:r>
                      <w:rPr>
                        <w:color w:val="5A686F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5A686F"/>
                        <w:spacing w:val="-4"/>
                        <w:sz w:val="18"/>
                      </w:rPr>
                      <w:t>A.Ş.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31680" behindDoc="1" locked="0" layoutInCell="1" allowOverlap="1" wp14:anchorId="5C74EE85" wp14:editId="0CEF54DD">
              <wp:simplePos x="0" y="0"/>
              <wp:positionH relativeFrom="page">
                <wp:posOffset>7052818</wp:posOffset>
              </wp:positionH>
              <wp:positionV relativeFrom="page">
                <wp:posOffset>10314761</wp:posOffset>
              </wp:positionV>
              <wp:extent cx="137795" cy="12192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795" cy="1219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3F94C1" w14:textId="77777777" w:rsidR="004E4FB1" w:rsidRDefault="00000000">
                          <w:pPr>
                            <w:spacing w:line="174" w:lineRule="exact"/>
                            <w:ind w:left="60"/>
                            <w:rPr>
                              <w:sz w:val="15"/>
                            </w:rPr>
                          </w:pPr>
                          <w:r>
                            <w:rPr>
                              <w:spacing w:val="-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5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74EE85" id="Textbox 11" o:spid="_x0000_s1029" type="#_x0000_t202" style="position:absolute;margin-left:555.35pt;margin-top:812.2pt;width:10.85pt;height:9.6pt;z-index:-1588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" filled="f" stroked="f">
              <v:textbox inset="0,0,0,0">
                <w:txbxContent>
                  <w:p w14:paraId="753F94C1" w14:textId="77777777" w:rsidR="004E4FB1" w:rsidRDefault="00000000">
                    <w:pPr>
                      <w:spacing w:line="174" w:lineRule="exact"/>
                      <w:ind w:left="60"/>
                      <w:rPr>
                        <w:sz w:val="15"/>
                      </w:rPr>
                    </w:pPr>
                    <w:r>
                      <w:rPr>
                        <w:spacing w:val="-10"/>
                        <w:sz w:val="15"/>
                      </w:rPr>
                      <w:fldChar w:fldCharType="begin"/>
                    </w:r>
                    <w:r>
                      <w:rPr>
                        <w:spacing w:val="-10"/>
                        <w:sz w:val="15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5"/>
                      </w:rPr>
                      <w:fldChar w:fldCharType="separate"/>
                    </w:r>
                    <w:r>
                      <w:rPr>
                        <w:spacing w:val="-10"/>
                        <w:sz w:val="15"/>
                      </w:rPr>
                      <w:t>2</w:t>
                    </w:r>
                    <w:r>
                      <w:rPr>
                        <w:spacing w:val="-10"/>
                        <w:sz w:val="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99069" w14:textId="77777777" w:rsidR="00C9003C" w:rsidRDefault="00C9003C">
      <w:r>
        <w:separator/>
      </w:r>
    </w:p>
  </w:footnote>
  <w:footnote w:type="continuationSeparator" w:id="0">
    <w:p w14:paraId="6E05AE27" w14:textId="77777777" w:rsidR="00C9003C" w:rsidRDefault="00C90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8726B"/>
    <w:multiLevelType w:val="hybridMultilevel"/>
    <w:tmpl w:val="0DC0EC4A"/>
    <w:lvl w:ilvl="0" w:tplc="64EE7834">
      <w:numFmt w:val="bullet"/>
      <w:lvlText w:val=""/>
      <w:lvlJc w:val="left"/>
      <w:pPr>
        <w:ind w:left="9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BDA63BBE">
      <w:numFmt w:val="bullet"/>
      <w:lvlText w:val="•"/>
      <w:lvlJc w:val="left"/>
      <w:pPr>
        <w:ind w:left="1866" w:hanging="360"/>
      </w:pPr>
      <w:rPr>
        <w:rFonts w:hint="default"/>
        <w:lang w:val="tr-TR" w:eastAsia="en-US" w:bidi="ar-SA"/>
      </w:rPr>
    </w:lvl>
    <w:lvl w:ilvl="2" w:tplc="49EAFEEA">
      <w:numFmt w:val="bullet"/>
      <w:lvlText w:val="•"/>
      <w:lvlJc w:val="left"/>
      <w:pPr>
        <w:ind w:left="2793" w:hanging="360"/>
      </w:pPr>
      <w:rPr>
        <w:rFonts w:hint="default"/>
        <w:lang w:val="tr-TR" w:eastAsia="en-US" w:bidi="ar-SA"/>
      </w:rPr>
    </w:lvl>
    <w:lvl w:ilvl="3" w:tplc="E4A65D2C">
      <w:numFmt w:val="bullet"/>
      <w:lvlText w:val="•"/>
      <w:lvlJc w:val="left"/>
      <w:pPr>
        <w:ind w:left="3720" w:hanging="360"/>
      </w:pPr>
      <w:rPr>
        <w:rFonts w:hint="default"/>
        <w:lang w:val="tr-TR" w:eastAsia="en-US" w:bidi="ar-SA"/>
      </w:rPr>
    </w:lvl>
    <w:lvl w:ilvl="4" w:tplc="DA86011A">
      <w:numFmt w:val="bullet"/>
      <w:lvlText w:val="•"/>
      <w:lvlJc w:val="left"/>
      <w:pPr>
        <w:ind w:left="4646" w:hanging="360"/>
      </w:pPr>
      <w:rPr>
        <w:rFonts w:hint="default"/>
        <w:lang w:val="tr-TR" w:eastAsia="en-US" w:bidi="ar-SA"/>
      </w:rPr>
    </w:lvl>
    <w:lvl w:ilvl="5" w:tplc="B956C8F2">
      <w:numFmt w:val="bullet"/>
      <w:lvlText w:val="•"/>
      <w:lvlJc w:val="left"/>
      <w:pPr>
        <w:ind w:left="5573" w:hanging="360"/>
      </w:pPr>
      <w:rPr>
        <w:rFonts w:hint="default"/>
        <w:lang w:val="tr-TR" w:eastAsia="en-US" w:bidi="ar-SA"/>
      </w:rPr>
    </w:lvl>
    <w:lvl w:ilvl="6" w:tplc="A290E556">
      <w:numFmt w:val="bullet"/>
      <w:lvlText w:val="•"/>
      <w:lvlJc w:val="left"/>
      <w:pPr>
        <w:ind w:left="6500" w:hanging="360"/>
      </w:pPr>
      <w:rPr>
        <w:rFonts w:hint="default"/>
        <w:lang w:val="tr-TR" w:eastAsia="en-US" w:bidi="ar-SA"/>
      </w:rPr>
    </w:lvl>
    <w:lvl w:ilvl="7" w:tplc="D0A0FF34">
      <w:numFmt w:val="bullet"/>
      <w:lvlText w:val="•"/>
      <w:lvlJc w:val="left"/>
      <w:pPr>
        <w:ind w:left="7427" w:hanging="360"/>
      </w:pPr>
      <w:rPr>
        <w:rFonts w:hint="default"/>
        <w:lang w:val="tr-TR" w:eastAsia="en-US" w:bidi="ar-SA"/>
      </w:rPr>
    </w:lvl>
    <w:lvl w:ilvl="8" w:tplc="239EC05C">
      <w:numFmt w:val="bullet"/>
      <w:lvlText w:val="•"/>
      <w:lvlJc w:val="left"/>
      <w:pPr>
        <w:ind w:left="8353" w:hanging="360"/>
      </w:pPr>
      <w:rPr>
        <w:rFonts w:hint="default"/>
        <w:lang w:val="tr-TR" w:eastAsia="en-US" w:bidi="ar-SA"/>
      </w:rPr>
    </w:lvl>
  </w:abstractNum>
  <w:num w:numId="1" w16cid:durableId="1100680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FB1"/>
    <w:rsid w:val="004E4FB1"/>
    <w:rsid w:val="006836C7"/>
    <w:rsid w:val="00845EA4"/>
    <w:rsid w:val="00B170C7"/>
    <w:rsid w:val="00C9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EDA66"/>
  <w15:docId w15:val="{EF1CE4D7-83FE-4928-8023-2893F3595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9"/>
    <w:qFormat/>
    <w:pPr>
      <w:ind w:left="648" w:hanging="72"/>
      <w:outlineLvl w:val="0"/>
    </w:pPr>
    <w:rPr>
      <w:b/>
      <w:bCs/>
      <w:sz w:val="40"/>
      <w:szCs w:val="40"/>
    </w:rPr>
  </w:style>
  <w:style w:type="paragraph" w:styleId="Balk2">
    <w:name w:val="heading 2"/>
    <w:basedOn w:val="Normal"/>
    <w:uiPriority w:val="9"/>
    <w:unhideWhenUsed/>
    <w:qFormat/>
    <w:pPr>
      <w:ind w:left="228"/>
      <w:jc w:val="both"/>
      <w:outlineLvl w:val="1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ind w:left="948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1468</Words>
  <Characters>8373</Characters>
  <Application>Microsoft Office Word</Application>
  <DocSecurity>0</DocSecurity>
  <Lines>69</Lines>
  <Paragraphs>19</Paragraphs>
  <ScaleCrop>false</ScaleCrop>
  <Company/>
  <LinksUpToDate>false</LinksUpToDate>
  <CharactersWithSpaces>9822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Emin Babacan</cp:lastModifiedBy>
  <cp:revision>2</cp:revision>
  <dcterms:created xsi:type="dcterms:W3CDTF">2026-05-14T20:49:00Z</dcterms:created>
  <dcterms:modified xsi:type="dcterms:W3CDTF">2026-05-14T20:49:00Z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2026-05-12T00:00:00Z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2026-05-14T00:00:00Z</vt:filetime>
  </property>
  <property fmtid="{D5CDD505-2E9C-101B-9397-08002B2CF9AE}" pid="6" name="Producer">
    <vt:lpwstr>Microsoft® Word Microsoft 365 için</vt:lpwstr>
  </property>
</Properties>
</file>