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4705CA" w14:paraId="4B64D9EB" w14:textId="77777777" w:rsidTr="002B0EAC">
        <w:trPr>
          <w:trHeight w:hRule="exact" w:val="195"/>
        </w:trPr>
        <w:tc>
          <w:tcPr>
            <w:tcW w:w="4672" w:type="dxa"/>
            <w:tcMar>
              <w:left w:w="0" w:type="dxa"/>
              <w:right w:w="0" w:type="dxa"/>
            </w:tcMar>
          </w:tcPr>
          <w:p w14:paraId="13E1466D"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826" w:type="dxa"/>
            <w:vMerge w:val="restart"/>
          </w:tcPr>
          <w:p w14:paraId="44577C78"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4705CA" w:rsidRDefault="00B42491" w:rsidP="00B42491">
            <w:pPr>
              <w:spacing w:line="120" w:lineRule="exact"/>
              <w:rPr>
                <w:rFonts w:ascii="CorpoS" w:hAnsi="CorpoS"/>
                <w:lang w:val="tr-TR"/>
              </w:rPr>
            </w:pPr>
          </w:p>
        </w:tc>
      </w:tr>
      <w:tr w:rsidR="00C76248" w:rsidRPr="004705CA" w14:paraId="0B1E746E" w14:textId="77777777" w:rsidTr="002B0EAC">
        <w:trPr>
          <w:trHeight w:hRule="exact" w:val="195"/>
        </w:trPr>
        <w:tc>
          <w:tcPr>
            <w:tcW w:w="4672" w:type="dxa"/>
            <w:tcMar>
              <w:left w:w="0" w:type="dxa"/>
              <w:right w:w="0" w:type="dxa"/>
            </w:tcMar>
          </w:tcPr>
          <w:p w14:paraId="7708F5A4" w14:textId="77777777" w:rsidR="00C76248" w:rsidRPr="004705CA" w:rsidRDefault="00C76248" w:rsidP="00C47F94">
            <w:pPr>
              <w:pStyle w:val="03Absender"/>
              <w:framePr w:hSpace="0" w:wrap="auto" w:vAnchor="margin" w:hAnchor="text" w:yAlign="inline"/>
              <w:jc w:val="center"/>
              <w:rPr>
                <w:rFonts w:ascii="CorpoS" w:hAnsi="CorpoS"/>
                <w:sz w:val="22"/>
                <w:szCs w:val="22"/>
                <w:lang w:val="tr-TR"/>
              </w:rPr>
            </w:pPr>
          </w:p>
        </w:tc>
        <w:tc>
          <w:tcPr>
            <w:tcW w:w="4826" w:type="dxa"/>
            <w:vMerge/>
          </w:tcPr>
          <w:p w14:paraId="2DC49CA6"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10" w:type="dxa"/>
            <w:vMerge/>
            <w:tcMar>
              <w:left w:w="0" w:type="dxa"/>
              <w:right w:w="0" w:type="dxa"/>
            </w:tcMar>
          </w:tcPr>
          <w:p w14:paraId="6ABA60BF" w14:textId="77777777" w:rsidR="00C76248" w:rsidRPr="004705CA" w:rsidRDefault="00C76248" w:rsidP="00C76248">
            <w:pPr>
              <w:spacing w:line="260" w:lineRule="exact"/>
              <w:rPr>
                <w:rFonts w:ascii="CorpoS" w:hAnsi="CorpoS"/>
                <w:lang w:val="tr-TR"/>
              </w:rPr>
            </w:pPr>
          </w:p>
        </w:tc>
      </w:tr>
    </w:tbl>
    <w:p w14:paraId="022D2028" w14:textId="77777777" w:rsidR="004D75D7" w:rsidRPr="004705CA" w:rsidRDefault="004D75D7" w:rsidP="004D75D7">
      <w:pPr>
        <w:pStyle w:val="ListParagraph"/>
        <w:spacing w:before="120" w:after="240" w:line="240" w:lineRule="auto"/>
        <w:ind w:left="357" w:right="340"/>
        <w:jc w:val="center"/>
        <w:rPr>
          <w:rFonts w:ascii="CorpoS" w:hAnsi="CorpoS"/>
          <w:b/>
          <w:color w:val="000000"/>
          <w:sz w:val="40"/>
          <w:szCs w:val="40"/>
          <w:lang w:val="tr-TR"/>
        </w:rPr>
      </w:pPr>
    </w:p>
    <w:p w14:paraId="1CC22EDF" w14:textId="77777777" w:rsidR="004D75D7" w:rsidRPr="004705CA" w:rsidRDefault="004D75D7" w:rsidP="004D75D7">
      <w:pPr>
        <w:pStyle w:val="ListParagraph"/>
        <w:spacing w:before="120" w:after="240" w:line="240" w:lineRule="auto"/>
        <w:ind w:left="357" w:right="340"/>
        <w:jc w:val="center"/>
        <w:rPr>
          <w:rFonts w:ascii="CorpoS" w:hAnsi="CorpoS"/>
          <w:b/>
          <w:color w:val="000000"/>
          <w:sz w:val="40"/>
          <w:szCs w:val="40"/>
          <w:lang w:val="tr-TR"/>
        </w:rPr>
      </w:pPr>
    </w:p>
    <w:tbl>
      <w:tblPr>
        <w:tblStyle w:val="TableGrid"/>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C35825" w14:paraId="692BB8DB" w14:textId="77777777">
        <w:trPr>
          <w:trHeight w:val="532"/>
        </w:trPr>
        <w:tc>
          <w:tcPr>
            <w:tcW w:w="7198" w:type="dxa"/>
            <w:tcMar>
              <w:left w:w="0" w:type="dxa"/>
              <w:right w:w="0" w:type="dxa"/>
            </w:tcMar>
          </w:tcPr>
          <w:p w14:paraId="712DBBAE" w14:textId="77777777" w:rsidR="004D75D7" w:rsidRPr="004705CA" w:rsidRDefault="004D75D7" w:rsidP="00136A6B">
            <w:pPr>
              <w:rPr>
                <w:rFonts w:ascii="CorpoS" w:hAnsi="CorpoS"/>
                <w:b/>
                <w:color w:val="FF0000"/>
                <w:sz w:val="24"/>
                <w:szCs w:val="24"/>
                <w:u w:val="single"/>
                <w:lang w:val="tr-TR"/>
              </w:rPr>
            </w:pPr>
          </w:p>
        </w:tc>
        <w:tc>
          <w:tcPr>
            <w:tcW w:w="2710" w:type="dxa"/>
            <w:tcMar>
              <w:left w:w="0" w:type="dxa"/>
              <w:right w:w="0" w:type="dxa"/>
            </w:tcMar>
          </w:tcPr>
          <w:p w14:paraId="1589A267" w14:textId="77777777" w:rsidR="004D75D7" w:rsidRPr="004705CA" w:rsidRDefault="004D75D7">
            <w:pPr>
              <w:pStyle w:val="05Funktion"/>
              <w:framePr w:hSpace="0" w:wrap="auto" w:vAnchor="margin" w:hAnchor="text" w:yAlign="inline"/>
              <w:spacing w:line="260" w:lineRule="exact"/>
              <w:rPr>
                <w:rFonts w:ascii="CorpoS" w:hAnsi="CorpoS"/>
                <w:sz w:val="24"/>
                <w:szCs w:val="24"/>
                <w:lang w:val="tr-TR"/>
              </w:rPr>
            </w:pPr>
          </w:p>
          <w:p w14:paraId="0285FC46" w14:textId="06967B4F" w:rsidR="004D75D7" w:rsidRPr="00C35825" w:rsidRDefault="00501D91">
            <w:pPr>
              <w:pStyle w:val="05Funktion"/>
              <w:framePr w:hSpace="0" w:wrap="auto" w:vAnchor="margin" w:hAnchor="text" w:yAlign="inline"/>
              <w:spacing w:line="260" w:lineRule="exact"/>
              <w:rPr>
                <w:rFonts w:ascii="CorpoS" w:hAnsi="CorpoS"/>
                <w:sz w:val="24"/>
                <w:szCs w:val="24"/>
                <w:lang w:val="tr-TR"/>
              </w:rPr>
            </w:pPr>
            <w:r>
              <w:rPr>
                <w:rFonts w:ascii="CorpoS" w:hAnsi="CorpoS"/>
                <w:sz w:val="20"/>
                <w:szCs w:val="20"/>
                <w:lang w:val="tr-TR"/>
              </w:rPr>
              <w:t xml:space="preserve">      </w:t>
            </w:r>
            <w:r w:rsidR="00FF4F60">
              <w:rPr>
                <w:rFonts w:ascii="CorpoS" w:hAnsi="CorpoS"/>
                <w:sz w:val="20"/>
                <w:szCs w:val="20"/>
                <w:lang w:val="tr-TR"/>
              </w:rPr>
              <w:t>18</w:t>
            </w:r>
            <w:r w:rsidR="004D75D7" w:rsidRPr="00C35825">
              <w:rPr>
                <w:rFonts w:ascii="CorpoS" w:hAnsi="CorpoS"/>
                <w:sz w:val="20"/>
                <w:szCs w:val="20"/>
                <w:lang w:val="tr-TR"/>
              </w:rPr>
              <w:t>.0</w:t>
            </w:r>
            <w:r w:rsidR="009D4328" w:rsidRPr="00C35825">
              <w:rPr>
                <w:rFonts w:ascii="CorpoS" w:hAnsi="CorpoS"/>
                <w:sz w:val="20"/>
                <w:szCs w:val="20"/>
                <w:lang w:val="tr-TR"/>
              </w:rPr>
              <w:t>2</w:t>
            </w:r>
            <w:r w:rsidR="004D75D7" w:rsidRPr="00C35825">
              <w:rPr>
                <w:rFonts w:ascii="CorpoS" w:hAnsi="CorpoS"/>
                <w:sz w:val="20"/>
                <w:szCs w:val="20"/>
                <w:lang w:val="tr-TR"/>
              </w:rPr>
              <w:t>.202</w:t>
            </w:r>
            <w:r w:rsidR="001A6F07">
              <w:rPr>
                <w:rFonts w:ascii="CorpoS" w:hAnsi="CorpoS"/>
                <w:sz w:val="20"/>
                <w:szCs w:val="20"/>
                <w:lang w:val="tr-TR"/>
              </w:rPr>
              <w:t>5</w:t>
            </w:r>
            <w:r w:rsidR="004D75D7" w:rsidRPr="00C35825">
              <w:rPr>
                <w:rFonts w:ascii="CorpoS" w:hAnsi="CorpoS"/>
                <w:sz w:val="24"/>
                <w:szCs w:val="24"/>
                <w:lang w:val="tr-TR"/>
              </w:rPr>
              <w:br/>
            </w:r>
            <w:r w:rsidR="004D75D7" w:rsidRPr="00C35825">
              <w:rPr>
                <w:rFonts w:ascii="CorpoS" w:hAnsi="CorpoS"/>
                <w:sz w:val="24"/>
                <w:szCs w:val="24"/>
                <w:lang w:val="tr-TR"/>
              </w:rPr>
              <w:br/>
            </w:r>
          </w:p>
        </w:tc>
      </w:tr>
    </w:tbl>
    <w:p w14:paraId="02B33E13" w14:textId="00F7BEE6" w:rsidR="00D86725" w:rsidRPr="0070445B" w:rsidRDefault="00D86725" w:rsidP="00357B0F">
      <w:pPr>
        <w:spacing w:after="0" w:line="280" w:lineRule="exact"/>
        <w:ind w:left="720" w:right="679"/>
        <w:jc w:val="center"/>
        <w:rPr>
          <w:rFonts w:ascii="CorpoS" w:hAnsi="CorpoS"/>
          <w:b/>
          <w:sz w:val="28"/>
          <w:szCs w:val="28"/>
          <w:lang w:val="tr-TR"/>
        </w:rPr>
      </w:pPr>
      <w:r w:rsidRPr="0070445B">
        <w:rPr>
          <w:rFonts w:ascii="CorpoS" w:hAnsi="CorpoS"/>
          <w:b/>
          <w:sz w:val="28"/>
          <w:szCs w:val="28"/>
          <w:lang w:val="tr-TR"/>
        </w:rPr>
        <w:t>Premium segment</w:t>
      </w:r>
      <w:r w:rsidR="000828ED" w:rsidRPr="0070445B">
        <w:rPr>
          <w:rFonts w:ascii="CorpoS" w:hAnsi="CorpoS"/>
          <w:b/>
          <w:sz w:val="28"/>
          <w:szCs w:val="28"/>
          <w:lang w:val="tr-TR"/>
        </w:rPr>
        <w:t>te</w:t>
      </w:r>
      <w:r w:rsidRPr="0070445B">
        <w:rPr>
          <w:rFonts w:ascii="CorpoS" w:hAnsi="CorpoS"/>
          <w:b/>
          <w:sz w:val="28"/>
          <w:szCs w:val="28"/>
          <w:lang w:val="tr-TR"/>
        </w:rPr>
        <w:t xml:space="preserve"> 2024</w:t>
      </w:r>
      <w:r w:rsidR="000828ED" w:rsidRPr="0070445B">
        <w:rPr>
          <w:rFonts w:ascii="CorpoS" w:hAnsi="CorpoS"/>
          <w:b/>
          <w:sz w:val="28"/>
          <w:szCs w:val="28"/>
          <w:lang w:val="tr-TR"/>
        </w:rPr>
        <w:t>’ün</w:t>
      </w:r>
      <w:r w:rsidRPr="0070445B">
        <w:rPr>
          <w:rFonts w:ascii="CorpoS" w:hAnsi="CorpoS"/>
          <w:b/>
          <w:sz w:val="28"/>
          <w:szCs w:val="28"/>
          <w:lang w:val="tr-TR"/>
        </w:rPr>
        <w:t xml:space="preserve"> </w:t>
      </w:r>
      <w:r w:rsidR="000828ED" w:rsidRPr="0070445B">
        <w:rPr>
          <w:rFonts w:ascii="CorpoS" w:hAnsi="CorpoS"/>
          <w:b/>
          <w:sz w:val="28"/>
          <w:szCs w:val="28"/>
          <w:lang w:val="tr-TR"/>
        </w:rPr>
        <w:t>l</w:t>
      </w:r>
      <w:r w:rsidRPr="0070445B">
        <w:rPr>
          <w:rFonts w:ascii="CorpoS" w:hAnsi="CorpoS"/>
          <w:b/>
          <w:sz w:val="28"/>
          <w:szCs w:val="28"/>
          <w:lang w:val="tr-TR"/>
        </w:rPr>
        <w:t xml:space="preserve">ideri </w:t>
      </w:r>
      <w:r w:rsidR="00ED553C" w:rsidRPr="0070445B">
        <w:rPr>
          <w:rFonts w:ascii="CorpoS" w:hAnsi="CorpoS"/>
          <w:b/>
          <w:sz w:val="28"/>
          <w:szCs w:val="28"/>
          <w:lang w:val="tr-TR"/>
        </w:rPr>
        <w:t>bir kez daha</w:t>
      </w:r>
      <w:r w:rsidRPr="0070445B">
        <w:rPr>
          <w:rFonts w:ascii="CorpoS" w:hAnsi="CorpoS"/>
          <w:b/>
          <w:sz w:val="28"/>
          <w:szCs w:val="28"/>
          <w:lang w:val="tr-TR"/>
        </w:rPr>
        <w:t xml:space="preserve"> Mercedes-Benz</w:t>
      </w:r>
    </w:p>
    <w:p w14:paraId="4C8E27A5" w14:textId="77777777" w:rsidR="00FF4F60" w:rsidRPr="00FF4F60" w:rsidRDefault="00FF4F60" w:rsidP="0070445B">
      <w:pPr>
        <w:spacing w:after="0" w:line="280" w:lineRule="exact"/>
        <w:ind w:right="679"/>
        <w:rPr>
          <w:rFonts w:ascii="CorpoS" w:hAnsi="CorpoS"/>
          <w:b/>
          <w:sz w:val="21"/>
          <w:szCs w:val="21"/>
          <w:lang w:val="tr-TR"/>
        </w:rPr>
      </w:pPr>
    </w:p>
    <w:p w14:paraId="65EA3540" w14:textId="0A5D988F" w:rsidR="00CB5B82" w:rsidRDefault="007C264F" w:rsidP="00CB0C53">
      <w:pPr>
        <w:pStyle w:val="07Subheadline"/>
        <w:numPr>
          <w:ilvl w:val="0"/>
          <w:numId w:val="37"/>
        </w:numPr>
        <w:spacing w:before="120" w:after="120"/>
        <w:ind w:left="714" w:hanging="357"/>
        <w:rPr>
          <w:rFonts w:ascii="CorpoS" w:eastAsiaTheme="minorHAnsi" w:hAnsi="CorpoS" w:cstheme="minorBidi"/>
          <w:b/>
          <w:bCs/>
          <w:szCs w:val="24"/>
          <w:lang w:val="tr-TR" w:eastAsia="en-US"/>
        </w:rPr>
      </w:pPr>
      <w:r w:rsidRPr="00C35825">
        <w:rPr>
          <w:rFonts w:ascii="CorpoS" w:eastAsiaTheme="minorHAnsi" w:hAnsi="CorpoS" w:cstheme="minorBidi"/>
          <w:b/>
          <w:bCs/>
          <w:szCs w:val="24"/>
          <w:lang w:val="tr-TR" w:eastAsia="en-US"/>
        </w:rPr>
        <w:t xml:space="preserve">Otomotiv sektöründe </w:t>
      </w:r>
      <w:r w:rsidR="00357B0F">
        <w:rPr>
          <w:rFonts w:ascii="CorpoS" w:eastAsiaTheme="minorHAnsi" w:hAnsi="CorpoS" w:cstheme="minorBidi"/>
          <w:b/>
          <w:bCs/>
          <w:szCs w:val="24"/>
          <w:lang w:val="tr-TR" w:eastAsia="en-US"/>
        </w:rPr>
        <w:t>üç yıl</w:t>
      </w:r>
      <w:r w:rsidR="000828ED">
        <w:rPr>
          <w:rFonts w:ascii="CorpoS" w:eastAsiaTheme="minorHAnsi" w:hAnsi="CorpoS" w:cstheme="minorBidi"/>
          <w:b/>
          <w:bCs/>
          <w:szCs w:val="24"/>
          <w:lang w:val="tr-TR" w:eastAsia="en-US"/>
        </w:rPr>
        <w:t xml:space="preserve"> üst üste </w:t>
      </w:r>
      <w:r w:rsidR="00357B0F">
        <w:rPr>
          <w:rFonts w:ascii="CorpoS" w:eastAsiaTheme="minorHAnsi" w:hAnsi="CorpoS" w:cstheme="minorBidi"/>
          <w:b/>
          <w:bCs/>
          <w:szCs w:val="24"/>
          <w:lang w:val="tr-TR" w:eastAsia="en-US"/>
        </w:rPr>
        <w:t xml:space="preserve">rekor kıran Mercedes-Benz, </w:t>
      </w:r>
      <w:r w:rsidR="00EB3AC5">
        <w:rPr>
          <w:rFonts w:ascii="CorpoS" w:eastAsiaTheme="minorHAnsi" w:hAnsi="CorpoS" w:cstheme="minorBidi"/>
          <w:b/>
          <w:bCs/>
          <w:szCs w:val="24"/>
          <w:lang w:val="tr-TR" w:eastAsia="en-US"/>
        </w:rPr>
        <w:t xml:space="preserve">2024’te </w:t>
      </w:r>
      <w:r w:rsidR="00357B0F">
        <w:rPr>
          <w:rFonts w:ascii="CorpoS" w:eastAsiaTheme="minorHAnsi" w:hAnsi="CorpoS" w:cstheme="minorBidi"/>
          <w:b/>
          <w:bCs/>
          <w:szCs w:val="24"/>
          <w:lang w:val="tr-TR" w:eastAsia="en-US"/>
        </w:rPr>
        <w:t xml:space="preserve">de </w:t>
      </w:r>
      <w:r w:rsidR="00CB5B82" w:rsidRPr="00C35825">
        <w:rPr>
          <w:rFonts w:ascii="CorpoS" w:eastAsiaTheme="minorHAnsi" w:hAnsi="CorpoS" w:cstheme="minorBidi"/>
          <w:b/>
          <w:bCs/>
          <w:szCs w:val="24"/>
          <w:lang w:val="tr-TR" w:eastAsia="en-US"/>
        </w:rPr>
        <w:t>premium segment</w:t>
      </w:r>
      <w:r w:rsidR="00357B0F">
        <w:rPr>
          <w:rFonts w:ascii="CorpoS" w:eastAsiaTheme="minorHAnsi" w:hAnsi="CorpoS" w:cstheme="minorBidi"/>
          <w:b/>
          <w:bCs/>
          <w:szCs w:val="24"/>
          <w:lang w:val="tr-TR" w:eastAsia="en-US"/>
        </w:rPr>
        <w:t>te</w:t>
      </w:r>
      <w:r w:rsidR="00CB5B82" w:rsidRPr="00C35825">
        <w:rPr>
          <w:rFonts w:ascii="CorpoS" w:eastAsiaTheme="minorHAnsi" w:hAnsi="CorpoS" w:cstheme="minorBidi"/>
          <w:b/>
          <w:bCs/>
          <w:szCs w:val="24"/>
          <w:lang w:val="tr-TR" w:eastAsia="en-US"/>
        </w:rPr>
        <w:t xml:space="preserve"> lider</w:t>
      </w:r>
      <w:r w:rsidR="00357B0F">
        <w:rPr>
          <w:rFonts w:ascii="CorpoS" w:eastAsiaTheme="minorHAnsi" w:hAnsi="CorpoS" w:cstheme="minorBidi"/>
          <w:b/>
          <w:bCs/>
          <w:szCs w:val="24"/>
          <w:lang w:val="tr-TR" w:eastAsia="en-US"/>
        </w:rPr>
        <w:t>liğin</w:t>
      </w:r>
      <w:r w:rsidR="00CB5B82" w:rsidRPr="00C35825">
        <w:rPr>
          <w:rFonts w:ascii="CorpoS" w:eastAsiaTheme="minorHAnsi" w:hAnsi="CorpoS" w:cstheme="minorBidi"/>
          <w:b/>
          <w:bCs/>
          <w:szCs w:val="24"/>
          <w:lang w:val="tr-TR" w:eastAsia="en-US"/>
        </w:rPr>
        <w:t xml:space="preserve">i </w:t>
      </w:r>
      <w:r w:rsidR="00357B0F">
        <w:rPr>
          <w:rFonts w:ascii="CorpoS" w:eastAsiaTheme="minorHAnsi" w:hAnsi="CorpoS" w:cstheme="minorBidi"/>
          <w:b/>
          <w:bCs/>
          <w:szCs w:val="24"/>
          <w:lang w:val="tr-TR" w:eastAsia="en-US"/>
        </w:rPr>
        <w:t>korudu</w:t>
      </w:r>
      <w:r w:rsidR="00EB3AC5">
        <w:rPr>
          <w:rFonts w:ascii="CorpoS" w:eastAsiaTheme="minorHAnsi" w:hAnsi="CorpoS" w:cstheme="minorBidi"/>
          <w:b/>
          <w:bCs/>
          <w:szCs w:val="24"/>
          <w:lang w:val="tr-TR" w:eastAsia="en-US"/>
        </w:rPr>
        <w:t xml:space="preserve">. </w:t>
      </w:r>
    </w:p>
    <w:p w14:paraId="2D8EB893" w14:textId="45D8EA56" w:rsidR="004C35FD" w:rsidRPr="0070445B" w:rsidRDefault="004C35FD" w:rsidP="004C35FD">
      <w:pPr>
        <w:numPr>
          <w:ilvl w:val="0"/>
          <w:numId w:val="38"/>
        </w:numPr>
        <w:spacing w:before="120" w:after="120" w:line="240" w:lineRule="auto"/>
        <w:ind w:left="714" w:hanging="357"/>
        <w:rPr>
          <w:rFonts w:ascii="CorpoS" w:eastAsia="Calibri" w:hAnsi="CorpoS" w:cs="Times New Roman"/>
          <w:b/>
          <w:bCs/>
          <w:sz w:val="24"/>
          <w:szCs w:val="24"/>
          <w:lang w:val="tr-TR"/>
        </w:rPr>
      </w:pPr>
      <w:r w:rsidRPr="004C35FD">
        <w:rPr>
          <w:rFonts w:ascii="CorpoS" w:eastAsia="Calibri" w:hAnsi="CorpoS" w:cs="Times New Roman"/>
          <w:b/>
          <w:bCs/>
          <w:sz w:val="24"/>
          <w:szCs w:val="24"/>
          <w:lang w:val="tr-TR"/>
        </w:rPr>
        <w:t xml:space="preserve">Yeni satış modeli ile birlikte müşteri deneyimini ileriye taşıyan Mercedes-Benz, müşterilerine yenilikçi ve fark yaratan dijital çözümler sunmaya devam ediyor. </w:t>
      </w:r>
    </w:p>
    <w:p w14:paraId="2DCBD6A0" w14:textId="68A544FF" w:rsidR="00357B0F" w:rsidRPr="00920796" w:rsidRDefault="00357B0F" w:rsidP="00920796">
      <w:pPr>
        <w:pStyle w:val="07Subheadline"/>
        <w:numPr>
          <w:ilvl w:val="0"/>
          <w:numId w:val="37"/>
        </w:numPr>
        <w:spacing w:before="120" w:after="120"/>
        <w:ind w:left="714" w:hanging="357"/>
        <w:rPr>
          <w:rFonts w:ascii="CorpoS" w:eastAsiaTheme="minorHAnsi" w:hAnsi="CorpoS" w:cstheme="minorBidi"/>
          <w:b/>
          <w:bCs/>
          <w:szCs w:val="24"/>
          <w:lang w:val="tr-TR" w:eastAsia="en-US"/>
        </w:rPr>
      </w:pPr>
      <w:r>
        <w:rPr>
          <w:rFonts w:ascii="CorpoS" w:eastAsiaTheme="minorHAnsi" w:hAnsi="CorpoS" w:cstheme="minorBidi"/>
          <w:b/>
          <w:bCs/>
          <w:szCs w:val="24"/>
          <w:lang w:val="tr-TR" w:eastAsia="en-US"/>
        </w:rPr>
        <w:t xml:space="preserve">2024 yılında otomobil satışını bir önceki yıla göre yüzde 22 artıran Mercedes-Benz, 2025’e de yüzde 12’lik performans artışıyla başladı. </w:t>
      </w:r>
    </w:p>
    <w:p w14:paraId="0CA5167B" w14:textId="1C4FA534" w:rsidR="00357B0F" w:rsidRPr="004C35FD" w:rsidRDefault="00357B0F" w:rsidP="00CB0C53">
      <w:pPr>
        <w:pStyle w:val="07Subheadline"/>
        <w:numPr>
          <w:ilvl w:val="0"/>
          <w:numId w:val="37"/>
        </w:numPr>
        <w:spacing w:before="120" w:after="120"/>
        <w:ind w:left="714" w:hanging="357"/>
        <w:rPr>
          <w:rFonts w:ascii="CorpoS" w:eastAsiaTheme="minorHAnsi" w:hAnsi="CorpoS" w:cstheme="minorBidi"/>
          <w:b/>
          <w:bCs/>
          <w:color w:val="70AD47" w:themeColor="accent6"/>
          <w:szCs w:val="24"/>
          <w:lang w:val="tr-TR" w:eastAsia="en-US"/>
        </w:rPr>
      </w:pPr>
      <w:r w:rsidRPr="00741B4B">
        <w:rPr>
          <w:rFonts w:ascii="CorpoS" w:hAnsi="CorpoS"/>
          <w:b/>
          <w:bCs/>
          <w:szCs w:val="24"/>
          <w:lang w:val="tr-TR"/>
        </w:rPr>
        <w:t xml:space="preserve">Mercedes-Benz </w:t>
      </w:r>
      <w:r>
        <w:rPr>
          <w:rFonts w:ascii="CorpoS" w:hAnsi="CorpoS"/>
          <w:b/>
          <w:bCs/>
          <w:szCs w:val="24"/>
          <w:lang w:val="tr-TR"/>
        </w:rPr>
        <w:t xml:space="preserve">Otomotiv </w:t>
      </w:r>
      <w:r w:rsidRPr="00741B4B">
        <w:rPr>
          <w:rFonts w:ascii="CorpoS" w:hAnsi="CorpoS" w:cs="Calibri"/>
          <w:b/>
          <w:bCs/>
          <w:szCs w:val="24"/>
          <w:lang w:val="tr-TR"/>
        </w:rPr>
        <w:t>İ</w:t>
      </w:r>
      <w:r w:rsidRPr="00741B4B">
        <w:rPr>
          <w:rFonts w:ascii="CorpoS" w:hAnsi="CorpoS"/>
          <w:b/>
          <w:bCs/>
          <w:szCs w:val="24"/>
          <w:lang w:val="tr-TR"/>
        </w:rPr>
        <w:t>cra Kurulu Ba</w:t>
      </w:r>
      <w:r w:rsidRPr="00741B4B">
        <w:rPr>
          <w:rFonts w:ascii="CorpoS" w:hAnsi="CorpoS" w:cs="Calibri"/>
          <w:b/>
          <w:bCs/>
          <w:szCs w:val="24"/>
          <w:lang w:val="tr-TR"/>
        </w:rPr>
        <w:t>ş</w:t>
      </w:r>
      <w:r w:rsidRPr="00741B4B">
        <w:rPr>
          <w:rFonts w:ascii="CorpoS" w:hAnsi="CorpoS"/>
          <w:b/>
          <w:bCs/>
          <w:szCs w:val="24"/>
          <w:lang w:val="tr-TR"/>
        </w:rPr>
        <w:t>kan</w:t>
      </w:r>
      <w:r w:rsidRPr="00741B4B">
        <w:rPr>
          <w:rFonts w:ascii="CorpoS" w:hAnsi="CorpoS" w:cs="Segoe UI Historic"/>
          <w:b/>
          <w:bCs/>
          <w:szCs w:val="24"/>
          <w:lang w:val="tr-TR"/>
        </w:rPr>
        <w:t>ı</w:t>
      </w:r>
      <w:r w:rsidRPr="00741B4B">
        <w:rPr>
          <w:rFonts w:ascii="CorpoS" w:hAnsi="CorpoS"/>
          <w:b/>
          <w:bCs/>
          <w:szCs w:val="24"/>
          <w:lang w:val="tr-TR"/>
        </w:rPr>
        <w:t xml:space="preserve"> </w:t>
      </w:r>
      <w:r w:rsidRPr="00741B4B">
        <w:rPr>
          <w:rFonts w:ascii="CorpoS" w:hAnsi="CorpoS" w:cs="Calibri"/>
          <w:b/>
          <w:bCs/>
          <w:szCs w:val="24"/>
          <w:lang w:val="tr-TR"/>
        </w:rPr>
        <w:t>Ş</w:t>
      </w:r>
      <w:r w:rsidRPr="00741B4B">
        <w:rPr>
          <w:rFonts w:ascii="CorpoS" w:hAnsi="CorpoS" w:cs="Segoe UI Historic"/>
          <w:b/>
          <w:bCs/>
          <w:szCs w:val="24"/>
          <w:lang w:val="tr-TR"/>
        </w:rPr>
        <w:t>ü</w:t>
      </w:r>
      <w:r w:rsidRPr="00741B4B">
        <w:rPr>
          <w:rFonts w:ascii="CorpoS" w:hAnsi="CorpoS"/>
          <w:b/>
          <w:bCs/>
          <w:szCs w:val="24"/>
          <w:lang w:val="tr-TR"/>
        </w:rPr>
        <w:t>kr</w:t>
      </w:r>
      <w:r w:rsidRPr="00741B4B">
        <w:rPr>
          <w:rFonts w:ascii="CorpoS" w:hAnsi="CorpoS" w:cs="Segoe UI Historic"/>
          <w:b/>
          <w:bCs/>
          <w:szCs w:val="24"/>
          <w:lang w:val="tr-TR"/>
        </w:rPr>
        <w:t>ü</w:t>
      </w:r>
      <w:r w:rsidRPr="00741B4B">
        <w:rPr>
          <w:rFonts w:ascii="CorpoS" w:hAnsi="CorpoS"/>
          <w:b/>
          <w:bCs/>
          <w:szCs w:val="24"/>
          <w:lang w:val="tr-TR"/>
        </w:rPr>
        <w:t xml:space="preserve"> Bekdikhan: “</w:t>
      </w:r>
      <w:r w:rsidRPr="00C35825">
        <w:rPr>
          <w:rFonts w:ascii="CorpoS" w:hAnsi="CorpoS" w:cs="Segoe UI Historic"/>
          <w:b/>
          <w:bCs/>
          <w:szCs w:val="24"/>
          <w:lang w:val="tr-TR"/>
        </w:rPr>
        <w:t>202</w:t>
      </w:r>
      <w:r>
        <w:rPr>
          <w:rFonts w:ascii="CorpoS" w:hAnsi="CorpoS" w:cs="Segoe UI Historic"/>
          <w:b/>
          <w:bCs/>
          <w:szCs w:val="24"/>
          <w:lang w:val="tr-TR"/>
        </w:rPr>
        <w:t xml:space="preserve">4 yılında sattığımız her 6 araçtan 1’i elektrikli </w:t>
      </w:r>
      <w:r w:rsidRPr="00C35825">
        <w:rPr>
          <w:rFonts w:ascii="CorpoS" w:hAnsi="CorpoS" w:cs="Segoe UI Historic"/>
          <w:b/>
          <w:bCs/>
          <w:szCs w:val="24"/>
          <w:lang w:val="tr-TR"/>
        </w:rPr>
        <w:t>ol</w:t>
      </w:r>
      <w:r>
        <w:rPr>
          <w:rFonts w:ascii="CorpoS" w:hAnsi="CorpoS" w:cs="Segoe UI Historic"/>
          <w:b/>
          <w:bCs/>
          <w:szCs w:val="24"/>
          <w:lang w:val="tr-TR"/>
        </w:rPr>
        <w:t>du.</w:t>
      </w:r>
      <w:r w:rsidRPr="00F31532">
        <w:rPr>
          <w:rFonts w:ascii="CorpoS" w:hAnsi="CorpoS" w:cs="Calibri"/>
          <w:lang w:val="tr-TR"/>
        </w:rPr>
        <w:t xml:space="preserve"> </w:t>
      </w:r>
      <w:r w:rsidRPr="004C35FD">
        <w:rPr>
          <w:rFonts w:ascii="CorpoS" w:hAnsi="CorpoS"/>
          <w:b/>
          <w:bCs/>
          <w:szCs w:val="24"/>
          <w:lang w:val="tr-TR"/>
        </w:rPr>
        <w:t>2025 yılında da elektrikli ve dijital dönüşümümüzü</w:t>
      </w:r>
      <w:r w:rsidR="00122859" w:rsidRPr="004C35FD">
        <w:rPr>
          <w:rFonts w:ascii="CorpoS" w:hAnsi="CorpoS"/>
          <w:b/>
          <w:bCs/>
          <w:szCs w:val="24"/>
          <w:lang w:val="tr-TR"/>
        </w:rPr>
        <w:t xml:space="preserve"> sürdürmeyi</w:t>
      </w:r>
      <w:r w:rsidR="00122859" w:rsidRPr="004C35FD">
        <w:rPr>
          <w:rFonts w:ascii="CorpoS" w:eastAsiaTheme="minorHAnsi" w:hAnsi="CorpoS" w:cstheme="minorBidi"/>
          <w:b/>
          <w:bCs/>
          <w:color w:val="70AD47" w:themeColor="accent6"/>
          <w:szCs w:val="24"/>
          <w:lang w:val="tr-TR" w:eastAsia="en-US"/>
        </w:rPr>
        <w:t xml:space="preserve"> </w:t>
      </w:r>
      <w:r w:rsidR="00122859" w:rsidRPr="00062161">
        <w:rPr>
          <w:rFonts w:ascii="CorpoS" w:eastAsiaTheme="minorHAnsi" w:hAnsi="CorpoS" w:cstheme="minorBidi"/>
          <w:b/>
          <w:bCs/>
          <w:szCs w:val="24"/>
          <w:lang w:val="tr-TR" w:eastAsia="en-US"/>
        </w:rPr>
        <w:t>hedefliyoruz.”</w:t>
      </w:r>
    </w:p>
    <w:p w14:paraId="57988110" w14:textId="2BFC99C7" w:rsidR="00F31532" w:rsidRPr="00DB1D77" w:rsidRDefault="00BC008B" w:rsidP="00DB1D77">
      <w:pPr>
        <w:pStyle w:val="07Subheadline"/>
        <w:numPr>
          <w:ilvl w:val="0"/>
          <w:numId w:val="37"/>
        </w:numPr>
        <w:spacing w:before="120" w:after="120"/>
        <w:ind w:left="714" w:hanging="357"/>
        <w:rPr>
          <w:rFonts w:ascii="CorpoS" w:eastAsiaTheme="minorHAnsi" w:hAnsi="CorpoS" w:cstheme="minorBidi"/>
          <w:b/>
          <w:bCs/>
          <w:szCs w:val="24"/>
          <w:lang w:val="tr-TR" w:eastAsia="en-US"/>
        </w:rPr>
      </w:pPr>
      <w:r w:rsidRPr="00741B4B">
        <w:rPr>
          <w:rFonts w:ascii="CorpoS" w:eastAsiaTheme="minorHAnsi" w:hAnsi="CorpoS" w:cs="Segoe UI Historic"/>
          <w:b/>
          <w:bCs/>
          <w:szCs w:val="24"/>
          <w:lang w:val="tr-TR" w:eastAsia="en-US"/>
        </w:rPr>
        <w:t>Mercedes-Benz Hafif Ticari Araçlar İcra Kurulu Üyesi Tufan Akdeniz</w:t>
      </w:r>
      <w:r>
        <w:rPr>
          <w:rFonts w:ascii="CorpoS" w:eastAsiaTheme="minorHAnsi" w:hAnsi="CorpoS" w:cs="Segoe UI Historic"/>
          <w:b/>
          <w:bCs/>
          <w:szCs w:val="24"/>
          <w:lang w:val="tr-TR" w:eastAsia="en-US"/>
        </w:rPr>
        <w:t xml:space="preserve">: </w:t>
      </w:r>
      <w:r w:rsidRPr="00C35825">
        <w:rPr>
          <w:rFonts w:ascii="CorpoS" w:eastAsiaTheme="minorHAnsi" w:hAnsi="CorpoS" w:cs="Segoe UI Historic"/>
          <w:b/>
          <w:bCs/>
          <w:szCs w:val="24"/>
          <w:lang w:val="tr-TR" w:eastAsia="en-US"/>
        </w:rPr>
        <w:t>“</w:t>
      </w:r>
      <w:r w:rsidRPr="00C63F39">
        <w:rPr>
          <w:rFonts w:ascii="CorpoS" w:eastAsiaTheme="minorHAnsi" w:hAnsi="CorpoS" w:cs="Segoe UI Historic"/>
          <w:b/>
          <w:bCs/>
          <w:szCs w:val="24"/>
          <w:lang w:val="tr-TR" w:eastAsia="en-US"/>
        </w:rPr>
        <w:t>2024</w:t>
      </w:r>
      <w:r w:rsidR="00DB1D77">
        <w:rPr>
          <w:rFonts w:ascii="CorpoS" w:eastAsiaTheme="minorHAnsi" w:hAnsi="CorpoS" w:cs="Segoe UI Historic"/>
          <w:b/>
          <w:bCs/>
          <w:szCs w:val="24"/>
          <w:lang w:val="tr-TR" w:eastAsia="en-US"/>
        </w:rPr>
        <w:t xml:space="preserve"> yılı tarihimizdeki en yüksek Vito ve Sprinter satışı</w:t>
      </w:r>
      <w:r w:rsidR="00582E17">
        <w:rPr>
          <w:rFonts w:ascii="CorpoS" w:eastAsiaTheme="minorHAnsi" w:hAnsi="CorpoS" w:cs="Segoe UI Historic"/>
          <w:b/>
          <w:bCs/>
          <w:szCs w:val="24"/>
          <w:lang w:val="tr-TR" w:eastAsia="en-US"/>
        </w:rPr>
        <w:t xml:space="preserve"> gerçekleştirdiğimiz</w:t>
      </w:r>
      <w:r w:rsidRPr="00C63F39">
        <w:rPr>
          <w:rFonts w:ascii="CorpoS" w:eastAsiaTheme="minorHAnsi" w:hAnsi="CorpoS" w:cs="Segoe UI Historic"/>
          <w:b/>
          <w:bCs/>
          <w:szCs w:val="24"/>
          <w:lang w:val="tr-TR" w:eastAsia="en-US"/>
        </w:rPr>
        <w:t xml:space="preserve"> dönem</w:t>
      </w:r>
      <w:r w:rsidR="00F31532">
        <w:rPr>
          <w:rFonts w:ascii="CorpoS" w:eastAsiaTheme="minorHAnsi" w:hAnsi="CorpoS" w:cs="Segoe UI Historic"/>
          <w:b/>
          <w:bCs/>
          <w:szCs w:val="24"/>
          <w:lang w:val="tr-TR" w:eastAsia="en-US"/>
        </w:rPr>
        <w:t xml:space="preserve"> ol</w:t>
      </w:r>
      <w:r w:rsidR="00582E17">
        <w:rPr>
          <w:rFonts w:ascii="CorpoS" w:eastAsiaTheme="minorHAnsi" w:hAnsi="CorpoS" w:cs="Segoe UI Historic"/>
          <w:b/>
          <w:bCs/>
          <w:szCs w:val="24"/>
          <w:lang w:val="tr-TR" w:eastAsia="en-US"/>
        </w:rPr>
        <w:t>du.</w:t>
      </w:r>
      <w:r w:rsidR="00F31532">
        <w:rPr>
          <w:rFonts w:ascii="CorpoS" w:eastAsiaTheme="minorHAnsi" w:hAnsi="CorpoS" w:cs="Segoe UI Historic"/>
          <w:b/>
          <w:bCs/>
          <w:szCs w:val="24"/>
          <w:lang w:val="tr-TR" w:eastAsia="en-US"/>
        </w:rPr>
        <w:t>”</w:t>
      </w:r>
      <w:bookmarkStart w:id="0" w:name="_Hlk158199726"/>
    </w:p>
    <w:bookmarkEnd w:id="0"/>
    <w:p w14:paraId="642570AE" w14:textId="61ADAEFA" w:rsidR="00582E17" w:rsidRPr="00E00826" w:rsidRDefault="00582E17" w:rsidP="00D6326A">
      <w:pPr>
        <w:pStyle w:val="07Subheadline"/>
        <w:rPr>
          <w:rFonts w:ascii="CorpoS" w:eastAsiaTheme="minorHAnsi" w:hAnsi="CorpoS" w:cstheme="minorBidi"/>
          <w:sz w:val="22"/>
          <w:szCs w:val="22"/>
          <w:lang w:val="tr-TR"/>
        </w:rPr>
      </w:pPr>
      <w:r w:rsidRPr="00E00826">
        <w:rPr>
          <w:rFonts w:ascii="CorpoS" w:eastAsiaTheme="minorHAnsi" w:hAnsi="CorpoS" w:cstheme="minorBidi"/>
          <w:sz w:val="22"/>
          <w:szCs w:val="22"/>
          <w:lang w:val="tr-TR"/>
        </w:rPr>
        <w:t xml:space="preserve">Arka arkaya satış rekorları kıran </w:t>
      </w:r>
      <w:r w:rsidR="00755BD0" w:rsidRPr="00E00826">
        <w:rPr>
          <w:rFonts w:ascii="CorpoS" w:eastAsiaTheme="minorHAnsi" w:hAnsi="CorpoS" w:cstheme="minorBidi"/>
          <w:sz w:val="22"/>
          <w:szCs w:val="22"/>
          <w:lang w:val="tr-TR"/>
        </w:rPr>
        <w:t>Mercedes-Benz, otomotiv sektörün</w:t>
      </w:r>
      <w:r w:rsidR="005868F8" w:rsidRPr="00E00826">
        <w:rPr>
          <w:rFonts w:ascii="CorpoS" w:eastAsiaTheme="minorHAnsi" w:hAnsi="CorpoS" w:cstheme="minorBidi"/>
          <w:sz w:val="22"/>
          <w:szCs w:val="22"/>
          <w:lang w:val="tr-TR"/>
        </w:rPr>
        <w:t>de</w:t>
      </w:r>
      <w:r w:rsidR="00755BD0" w:rsidRPr="00E00826">
        <w:rPr>
          <w:rFonts w:ascii="CorpoS" w:eastAsiaTheme="minorHAnsi" w:hAnsi="CorpoS" w:cstheme="minorBidi"/>
          <w:sz w:val="22"/>
          <w:szCs w:val="22"/>
          <w:lang w:val="tr-TR"/>
        </w:rPr>
        <w:t xml:space="preserve"> </w:t>
      </w:r>
      <w:r w:rsidR="005868F8" w:rsidRPr="00E00826">
        <w:rPr>
          <w:rFonts w:ascii="CorpoS" w:eastAsiaTheme="minorHAnsi" w:hAnsi="CorpoS" w:cstheme="minorBidi"/>
          <w:sz w:val="22"/>
          <w:szCs w:val="22"/>
          <w:lang w:val="tr-TR"/>
        </w:rPr>
        <w:t xml:space="preserve">satışlarını bir önceki yıla göre yüzde 22 artırarak </w:t>
      </w:r>
      <w:r w:rsidRPr="00E00826">
        <w:rPr>
          <w:rFonts w:ascii="CorpoS" w:eastAsiaTheme="minorHAnsi" w:hAnsi="CorpoS" w:cstheme="minorBidi"/>
          <w:sz w:val="22"/>
          <w:szCs w:val="22"/>
          <w:lang w:val="tr-TR"/>
        </w:rPr>
        <w:t xml:space="preserve">2024’ü </w:t>
      </w:r>
      <w:r w:rsidR="005868F8" w:rsidRPr="00E00826">
        <w:rPr>
          <w:rFonts w:ascii="CorpoS" w:eastAsiaTheme="minorHAnsi" w:hAnsi="CorpoS" w:cstheme="minorBidi"/>
          <w:sz w:val="22"/>
          <w:szCs w:val="22"/>
          <w:lang w:val="tr-TR"/>
        </w:rPr>
        <w:t>29 bin 967</w:t>
      </w:r>
      <w:r w:rsidRPr="00E00826">
        <w:rPr>
          <w:rFonts w:ascii="CorpoS" w:eastAsiaTheme="minorHAnsi" w:hAnsi="CorpoS" w:cstheme="minorBidi"/>
          <w:sz w:val="22"/>
          <w:szCs w:val="22"/>
          <w:lang w:val="tr-TR"/>
        </w:rPr>
        <w:t xml:space="preserve"> adet otomobil satışı ile kapattı. Elde edilen bu büyüme ile Türkiye, global ülke sıralamasındaki yükselişini sürdürerek 11’inci sıraya çıktı.</w:t>
      </w:r>
    </w:p>
    <w:p w14:paraId="7C190CF0" w14:textId="77777777" w:rsidR="000828ED" w:rsidRPr="00E00826" w:rsidRDefault="000828ED" w:rsidP="00D6326A">
      <w:pPr>
        <w:pStyle w:val="07Subheadline"/>
        <w:rPr>
          <w:rFonts w:ascii="CorpoS" w:eastAsiaTheme="minorHAnsi" w:hAnsi="CorpoS" w:cstheme="minorBidi"/>
          <w:sz w:val="22"/>
          <w:szCs w:val="22"/>
          <w:lang w:val="tr-TR"/>
        </w:rPr>
      </w:pPr>
    </w:p>
    <w:p w14:paraId="7767D9A3" w14:textId="78A35B65" w:rsidR="005868F8" w:rsidRPr="00E00826" w:rsidRDefault="000828ED" w:rsidP="00D6326A">
      <w:pPr>
        <w:pStyle w:val="07Subheadline"/>
        <w:rPr>
          <w:rFonts w:ascii="CorpoS" w:eastAsiaTheme="minorHAnsi" w:hAnsi="CorpoS" w:cstheme="minorBidi"/>
          <w:sz w:val="22"/>
          <w:szCs w:val="22"/>
          <w:lang w:val="tr-TR"/>
        </w:rPr>
      </w:pPr>
      <w:r w:rsidRPr="00E00826">
        <w:rPr>
          <w:rFonts w:ascii="CorpoS" w:eastAsiaTheme="minorHAnsi" w:hAnsi="CorpoS" w:cstheme="minorBidi"/>
          <w:sz w:val="22"/>
          <w:szCs w:val="22"/>
          <w:lang w:val="tr-TR"/>
        </w:rPr>
        <w:t>Ü</w:t>
      </w:r>
      <w:r w:rsidR="005C247E" w:rsidRPr="00E00826">
        <w:rPr>
          <w:rFonts w:ascii="CorpoS" w:eastAsiaTheme="minorHAnsi" w:hAnsi="CorpoS" w:cstheme="minorBidi"/>
          <w:sz w:val="22"/>
          <w:szCs w:val="22"/>
          <w:lang w:val="tr-TR"/>
        </w:rPr>
        <w:t xml:space="preserve">st üste </w:t>
      </w:r>
      <w:r w:rsidR="00582E17" w:rsidRPr="00E00826">
        <w:rPr>
          <w:rFonts w:ascii="CorpoS" w:eastAsiaTheme="minorHAnsi" w:hAnsi="CorpoS" w:cstheme="minorBidi"/>
          <w:sz w:val="22"/>
          <w:szCs w:val="22"/>
          <w:lang w:val="tr-TR"/>
        </w:rPr>
        <w:t>3’üncü</w:t>
      </w:r>
      <w:r w:rsidR="007A2374" w:rsidRPr="00E00826">
        <w:rPr>
          <w:rFonts w:ascii="CorpoS" w:eastAsiaTheme="minorHAnsi" w:hAnsi="CorpoS" w:cstheme="minorBidi"/>
          <w:sz w:val="22"/>
          <w:szCs w:val="22"/>
          <w:lang w:val="tr-TR"/>
        </w:rPr>
        <w:t xml:space="preserve"> </w:t>
      </w:r>
      <w:r w:rsidR="005C247E" w:rsidRPr="00E00826">
        <w:rPr>
          <w:rFonts w:ascii="CorpoS" w:eastAsiaTheme="minorHAnsi" w:hAnsi="CorpoS" w:cstheme="minorBidi"/>
          <w:sz w:val="22"/>
          <w:szCs w:val="22"/>
          <w:lang w:val="tr-TR"/>
        </w:rPr>
        <w:t xml:space="preserve">yılda da </w:t>
      </w:r>
      <w:r w:rsidR="005868F8" w:rsidRPr="00E00826">
        <w:rPr>
          <w:rFonts w:ascii="CorpoS" w:eastAsiaTheme="minorHAnsi" w:hAnsi="CorpoS" w:cstheme="minorBidi"/>
          <w:sz w:val="22"/>
          <w:szCs w:val="22"/>
          <w:lang w:val="tr-TR"/>
        </w:rPr>
        <w:t>premium segment liderliğini sürdür</w:t>
      </w:r>
      <w:r w:rsidRPr="00E00826">
        <w:rPr>
          <w:rFonts w:ascii="CorpoS" w:eastAsiaTheme="minorHAnsi" w:hAnsi="CorpoS" w:cstheme="minorBidi"/>
          <w:sz w:val="22"/>
          <w:szCs w:val="22"/>
          <w:lang w:val="tr-TR"/>
        </w:rPr>
        <w:t>en Mercedes-Benz,</w:t>
      </w:r>
      <w:r w:rsidR="00582E17" w:rsidRPr="00E00826">
        <w:rPr>
          <w:rFonts w:ascii="CorpoS" w:eastAsiaTheme="minorHAnsi" w:hAnsi="CorpoS" w:cstheme="minorBidi"/>
          <w:sz w:val="22"/>
          <w:szCs w:val="22"/>
          <w:lang w:val="tr-TR"/>
        </w:rPr>
        <w:t xml:space="preserve"> 2025’e de otomobil satışlarını artırarak gir</w:t>
      </w:r>
      <w:r w:rsidRPr="00E00826">
        <w:rPr>
          <w:rFonts w:ascii="CorpoS" w:eastAsiaTheme="minorHAnsi" w:hAnsi="CorpoS" w:cstheme="minorBidi"/>
          <w:sz w:val="22"/>
          <w:szCs w:val="22"/>
          <w:lang w:val="tr-TR"/>
        </w:rPr>
        <w:t xml:space="preserve">di ve </w:t>
      </w:r>
      <w:r w:rsidR="00582E17" w:rsidRPr="00E00826">
        <w:rPr>
          <w:rFonts w:ascii="CorpoS" w:eastAsiaTheme="minorHAnsi" w:hAnsi="CorpoS" w:cstheme="minorBidi"/>
          <w:sz w:val="22"/>
          <w:szCs w:val="22"/>
          <w:lang w:val="tr-TR"/>
        </w:rPr>
        <w:t>Ocak ayında satışı gerçekleşen</w:t>
      </w:r>
      <w:r w:rsidR="007A2374" w:rsidRPr="00E00826">
        <w:rPr>
          <w:rFonts w:ascii="CorpoS" w:eastAsiaTheme="minorHAnsi" w:hAnsi="CorpoS" w:cstheme="minorBidi"/>
          <w:sz w:val="22"/>
          <w:szCs w:val="22"/>
          <w:lang w:val="tr-TR"/>
        </w:rPr>
        <w:t xml:space="preserve"> </w:t>
      </w:r>
      <w:r w:rsidR="00582E17" w:rsidRPr="00E00826">
        <w:rPr>
          <w:rFonts w:ascii="CorpoS" w:eastAsiaTheme="minorHAnsi" w:hAnsi="CorpoS" w:cstheme="minorBidi"/>
          <w:sz w:val="22"/>
          <w:szCs w:val="22"/>
          <w:lang w:val="tr-TR"/>
        </w:rPr>
        <w:t>1.921 araçla bir önceki yılın aynı dönemine göre yüzde 12’lik bir büyüme kaydetti.</w:t>
      </w:r>
      <w:r w:rsidR="005868F8" w:rsidRPr="00E00826">
        <w:rPr>
          <w:rFonts w:ascii="CorpoS" w:eastAsiaTheme="minorHAnsi" w:hAnsi="CorpoS" w:cstheme="minorBidi"/>
          <w:sz w:val="22"/>
          <w:szCs w:val="22"/>
          <w:lang w:val="tr-TR"/>
        </w:rPr>
        <w:t xml:space="preserve"> Hafif ticari araçlarda da yıl başında belirlenen hedef aş</w:t>
      </w:r>
      <w:r w:rsidR="003C0446" w:rsidRPr="00E00826">
        <w:rPr>
          <w:rFonts w:ascii="CorpoS" w:eastAsiaTheme="minorHAnsi" w:hAnsi="CorpoS" w:cstheme="minorBidi"/>
          <w:sz w:val="22"/>
          <w:szCs w:val="22"/>
          <w:lang w:val="tr-TR"/>
        </w:rPr>
        <w:t>ılı</w:t>
      </w:r>
      <w:r w:rsidR="009B52CC" w:rsidRPr="00E00826">
        <w:rPr>
          <w:rFonts w:ascii="CorpoS" w:eastAsiaTheme="minorHAnsi" w:hAnsi="CorpoS" w:cstheme="minorBidi"/>
          <w:sz w:val="22"/>
          <w:szCs w:val="22"/>
          <w:lang w:val="tr-TR"/>
        </w:rPr>
        <w:t>rken 2024</w:t>
      </w:r>
      <w:r w:rsidR="003C0446" w:rsidRPr="00E00826">
        <w:rPr>
          <w:rFonts w:ascii="CorpoS" w:eastAsiaTheme="minorHAnsi" w:hAnsi="CorpoS" w:cstheme="minorBidi"/>
          <w:sz w:val="22"/>
          <w:szCs w:val="22"/>
          <w:lang w:val="tr-TR"/>
        </w:rPr>
        <w:t>,</w:t>
      </w:r>
      <w:r w:rsidR="009B52CC" w:rsidRPr="00E00826">
        <w:rPr>
          <w:rFonts w:ascii="CorpoS" w:eastAsiaTheme="minorHAnsi" w:hAnsi="CorpoS" w:cstheme="minorBidi"/>
          <w:sz w:val="22"/>
          <w:szCs w:val="22"/>
          <w:lang w:val="tr-TR"/>
        </w:rPr>
        <w:t xml:space="preserve"> en çok Sprinter ve Vito satılan yıl oldu. </w:t>
      </w:r>
    </w:p>
    <w:p w14:paraId="442D5C74" w14:textId="77777777" w:rsidR="00BF418F" w:rsidRPr="00E00826" w:rsidRDefault="00BF418F" w:rsidP="00D6326A">
      <w:pPr>
        <w:pStyle w:val="07Subheadline"/>
        <w:rPr>
          <w:rFonts w:ascii="CorpoS" w:eastAsiaTheme="minorHAnsi" w:hAnsi="CorpoS" w:cs="Calibri"/>
          <w:sz w:val="22"/>
          <w:szCs w:val="22"/>
          <w:lang w:val="tr-TR"/>
        </w:rPr>
      </w:pPr>
    </w:p>
    <w:p w14:paraId="51368A7B" w14:textId="430D4175" w:rsidR="00CA3F8B" w:rsidRPr="00E00826" w:rsidRDefault="00895964" w:rsidP="00895964">
      <w:pPr>
        <w:pStyle w:val="07Subheadline"/>
        <w:rPr>
          <w:rFonts w:ascii="CorpoS" w:hAnsi="CorpoS" w:cs="Calibri"/>
          <w:sz w:val="22"/>
          <w:szCs w:val="22"/>
          <w:lang w:val="tr-TR"/>
        </w:rPr>
      </w:pPr>
      <w:r w:rsidRPr="00E00826">
        <w:rPr>
          <w:rFonts w:ascii="CorpoS" w:eastAsiaTheme="minorHAnsi" w:hAnsi="CorpoS" w:cs="Calibri"/>
          <w:b/>
          <w:bCs/>
          <w:sz w:val="22"/>
          <w:szCs w:val="22"/>
          <w:lang w:val="tr-TR"/>
        </w:rPr>
        <w:t>Mercedes-Benz Otomotiv İcra Kurulu ve Otomo</w:t>
      </w:r>
      <w:r w:rsidR="00082B36" w:rsidRPr="00E00826">
        <w:rPr>
          <w:rFonts w:ascii="CorpoS" w:eastAsiaTheme="minorHAnsi" w:hAnsi="CorpoS" w:cs="Calibri"/>
          <w:b/>
          <w:bCs/>
          <w:sz w:val="22"/>
          <w:szCs w:val="22"/>
          <w:lang w:val="tr-TR"/>
        </w:rPr>
        <w:t>bil</w:t>
      </w:r>
      <w:r w:rsidRPr="00E00826">
        <w:rPr>
          <w:rFonts w:ascii="CorpoS" w:eastAsiaTheme="minorHAnsi" w:hAnsi="CorpoS" w:cs="Calibri"/>
          <w:b/>
          <w:bCs/>
          <w:sz w:val="22"/>
          <w:szCs w:val="22"/>
          <w:lang w:val="tr-TR"/>
        </w:rPr>
        <w:t xml:space="preserve"> Grubu Başkan</w:t>
      </w:r>
      <w:r w:rsidRPr="00E00826">
        <w:rPr>
          <w:rFonts w:ascii="CorpoS" w:eastAsiaTheme="minorHAnsi" w:hAnsi="CorpoS" w:cs="Segoe UI Historic"/>
          <w:b/>
          <w:bCs/>
          <w:sz w:val="22"/>
          <w:szCs w:val="22"/>
          <w:lang w:val="tr-TR"/>
        </w:rPr>
        <w:t>ı</w:t>
      </w:r>
      <w:r w:rsidRPr="00E00826">
        <w:rPr>
          <w:rFonts w:ascii="CorpoS" w:eastAsiaTheme="minorHAnsi" w:hAnsi="CorpoS" w:cs="Calibri"/>
          <w:b/>
          <w:bCs/>
          <w:sz w:val="22"/>
          <w:szCs w:val="22"/>
          <w:lang w:val="tr-TR"/>
        </w:rPr>
        <w:t xml:space="preserve"> Ş</w:t>
      </w:r>
      <w:r w:rsidRPr="00E00826">
        <w:rPr>
          <w:rFonts w:ascii="CorpoS" w:eastAsiaTheme="minorHAnsi" w:hAnsi="CorpoS" w:cs="Segoe UI Historic"/>
          <w:b/>
          <w:bCs/>
          <w:sz w:val="22"/>
          <w:szCs w:val="22"/>
          <w:lang w:val="tr-TR"/>
        </w:rPr>
        <w:t>ü</w:t>
      </w:r>
      <w:r w:rsidRPr="00E00826">
        <w:rPr>
          <w:rFonts w:ascii="CorpoS" w:eastAsiaTheme="minorHAnsi" w:hAnsi="CorpoS" w:cs="Calibri"/>
          <w:b/>
          <w:bCs/>
          <w:sz w:val="22"/>
          <w:szCs w:val="22"/>
          <w:lang w:val="tr-TR"/>
        </w:rPr>
        <w:t>kr</w:t>
      </w:r>
      <w:r w:rsidRPr="00E00826">
        <w:rPr>
          <w:rFonts w:ascii="CorpoS" w:eastAsiaTheme="minorHAnsi" w:hAnsi="CorpoS" w:cs="Segoe UI Historic"/>
          <w:b/>
          <w:bCs/>
          <w:sz w:val="22"/>
          <w:szCs w:val="22"/>
          <w:lang w:val="tr-TR"/>
        </w:rPr>
        <w:t>ü</w:t>
      </w:r>
      <w:r w:rsidRPr="00E00826">
        <w:rPr>
          <w:rFonts w:ascii="CorpoS" w:eastAsiaTheme="minorHAnsi" w:hAnsi="CorpoS" w:cs="Calibri"/>
          <w:b/>
          <w:bCs/>
          <w:sz w:val="22"/>
          <w:szCs w:val="22"/>
          <w:lang w:val="tr-TR"/>
        </w:rPr>
        <w:t xml:space="preserve"> Bekdikhan</w:t>
      </w:r>
      <w:r w:rsidR="00582E17" w:rsidRPr="00E00826">
        <w:rPr>
          <w:rFonts w:ascii="CorpoS" w:eastAsiaTheme="minorHAnsi" w:hAnsi="CorpoS" w:cs="Calibri"/>
          <w:b/>
          <w:bCs/>
          <w:sz w:val="22"/>
          <w:szCs w:val="22"/>
          <w:lang w:val="tr-TR"/>
        </w:rPr>
        <w:t>:</w:t>
      </w:r>
      <w:r w:rsidRPr="00E00826">
        <w:rPr>
          <w:rFonts w:ascii="CorpoS" w:eastAsiaTheme="minorHAnsi" w:hAnsi="CorpoS" w:cs="Calibri"/>
          <w:sz w:val="22"/>
          <w:szCs w:val="22"/>
          <w:lang w:val="tr-TR"/>
        </w:rPr>
        <w:t xml:space="preserve"> “</w:t>
      </w:r>
      <w:r w:rsidR="002F2676" w:rsidRPr="00E00826">
        <w:rPr>
          <w:rFonts w:ascii="CorpoS" w:eastAsiaTheme="minorHAnsi" w:hAnsi="CorpoS" w:cs="Calibri"/>
          <w:sz w:val="22"/>
          <w:szCs w:val="22"/>
          <w:lang w:val="tr-TR"/>
        </w:rPr>
        <w:t>Türkiye’nin en dinamik ve lokomotif sektörlerinden biri olan otomotiv</w:t>
      </w:r>
      <w:r w:rsidR="00DB1D77" w:rsidRPr="00E00826">
        <w:rPr>
          <w:rFonts w:ascii="CorpoS" w:eastAsiaTheme="minorHAnsi" w:hAnsi="CorpoS" w:cs="Calibri"/>
          <w:sz w:val="22"/>
          <w:szCs w:val="22"/>
          <w:lang w:val="tr-TR"/>
        </w:rPr>
        <w:t xml:space="preserve"> sektörü</w:t>
      </w:r>
      <w:r w:rsidR="00D97440" w:rsidRPr="00E00826">
        <w:rPr>
          <w:rFonts w:ascii="CorpoS" w:eastAsiaTheme="minorHAnsi" w:hAnsi="CorpoS" w:cs="Calibri"/>
          <w:sz w:val="22"/>
          <w:szCs w:val="22"/>
          <w:lang w:val="tr-TR"/>
        </w:rPr>
        <w:t>,</w:t>
      </w:r>
      <w:r w:rsidR="002F2676" w:rsidRPr="00E00826">
        <w:rPr>
          <w:rFonts w:ascii="CorpoS" w:eastAsiaTheme="minorHAnsi" w:hAnsi="CorpoS" w:cs="Calibri"/>
          <w:sz w:val="22"/>
          <w:szCs w:val="22"/>
          <w:lang w:val="tr-TR"/>
        </w:rPr>
        <w:t xml:space="preserve"> 2024’te bir önceki yılın da üstünde bir satış performansına ulaştı.</w:t>
      </w:r>
      <w:r w:rsidR="00DB1D77" w:rsidRPr="00E00826">
        <w:rPr>
          <w:rFonts w:ascii="CorpoS" w:eastAsiaTheme="minorHAnsi" w:hAnsi="CorpoS" w:cs="Calibri"/>
          <w:sz w:val="22"/>
          <w:szCs w:val="22"/>
          <w:lang w:val="tr-TR"/>
        </w:rPr>
        <w:t xml:space="preserve"> Bu dinamik pazarda biz de Mercedes-Benz olarak </w:t>
      </w:r>
      <w:r w:rsidR="002F2676" w:rsidRPr="00E00826">
        <w:rPr>
          <w:rFonts w:ascii="CorpoS" w:eastAsiaTheme="minorHAnsi" w:hAnsi="CorpoS" w:cs="Calibri"/>
          <w:sz w:val="22"/>
          <w:szCs w:val="22"/>
          <w:lang w:val="tr-TR"/>
        </w:rPr>
        <w:t>müşteri beklentilerine uygun yenilikçi çözümler sun</w:t>
      </w:r>
      <w:r w:rsidR="00DB1D77" w:rsidRPr="00E00826">
        <w:rPr>
          <w:rFonts w:ascii="CorpoS" w:eastAsiaTheme="minorHAnsi" w:hAnsi="CorpoS" w:cs="Calibri"/>
          <w:sz w:val="22"/>
          <w:szCs w:val="22"/>
          <w:lang w:val="tr-TR"/>
        </w:rPr>
        <w:t>duk</w:t>
      </w:r>
      <w:r w:rsidR="002F2676" w:rsidRPr="00E00826">
        <w:rPr>
          <w:rFonts w:ascii="CorpoS" w:eastAsiaTheme="minorHAnsi" w:hAnsi="CorpoS" w:cs="Calibri"/>
          <w:sz w:val="22"/>
          <w:szCs w:val="22"/>
          <w:lang w:val="tr-TR"/>
        </w:rPr>
        <w:t xml:space="preserve"> ve sürdürülebilir mobiliteye odaklanarak </w:t>
      </w:r>
      <w:r w:rsidR="00DB1D77" w:rsidRPr="00E00826">
        <w:rPr>
          <w:rFonts w:ascii="CorpoS" w:eastAsiaTheme="minorHAnsi" w:hAnsi="CorpoS" w:cs="Calibri"/>
          <w:sz w:val="22"/>
          <w:szCs w:val="22"/>
          <w:lang w:val="tr-TR"/>
        </w:rPr>
        <w:t xml:space="preserve">başarılara imza attığımız </w:t>
      </w:r>
      <w:r w:rsidR="00122859" w:rsidRPr="00E00826">
        <w:rPr>
          <w:rFonts w:ascii="CorpoS" w:eastAsiaTheme="minorHAnsi" w:hAnsi="CorpoS" w:cs="Calibri"/>
          <w:sz w:val="22"/>
          <w:szCs w:val="22"/>
          <w:lang w:val="tr-TR"/>
        </w:rPr>
        <w:t xml:space="preserve">bir </w:t>
      </w:r>
      <w:r w:rsidR="00DB1D77" w:rsidRPr="00E00826">
        <w:rPr>
          <w:rFonts w:ascii="CorpoS" w:eastAsiaTheme="minorHAnsi" w:hAnsi="CorpoS" w:cs="Calibri"/>
          <w:sz w:val="22"/>
          <w:szCs w:val="22"/>
          <w:lang w:val="tr-TR"/>
        </w:rPr>
        <w:t xml:space="preserve">yılda </w:t>
      </w:r>
      <w:r w:rsidR="002F2676" w:rsidRPr="00E00826">
        <w:rPr>
          <w:rFonts w:ascii="CorpoS" w:eastAsiaTheme="minorHAnsi" w:hAnsi="CorpoS" w:cs="Calibri"/>
          <w:sz w:val="22"/>
          <w:szCs w:val="22"/>
          <w:lang w:val="tr-TR"/>
        </w:rPr>
        <w:t xml:space="preserve">önemli büyüme kaydettik. 2024 yılında satışlarımızı bir önceki yıla göre </w:t>
      </w:r>
      <w:r w:rsidR="00211CCD" w:rsidRPr="00E00826">
        <w:rPr>
          <w:rFonts w:ascii="CorpoS" w:eastAsiaTheme="minorHAnsi" w:hAnsi="CorpoS" w:cs="Calibri"/>
          <w:sz w:val="22"/>
          <w:szCs w:val="22"/>
          <w:lang w:val="tr-TR"/>
        </w:rPr>
        <w:t xml:space="preserve">yüzde </w:t>
      </w:r>
      <w:r w:rsidR="002F2676" w:rsidRPr="00E00826">
        <w:rPr>
          <w:rFonts w:ascii="CorpoS" w:eastAsiaTheme="minorHAnsi" w:hAnsi="CorpoS" w:cs="Calibri"/>
          <w:sz w:val="22"/>
          <w:szCs w:val="22"/>
          <w:lang w:val="tr-TR"/>
        </w:rPr>
        <w:t>22 artırarak 29 bin 967’ye çıkar</w:t>
      </w:r>
      <w:r w:rsidR="00DB1D77" w:rsidRPr="00E00826">
        <w:rPr>
          <w:rFonts w:ascii="CorpoS" w:eastAsiaTheme="minorHAnsi" w:hAnsi="CorpoS" w:cs="Calibri"/>
          <w:sz w:val="22"/>
          <w:szCs w:val="22"/>
          <w:lang w:val="tr-TR"/>
        </w:rPr>
        <w:t>dık ve bu sayede</w:t>
      </w:r>
      <w:r w:rsidR="002F2676" w:rsidRPr="00E00826">
        <w:rPr>
          <w:rFonts w:ascii="CorpoS" w:eastAsiaTheme="minorHAnsi" w:hAnsi="CorpoS" w:cs="Calibri"/>
          <w:sz w:val="22"/>
          <w:szCs w:val="22"/>
          <w:lang w:val="tr-TR"/>
        </w:rPr>
        <w:t xml:space="preserve"> premium segmentteki liderliğimizi korumaya devam ettik. </w:t>
      </w:r>
    </w:p>
    <w:p w14:paraId="7CB49CA1" w14:textId="77777777" w:rsidR="00FF4F60" w:rsidRPr="00E00826" w:rsidRDefault="00FF4F60" w:rsidP="00895964">
      <w:pPr>
        <w:pStyle w:val="07Subheadline"/>
        <w:rPr>
          <w:rFonts w:ascii="CorpoS" w:eastAsiaTheme="minorHAnsi" w:hAnsi="CorpoS" w:cs="Calibri"/>
          <w:b/>
          <w:bCs/>
          <w:color w:val="70AD47" w:themeColor="accent6"/>
          <w:sz w:val="22"/>
          <w:szCs w:val="22"/>
          <w:lang w:val="tr-TR"/>
        </w:rPr>
      </w:pPr>
    </w:p>
    <w:p w14:paraId="387B4715" w14:textId="35FE0302" w:rsidR="004705CA" w:rsidRPr="00E00826" w:rsidRDefault="004C35FD" w:rsidP="00895964">
      <w:pPr>
        <w:pStyle w:val="07Subheadline"/>
        <w:rPr>
          <w:rFonts w:ascii="CorpoS" w:eastAsiaTheme="minorHAnsi" w:hAnsi="CorpoS" w:cs="Calibri"/>
          <w:sz w:val="22"/>
          <w:szCs w:val="22"/>
          <w:lang w:val="tr-TR"/>
        </w:rPr>
      </w:pPr>
      <w:r w:rsidRPr="00E00826">
        <w:rPr>
          <w:rFonts w:ascii="CorpoS" w:eastAsiaTheme="minorHAnsi" w:hAnsi="CorpoS" w:cs="Calibri"/>
          <w:b/>
          <w:bCs/>
          <w:sz w:val="22"/>
          <w:szCs w:val="22"/>
          <w:lang w:val="tr-TR"/>
        </w:rPr>
        <w:t>Yeni Satış Modeli ile Dijitalleşmede Öncü Adımlar</w:t>
      </w:r>
    </w:p>
    <w:p w14:paraId="1DD215CE" w14:textId="705493CD" w:rsidR="000678BC" w:rsidRPr="00E00826" w:rsidRDefault="0071463D" w:rsidP="00D80508">
      <w:pPr>
        <w:pStyle w:val="07Subheadline"/>
        <w:rPr>
          <w:rFonts w:ascii="CorpoS" w:eastAsiaTheme="minorHAnsi" w:hAnsi="CorpoS" w:cs="Calibri"/>
          <w:sz w:val="22"/>
          <w:szCs w:val="22"/>
          <w:lang w:val="tr-TR"/>
        </w:rPr>
      </w:pPr>
      <w:r w:rsidRPr="00E00826">
        <w:rPr>
          <w:rFonts w:ascii="CorpoS" w:eastAsiaTheme="minorHAnsi" w:hAnsi="CorpoS" w:cs="Calibri"/>
          <w:sz w:val="22"/>
          <w:szCs w:val="22"/>
          <w:lang w:val="tr-TR"/>
        </w:rPr>
        <w:t>Mercedes-Benz’in o</w:t>
      </w:r>
      <w:r w:rsidR="006A13D8" w:rsidRPr="00E00826">
        <w:rPr>
          <w:rFonts w:ascii="CorpoS" w:eastAsiaTheme="minorHAnsi" w:hAnsi="CorpoS" w:cs="Calibri"/>
          <w:sz w:val="22"/>
          <w:szCs w:val="22"/>
          <w:lang w:val="tr-TR"/>
        </w:rPr>
        <w:t>tomotiv sektöründe inovasyon dendiğinde akla ilk gelen mar</w:t>
      </w:r>
      <w:r w:rsidR="00C26DFF" w:rsidRPr="00E00826">
        <w:rPr>
          <w:rFonts w:ascii="CorpoS" w:eastAsiaTheme="minorHAnsi" w:hAnsi="CorpoS" w:cs="Calibri"/>
          <w:sz w:val="22"/>
          <w:szCs w:val="22"/>
          <w:lang w:val="tr-TR"/>
        </w:rPr>
        <w:t>kaların başında yer aldığını</w:t>
      </w:r>
      <w:r w:rsidRPr="00E00826">
        <w:rPr>
          <w:rFonts w:ascii="CorpoS" w:eastAsiaTheme="minorHAnsi" w:hAnsi="CorpoS" w:cs="Calibri"/>
          <w:sz w:val="22"/>
          <w:szCs w:val="22"/>
          <w:lang w:val="tr-TR"/>
        </w:rPr>
        <w:t xml:space="preserve"> </w:t>
      </w:r>
      <w:r w:rsidR="006A13D8" w:rsidRPr="00E00826">
        <w:rPr>
          <w:rFonts w:ascii="CorpoS" w:eastAsiaTheme="minorHAnsi" w:hAnsi="CorpoS" w:cs="Calibri"/>
          <w:sz w:val="22"/>
          <w:szCs w:val="22"/>
          <w:lang w:val="tr-TR"/>
        </w:rPr>
        <w:t xml:space="preserve">söyleyen </w:t>
      </w:r>
      <w:r w:rsidR="0080379E" w:rsidRPr="00E00826">
        <w:rPr>
          <w:rFonts w:ascii="CorpoS" w:eastAsiaTheme="minorHAnsi" w:hAnsi="CorpoS" w:cs="Calibri"/>
          <w:b/>
          <w:bCs/>
          <w:sz w:val="22"/>
          <w:szCs w:val="22"/>
          <w:lang w:val="tr-TR"/>
        </w:rPr>
        <w:t>Bekdikhan</w:t>
      </w:r>
      <w:r w:rsidR="0080379E" w:rsidRPr="00E00826">
        <w:rPr>
          <w:rFonts w:ascii="CorpoS" w:eastAsiaTheme="minorHAnsi" w:hAnsi="CorpoS" w:cs="Calibri"/>
          <w:sz w:val="22"/>
          <w:szCs w:val="22"/>
          <w:lang w:val="tr-TR"/>
        </w:rPr>
        <w:t>, “</w:t>
      </w:r>
      <w:r w:rsidR="00211CCD" w:rsidRPr="00E00826">
        <w:rPr>
          <w:rFonts w:ascii="CorpoS" w:eastAsiaTheme="minorHAnsi" w:hAnsi="CorpoS" w:cs="Calibri"/>
          <w:sz w:val="22"/>
          <w:szCs w:val="22"/>
          <w:lang w:val="tr-TR"/>
        </w:rPr>
        <w:t>D</w:t>
      </w:r>
      <w:r w:rsidR="002F2676" w:rsidRPr="00E00826">
        <w:rPr>
          <w:rFonts w:ascii="CorpoS" w:eastAsiaTheme="minorHAnsi" w:hAnsi="CorpoS" w:cs="Calibri"/>
          <w:sz w:val="22"/>
          <w:szCs w:val="22"/>
          <w:lang w:val="tr-TR"/>
        </w:rPr>
        <w:t>ünya genelindeki pazarlarda yeni satış modeli</w:t>
      </w:r>
      <w:r w:rsidR="00211CCD" w:rsidRPr="00E00826">
        <w:rPr>
          <w:rFonts w:ascii="CorpoS" w:eastAsiaTheme="minorHAnsi" w:hAnsi="CorpoS" w:cs="Calibri"/>
          <w:sz w:val="22"/>
          <w:szCs w:val="22"/>
          <w:lang w:val="tr-TR"/>
        </w:rPr>
        <w:t>n</w:t>
      </w:r>
      <w:r w:rsidR="002F2676" w:rsidRPr="00E00826">
        <w:rPr>
          <w:rFonts w:ascii="CorpoS" w:eastAsiaTheme="minorHAnsi" w:hAnsi="CorpoS" w:cs="Calibri"/>
          <w:sz w:val="22"/>
          <w:szCs w:val="22"/>
          <w:lang w:val="tr-TR"/>
        </w:rPr>
        <w:t xml:space="preserve">i devreye alan pilot ülkelerden biri olduk. Bu model kapsamında ülke genelinde tek fiyat politikası, şeffaf stok yönetimi ve doğrudan Mercedes-Benz satışı ile müşteri odaklı bir dönüşüm gerçekleştirdik. </w:t>
      </w:r>
      <w:r w:rsidR="007A2374" w:rsidRPr="00E00826">
        <w:rPr>
          <w:rFonts w:ascii="CorpoS" w:eastAsiaTheme="minorHAnsi" w:hAnsi="CorpoS" w:cs="Calibri"/>
          <w:sz w:val="22"/>
          <w:szCs w:val="22"/>
          <w:lang w:val="tr-TR"/>
        </w:rPr>
        <w:t>2023 Mayıs ayında</w:t>
      </w:r>
      <w:r w:rsidR="000828ED" w:rsidRPr="00E00826">
        <w:rPr>
          <w:rFonts w:ascii="CorpoS" w:eastAsiaTheme="minorHAnsi" w:hAnsi="CorpoS" w:cs="Calibri"/>
          <w:sz w:val="22"/>
          <w:szCs w:val="22"/>
          <w:lang w:val="tr-TR"/>
        </w:rPr>
        <w:t>n</w:t>
      </w:r>
      <w:r w:rsidR="007A2374" w:rsidRPr="00E00826">
        <w:rPr>
          <w:rFonts w:ascii="CorpoS" w:eastAsiaTheme="minorHAnsi" w:hAnsi="CorpoS" w:cs="Calibri"/>
          <w:sz w:val="22"/>
          <w:szCs w:val="22"/>
          <w:lang w:val="tr-TR"/>
        </w:rPr>
        <w:t xml:space="preserve"> itibaren </w:t>
      </w:r>
      <w:r w:rsidR="000828ED" w:rsidRPr="00E00826">
        <w:rPr>
          <w:rFonts w:ascii="CorpoS" w:eastAsiaTheme="minorHAnsi" w:hAnsi="CorpoS" w:cs="Calibri"/>
          <w:sz w:val="22"/>
          <w:szCs w:val="22"/>
          <w:lang w:val="tr-TR"/>
        </w:rPr>
        <w:t>hizmet vermeye başladığımız</w:t>
      </w:r>
      <w:r w:rsidR="007A2374" w:rsidRPr="00E00826">
        <w:rPr>
          <w:rFonts w:ascii="CorpoS" w:eastAsiaTheme="minorHAnsi" w:hAnsi="CorpoS" w:cs="Calibri"/>
          <w:sz w:val="22"/>
          <w:szCs w:val="22"/>
          <w:lang w:val="tr-TR"/>
        </w:rPr>
        <w:t xml:space="preserve"> Online Store</w:t>
      </w:r>
      <w:r w:rsidR="000828ED" w:rsidRPr="00E00826">
        <w:rPr>
          <w:rFonts w:ascii="CorpoS" w:eastAsiaTheme="minorHAnsi" w:hAnsi="CorpoS" w:cs="Calibri"/>
          <w:sz w:val="22"/>
          <w:szCs w:val="22"/>
          <w:lang w:val="tr-TR"/>
        </w:rPr>
        <w:t>’da</w:t>
      </w:r>
      <w:r w:rsidR="007A2374" w:rsidRPr="00E00826">
        <w:rPr>
          <w:rFonts w:ascii="CorpoS" w:eastAsiaTheme="minorHAnsi" w:hAnsi="CorpoS" w:cs="Calibri"/>
          <w:sz w:val="22"/>
          <w:szCs w:val="22"/>
          <w:lang w:val="tr-TR"/>
        </w:rPr>
        <w:t xml:space="preserve"> 78 farklı modelde toplam 12</w:t>
      </w:r>
      <w:r w:rsidR="000828ED" w:rsidRPr="00E00826">
        <w:rPr>
          <w:rFonts w:ascii="CorpoS" w:eastAsiaTheme="minorHAnsi" w:hAnsi="CorpoS" w:cs="Calibri"/>
          <w:sz w:val="22"/>
          <w:szCs w:val="22"/>
          <w:lang w:val="tr-TR"/>
        </w:rPr>
        <w:t xml:space="preserve"> bin</w:t>
      </w:r>
      <w:r w:rsidR="00501D91" w:rsidRPr="00E00826">
        <w:rPr>
          <w:rFonts w:ascii="CorpoS" w:eastAsiaTheme="minorHAnsi" w:hAnsi="CorpoS" w:cs="Calibri"/>
          <w:sz w:val="22"/>
          <w:szCs w:val="22"/>
          <w:lang w:val="tr-TR"/>
        </w:rPr>
        <w:t xml:space="preserve"> adedin üzerinde</w:t>
      </w:r>
      <w:r w:rsidR="007A2374" w:rsidRPr="00E00826">
        <w:rPr>
          <w:rFonts w:ascii="CorpoS" w:eastAsiaTheme="minorHAnsi" w:hAnsi="CorpoS" w:cs="Calibri"/>
          <w:sz w:val="22"/>
          <w:szCs w:val="22"/>
          <w:lang w:val="tr-TR"/>
        </w:rPr>
        <w:t xml:space="preserve"> rezervasyon oluşturuldu.</w:t>
      </w:r>
      <w:r w:rsidR="002F2676" w:rsidRPr="00E00826">
        <w:rPr>
          <w:rFonts w:ascii="CorpoS" w:eastAsiaTheme="minorHAnsi" w:hAnsi="CorpoS" w:cs="Calibri"/>
          <w:sz w:val="22"/>
          <w:szCs w:val="22"/>
          <w:lang w:val="tr-TR"/>
        </w:rPr>
        <w:t xml:space="preserve"> </w:t>
      </w:r>
      <w:r w:rsidR="007A2374" w:rsidRPr="00E00826">
        <w:rPr>
          <w:rFonts w:ascii="CorpoS" w:eastAsiaTheme="minorHAnsi" w:hAnsi="CorpoS" w:cs="Calibri"/>
          <w:sz w:val="22"/>
          <w:szCs w:val="22"/>
          <w:lang w:val="tr-TR"/>
        </w:rPr>
        <w:t>2024’te ise geçen seneye</w:t>
      </w:r>
      <w:r w:rsidR="002F2676" w:rsidRPr="00E00826">
        <w:rPr>
          <w:rFonts w:ascii="CorpoS" w:eastAsiaTheme="minorHAnsi" w:hAnsi="CorpoS" w:cs="Calibri"/>
          <w:sz w:val="22"/>
          <w:szCs w:val="22"/>
          <w:lang w:val="tr-TR"/>
        </w:rPr>
        <w:t xml:space="preserve"> göre </w:t>
      </w:r>
      <w:r w:rsidR="00211CCD" w:rsidRPr="00E00826">
        <w:rPr>
          <w:rFonts w:ascii="CorpoS" w:eastAsiaTheme="minorHAnsi" w:hAnsi="CorpoS" w:cs="Calibri"/>
          <w:sz w:val="22"/>
          <w:szCs w:val="22"/>
          <w:lang w:val="tr-TR"/>
        </w:rPr>
        <w:t xml:space="preserve">yüzde </w:t>
      </w:r>
      <w:r w:rsidR="002F2676" w:rsidRPr="00E00826">
        <w:rPr>
          <w:rFonts w:ascii="CorpoS" w:eastAsiaTheme="minorHAnsi" w:hAnsi="CorpoS" w:cs="Calibri"/>
          <w:sz w:val="22"/>
          <w:szCs w:val="22"/>
          <w:lang w:val="tr-TR"/>
        </w:rPr>
        <w:t>45 artışla 4.006 adet araç sat</w:t>
      </w:r>
      <w:r w:rsidR="00211CCD" w:rsidRPr="00E00826">
        <w:rPr>
          <w:rFonts w:ascii="CorpoS" w:eastAsiaTheme="minorHAnsi" w:hAnsi="CorpoS" w:cs="Calibri"/>
          <w:sz w:val="22"/>
          <w:szCs w:val="22"/>
          <w:lang w:val="tr-TR"/>
        </w:rPr>
        <w:t>arak</w:t>
      </w:r>
      <w:r w:rsidR="002F2676" w:rsidRPr="00E00826">
        <w:rPr>
          <w:rFonts w:ascii="CorpoS" w:eastAsiaTheme="minorHAnsi" w:hAnsi="CorpoS" w:cs="Calibri"/>
          <w:sz w:val="22"/>
          <w:szCs w:val="22"/>
          <w:lang w:val="tr-TR"/>
        </w:rPr>
        <w:t xml:space="preserve"> </w:t>
      </w:r>
      <w:r w:rsidR="00211CCD" w:rsidRPr="00E00826">
        <w:rPr>
          <w:rFonts w:ascii="CorpoS" w:eastAsiaTheme="minorHAnsi" w:hAnsi="CorpoS" w:cs="Calibri"/>
          <w:sz w:val="22"/>
          <w:szCs w:val="22"/>
          <w:lang w:val="tr-TR"/>
        </w:rPr>
        <w:t>t</w:t>
      </w:r>
      <w:r w:rsidR="002F2676" w:rsidRPr="00E00826">
        <w:rPr>
          <w:rFonts w:ascii="CorpoS" w:eastAsiaTheme="minorHAnsi" w:hAnsi="CorpoS" w:cs="Calibri"/>
          <w:sz w:val="22"/>
          <w:szCs w:val="22"/>
          <w:lang w:val="tr-TR"/>
        </w:rPr>
        <w:t>oplam satışlarımız içinde online satış hacmi</w:t>
      </w:r>
      <w:r w:rsidR="00211CCD" w:rsidRPr="00E00826">
        <w:rPr>
          <w:rFonts w:ascii="CorpoS" w:eastAsiaTheme="minorHAnsi" w:hAnsi="CorpoS" w:cs="Calibri"/>
          <w:sz w:val="22"/>
          <w:szCs w:val="22"/>
          <w:lang w:val="tr-TR"/>
        </w:rPr>
        <w:t>ni</w:t>
      </w:r>
      <w:r w:rsidR="002F2676" w:rsidRPr="00E00826">
        <w:rPr>
          <w:rFonts w:ascii="CorpoS" w:eastAsiaTheme="minorHAnsi" w:hAnsi="CorpoS" w:cs="Calibri"/>
          <w:sz w:val="22"/>
          <w:szCs w:val="22"/>
          <w:lang w:val="tr-TR"/>
        </w:rPr>
        <w:t xml:space="preserve"> </w:t>
      </w:r>
      <w:r w:rsidR="00211CCD" w:rsidRPr="00E00826">
        <w:rPr>
          <w:rFonts w:ascii="CorpoS" w:eastAsiaTheme="minorHAnsi" w:hAnsi="CorpoS" w:cs="Calibri"/>
          <w:sz w:val="22"/>
          <w:szCs w:val="22"/>
          <w:lang w:val="tr-TR"/>
        </w:rPr>
        <w:t xml:space="preserve">yüzde </w:t>
      </w:r>
      <w:r w:rsidR="002F2676" w:rsidRPr="00E00826">
        <w:rPr>
          <w:rFonts w:ascii="CorpoS" w:eastAsiaTheme="minorHAnsi" w:hAnsi="CorpoS" w:cs="Calibri"/>
          <w:sz w:val="22"/>
          <w:szCs w:val="22"/>
          <w:lang w:val="tr-TR"/>
        </w:rPr>
        <w:t xml:space="preserve">13,4 seviyesine </w:t>
      </w:r>
      <w:r w:rsidR="00211CCD" w:rsidRPr="00E00826">
        <w:rPr>
          <w:rFonts w:ascii="CorpoS" w:eastAsiaTheme="minorHAnsi" w:hAnsi="CorpoS" w:cs="Calibri"/>
          <w:sz w:val="22"/>
          <w:szCs w:val="22"/>
          <w:lang w:val="tr-TR"/>
        </w:rPr>
        <w:t>çıkardık</w:t>
      </w:r>
      <w:r w:rsidR="002F2676" w:rsidRPr="00E00826">
        <w:rPr>
          <w:rFonts w:ascii="CorpoS" w:eastAsiaTheme="minorHAnsi" w:hAnsi="CorpoS" w:cs="Calibri"/>
          <w:sz w:val="22"/>
          <w:szCs w:val="22"/>
          <w:lang w:val="tr-TR"/>
        </w:rPr>
        <w:t>. Bu veriler, dijitalleşmeye yaptığımız yatırımların müşteri</w:t>
      </w:r>
      <w:r w:rsidR="00C26DFF" w:rsidRPr="00E00826">
        <w:rPr>
          <w:rFonts w:ascii="CorpoS" w:eastAsiaTheme="minorHAnsi" w:hAnsi="CorpoS" w:cs="Calibri"/>
          <w:sz w:val="22"/>
          <w:szCs w:val="22"/>
          <w:lang w:val="tr-TR"/>
        </w:rPr>
        <w:t>lerimizin</w:t>
      </w:r>
      <w:r w:rsidR="002F2676" w:rsidRPr="00E00826">
        <w:rPr>
          <w:rFonts w:ascii="CorpoS" w:eastAsiaTheme="minorHAnsi" w:hAnsi="CorpoS" w:cs="Calibri"/>
          <w:sz w:val="22"/>
          <w:szCs w:val="22"/>
          <w:lang w:val="tr-TR"/>
        </w:rPr>
        <w:t xml:space="preserve"> beklentileriyle örtüştüğünü ve gelecekte bu yöndeki talebin artacağını gösteriyor. Dijital deneyimin yanı sıra, müşteri deneyimini en üst seviyeye taşımak amacıyla yenilenen acente konseptimizi hayata geçirdik. Bu yeni konsept, dijital ve fiziksel deneyimi bir araya getirerek müşterilerimize daha modern, şeffaf ve kişiselleştirilmiş bir hizmet sunmayı hedefliyor.” dedi. </w:t>
      </w:r>
    </w:p>
    <w:p w14:paraId="0D0EBBD2" w14:textId="77777777" w:rsidR="00C27833" w:rsidRPr="00E00826" w:rsidRDefault="00C27833" w:rsidP="00D80508">
      <w:pPr>
        <w:pStyle w:val="07Subheadline"/>
        <w:rPr>
          <w:rFonts w:ascii="CorpoS" w:eastAsiaTheme="minorHAnsi" w:hAnsi="CorpoS" w:cs="Calibri"/>
          <w:sz w:val="22"/>
          <w:szCs w:val="22"/>
          <w:lang w:val="tr-TR"/>
        </w:rPr>
      </w:pPr>
    </w:p>
    <w:p w14:paraId="095CB87F" w14:textId="77777777" w:rsidR="008538A7" w:rsidRPr="00E00826" w:rsidRDefault="008538A7" w:rsidP="00C27833">
      <w:pPr>
        <w:pStyle w:val="07Subheadline"/>
        <w:rPr>
          <w:rFonts w:ascii="CorpoS" w:eastAsiaTheme="minorHAnsi" w:hAnsi="CorpoS" w:cs="Calibri"/>
          <w:b/>
          <w:bCs/>
          <w:sz w:val="22"/>
          <w:szCs w:val="22"/>
          <w:lang w:val="tr-TR"/>
        </w:rPr>
      </w:pPr>
    </w:p>
    <w:p w14:paraId="7C585A48" w14:textId="109398E1" w:rsidR="00C27833" w:rsidRPr="00E00826" w:rsidRDefault="00C27833" w:rsidP="00C27833">
      <w:pPr>
        <w:pStyle w:val="07Subheadline"/>
        <w:rPr>
          <w:rFonts w:ascii="CorpoS" w:eastAsiaTheme="minorHAnsi" w:hAnsi="CorpoS" w:cs="Calibri"/>
          <w:b/>
          <w:bCs/>
          <w:sz w:val="22"/>
          <w:szCs w:val="22"/>
          <w:lang w:val="tr-TR"/>
        </w:rPr>
      </w:pPr>
      <w:r w:rsidRPr="00E00826">
        <w:rPr>
          <w:rFonts w:ascii="CorpoS" w:eastAsiaTheme="minorHAnsi" w:hAnsi="CorpoS" w:cs="Calibri"/>
          <w:b/>
          <w:bCs/>
          <w:sz w:val="22"/>
          <w:szCs w:val="22"/>
          <w:lang w:val="tr-TR"/>
        </w:rPr>
        <w:t>Yatırımlar hız kesmeden devam ediyor</w:t>
      </w:r>
    </w:p>
    <w:p w14:paraId="092B9D1E" w14:textId="4BE23426" w:rsidR="00C27833" w:rsidRPr="00E00826" w:rsidRDefault="00C27833" w:rsidP="00C27833">
      <w:pPr>
        <w:spacing w:after="0" w:line="240" w:lineRule="auto"/>
        <w:jc w:val="both"/>
        <w:rPr>
          <w:rFonts w:ascii="CorpoS" w:hAnsi="CorpoS" w:cs="Calibri"/>
          <w:lang w:val="tr-TR"/>
        </w:rPr>
      </w:pPr>
      <w:r w:rsidRPr="00E00826">
        <w:rPr>
          <w:rFonts w:ascii="CorpoS" w:hAnsi="CorpoS" w:cs="Calibri"/>
          <w:lang w:val="tr-TR"/>
        </w:rPr>
        <w:t xml:space="preserve">Marka olarak müşteri odaklı yaklaşıma sahip olduklarını belirten </w:t>
      </w:r>
      <w:r w:rsidRPr="00E00826">
        <w:rPr>
          <w:rFonts w:ascii="CorpoS" w:hAnsi="CorpoS" w:cs="Calibri"/>
          <w:b/>
          <w:bCs/>
          <w:lang w:val="tr-TR"/>
        </w:rPr>
        <w:t>Bekdikhan</w:t>
      </w:r>
      <w:r w:rsidRPr="00E00826">
        <w:rPr>
          <w:rFonts w:ascii="CorpoS" w:hAnsi="CorpoS" w:cs="Calibri"/>
          <w:lang w:val="tr-TR"/>
        </w:rPr>
        <w:t xml:space="preserve">, “Müşterilerimize ve paydaşlarımıza daha iyi hizmet sunma vizyonuyla 2024’te Türkiye’de bizim için çok önemli olan iki büyük açılış gerçekleştirdik. Gebze’de 210 milyon TL’lik yatırımla yeni parça lojistik merkezimizi kurduk. 100 kişilik ek istihdam sağlayan yeni merkezimizde atık yönetimi ve karbon ayak izinin azaltılması gibi alanlarda öncü uygulamaları benimseyerek çevresel etkiyi en aza indirmeyi amaçlıyoruz. Bir diğeri açılışımız ise toplamda 3 bin 500 metrekarelik alan üzerine kurulan yeni eğitim merkezimiz oldu. Yeni eğitim merkezimizde, </w:t>
      </w:r>
      <w:r w:rsidR="00E73FEE" w:rsidRPr="00E00826">
        <w:rPr>
          <w:rFonts w:ascii="CorpoS" w:hAnsi="CorpoS" w:cs="Calibri"/>
          <w:lang w:val="tr-TR"/>
        </w:rPr>
        <w:t xml:space="preserve">her </w:t>
      </w:r>
      <w:r w:rsidRPr="00E00826">
        <w:rPr>
          <w:rFonts w:ascii="CorpoS" w:hAnsi="CorpoS" w:cs="Calibri"/>
          <w:lang w:val="tr-TR"/>
        </w:rPr>
        <w:t xml:space="preserve">yıl acente ve servislerde çalışan </w:t>
      </w:r>
      <w:r w:rsidR="00E73FEE" w:rsidRPr="00E00826">
        <w:rPr>
          <w:rFonts w:ascii="CorpoS" w:hAnsi="CorpoS" w:cs="Calibri"/>
          <w:lang w:val="tr-TR"/>
        </w:rPr>
        <w:t xml:space="preserve">500’den fazla </w:t>
      </w:r>
      <w:r w:rsidRPr="00E00826">
        <w:rPr>
          <w:rFonts w:ascii="CorpoS" w:hAnsi="CorpoS" w:cs="Calibri"/>
          <w:lang w:val="tr-TR"/>
        </w:rPr>
        <w:t>personele çeşitli eğitimler vererek müşterilerin değişen satış ve servis beklentilerinin en iyi şekilde karşılanmasını hedefliyoruz.” dedi.</w:t>
      </w:r>
    </w:p>
    <w:p w14:paraId="25759F6F" w14:textId="77777777" w:rsidR="002F2676" w:rsidRPr="00E00826" w:rsidRDefault="002F2676" w:rsidP="00D80508">
      <w:pPr>
        <w:pStyle w:val="07Subheadline"/>
        <w:rPr>
          <w:rFonts w:ascii="CorpoS" w:eastAsiaTheme="minorHAnsi" w:hAnsi="CorpoS" w:cs="Calibri"/>
          <w:sz w:val="22"/>
          <w:szCs w:val="22"/>
          <w:lang w:val="tr-TR"/>
        </w:rPr>
      </w:pPr>
    </w:p>
    <w:p w14:paraId="1D6D58C7" w14:textId="42E10256" w:rsidR="002F2676" w:rsidRPr="00E00826" w:rsidRDefault="002F2676" w:rsidP="002F2676">
      <w:pPr>
        <w:pStyle w:val="07Subheadline"/>
        <w:rPr>
          <w:rFonts w:ascii="CorpoS" w:eastAsiaTheme="minorHAnsi" w:hAnsi="CorpoS" w:cs="Calibri"/>
          <w:b/>
          <w:bCs/>
          <w:sz w:val="22"/>
          <w:szCs w:val="22"/>
          <w:lang w:val="tr-TR"/>
        </w:rPr>
      </w:pPr>
      <w:r w:rsidRPr="00E00826">
        <w:rPr>
          <w:rFonts w:ascii="CorpoS" w:eastAsiaTheme="minorHAnsi" w:hAnsi="CorpoS" w:cs="Calibri"/>
          <w:b/>
          <w:bCs/>
          <w:sz w:val="22"/>
          <w:szCs w:val="22"/>
          <w:lang w:val="tr-TR"/>
        </w:rPr>
        <w:t xml:space="preserve">Türkiye’den dünyaya </w:t>
      </w:r>
      <w:r w:rsidR="008538A7" w:rsidRPr="00E00826">
        <w:rPr>
          <w:rFonts w:ascii="CorpoS" w:eastAsiaTheme="minorHAnsi" w:hAnsi="CorpoS" w:cs="Calibri"/>
          <w:b/>
          <w:bCs/>
          <w:sz w:val="22"/>
          <w:szCs w:val="22"/>
          <w:lang w:val="tr-TR"/>
        </w:rPr>
        <w:t xml:space="preserve">teknoloji </w:t>
      </w:r>
      <w:r w:rsidRPr="00E00826">
        <w:rPr>
          <w:rFonts w:ascii="CorpoS" w:eastAsiaTheme="minorHAnsi" w:hAnsi="CorpoS" w:cs="Calibri"/>
          <w:b/>
          <w:bCs/>
          <w:sz w:val="22"/>
          <w:szCs w:val="22"/>
          <w:lang w:val="tr-TR"/>
        </w:rPr>
        <w:t>hizmet</w:t>
      </w:r>
      <w:r w:rsidR="008538A7" w:rsidRPr="00E00826">
        <w:rPr>
          <w:rFonts w:ascii="CorpoS" w:eastAsiaTheme="minorHAnsi" w:hAnsi="CorpoS" w:cs="Calibri"/>
          <w:b/>
          <w:bCs/>
          <w:sz w:val="22"/>
          <w:szCs w:val="22"/>
          <w:lang w:val="tr-TR"/>
        </w:rPr>
        <w:t>i</w:t>
      </w:r>
      <w:r w:rsidRPr="00E00826">
        <w:rPr>
          <w:rFonts w:ascii="CorpoS" w:eastAsiaTheme="minorHAnsi" w:hAnsi="CorpoS" w:cs="Calibri"/>
          <w:b/>
          <w:bCs/>
          <w:sz w:val="22"/>
          <w:szCs w:val="22"/>
          <w:lang w:val="tr-TR"/>
        </w:rPr>
        <w:t xml:space="preserve"> veriyor</w:t>
      </w:r>
    </w:p>
    <w:p w14:paraId="06F37E5F" w14:textId="7E6D30CA" w:rsidR="002F2676" w:rsidRPr="00E00826" w:rsidRDefault="002F2676" w:rsidP="002F2676">
      <w:pPr>
        <w:pStyle w:val="07Subheadline"/>
        <w:rPr>
          <w:rFonts w:ascii="CorpoS" w:eastAsiaTheme="minorHAnsi" w:hAnsi="CorpoS" w:cs="Calibri"/>
          <w:sz w:val="22"/>
          <w:szCs w:val="22"/>
          <w:lang w:val="tr-TR"/>
        </w:rPr>
      </w:pPr>
      <w:r w:rsidRPr="00E00826">
        <w:rPr>
          <w:rFonts w:ascii="CorpoS" w:eastAsiaTheme="minorHAnsi" w:hAnsi="CorpoS" w:cs="Calibri"/>
          <w:sz w:val="22"/>
          <w:szCs w:val="22"/>
          <w:lang w:val="tr-TR"/>
        </w:rPr>
        <w:t>Mercedes-Benz Türkiye’nin bünyesindeki Mercedes-Benz Tech Türkiye ve Satın</w:t>
      </w:r>
      <w:r w:rsidR="00211CCD" w:rsidRPr="00E00826">
        <w:rPr>
          <w:rFonts w:ascii="CorpoS" w:eastAsiaTheme="minorHAnsi" w:hAnsi="CorpoS" w:cs="Calibri"/>
          <w:sz w:val="22"/>
          <w:szCs w:val="22"/>
          <w:lang w:val="tr-TR"/>
        </w:rPr>
        <w:t xml:space="preserve"> A</w:t>
      </w:r>
      <w:r w:rsidRPr="00E00826">
        <w:rPr>
          <w:rFonts w:ascii="CorpoS" w:eastAsiaTheme="minorHAnsi" w:hAnsi="CorpoS" w:cs="Calibri"/>
          <w:sz w:val="22"/>
          <w:szCs w:val="22"/>
          <w:lang w:val="tr-TR"/>
        </w:rPr>
        <w:t xml:space="preserve">lma Servis Merkezi ile Türkiye’den globale </w:t>
      </w:r>
      <w:r w:rsidR="00C26DFF" w:rsidRPr="00E00826">
        <w:rPr>
          <w:rFonts w:ascii="CorpoS" w:eastAsiaTheme="minorHAnsi" w:hAnsi="CorpoS" w:cs="Calibri"/>
          <w:sz w:val="22"/>
          <w:szCs w:val="22"/>
          <w:lang w:val="tr-TR"/>
        </w:rPr>
        <w:t>bilişim teknolojileri</w:t>
      </w:r>
      <w:r w:rsidRPr="00E00826">
        <w:rPr>
          <w:rFonts w:ascii="CorpoS" w:eastAsiaTheme="minorHAnsi" w:hAnsi="CorpoS" w:cs="Calibri"/>
          <w:sz w:val="22"/>
          <w:szCs w:val="22"/>
          <w:lang w:val="tr-TR"/>
        </w:rPr>
        <w:t xml:space="preserve"> çözümleri ve tedarikçi desteği gibi alanlarda güçlü bir hizmet ağı </w:t>
      </w:r>
      <w:r w:rsidR="00211CCD" w:rsidRPr="00E00826">
        <w:rPr>
          <w:rFonts w:ascii="CorpoS" w:eastAsiaTheme="minorHAnsi" w:hAnsi="CorpoS" w:cs="Calibri"/>
          <w:sz w:val="22"/>
          <w:szCs w:val="22"/>
          <w:lang w:val="tr-TR"/>
        </w:rPr>
        <w:t xml:space="preserve">sunduklarını </w:t>
      </w:r>
      <w:r w:rsidRPr="00E00826">
        <w:rPr>
          <w:rFonts w:ascii="CorpoS" w:eastAsiaTheme="minorHAnsi" w:hAnsi="CorpoS" w:cs="Calibri"/>
          <w:sz w:val="22"/>
          <w:szCs w:val="22"/>
          <w:lang w:val="tr-TR"/>
        </w:rPr>
        <w:t xml:space="preserve">belirten </w:t>
      </w:r>
      <w:r w:rsidRPr="00E00826">
        <w:rPr>
          <w:rFonts w:ascii="CorpoS" w:eastAsiaTheme="minorHAnsi" w:hAnsi="CorpoS" w:cs="Calibri"/>
          <w:b/>
          <w:bCs/>
          <w:sz w:val="22"/>
          <w:szCs w:val="22"/>
          <w:lang w:val="tr-TR"/>
        </w:rPr>
        <w:t>Şükrü Bekdikhan</w:t>
      </w:r>
      <w:r w:rsidRPr="00E00826">
        <w:rPr>
          <w:rFonts w:ascii="CorpoS" w:eastAsiaTheme="minorHAnsi" w:hAnsi="CorpoS" w:cs="Calibri"/>
          <w:sz w:val="22"/>
          <w:szCs w:val="22"/>
          <w:lang w:val="tr-TR"/>
        </w:rPr>
        <w:t xml:space="preserve"> </w:t>
      </w:r>
      <w:r w:rsidR="00211CCD" w:rsidRPr="00E00826">
        <w:rPr>
          <w:rFonts w:ascii="CorpoS" w:eastAsiaTheme="minorHAnsi" w:hAnsi="CorpoS" w:cs="Calibri"/>
          <w:sz w:val="22"/>
          <w:szCs w:val="22"/>
          <w:lang w:val="tr-TR"/>
        </w:rPr>
        <w:t xml:space="preserve">sözlerini şöyle sürdürdü: </w:t>
      </w:r>
      <w:r w:rsidRPr="00E00826">
        <w:rPr>
          <w:rFonts w:ascii="CorpoS" w:eastAsiaTheme="minorHAnsi" w:hAnsi="CorpoS" w:cs="Calibri"/>
          <w:sz w:val="22"/>
          <w:szCs w:val="22"/>
          <w:lang w:val="tr-TR"/>
        </w:rPr>
        <w:t xml:space="preserve">“Mercedes-Benz Tech Türkiye ile 2013’ten beri global </w:t>
      </w:r>
      <w:r w:rsidR="00C26DFF" w:rsidRPr="00E00826">
        <w:rPr>
          <w:rFonts w:ascii="CorpoS" w:eastAsiaTheme="minorHAnsi" w:hAnsi="CorpoS" w:cs="Calibri"/>
          <w:sz w:val="22"/>
          <w:szCs w:val="22"/>
          <w:lang w:val="tr-TR"/>
        </w:rPr>
        <w:t>IT</w:t>
      </w:r>
      <w:r w:rsidRPr="00E00826">
        <w:rPr>
          <w:rFonts w:ascii="CorpoS" w:eastAsiaTheme="minorHAnsi" w:hAnsi="CorpoS" w:cs="Calibri"/>
          <w:sz w:val="22"/>
          <w:szCs w:val="22"/>
          <w:lang w:val="tr-TR"/>
        </w:rPr>
        <w:t>’ye bağlı “home of tech” yapısı altında dünyada 40’</w:t>
      </w:r>
      <w:r w:rsidR="00211CCD" w:rsidRPr="00E00826">
        <w:rPr>
          <w:rFonts w:ascii="CorpoS" w:eastAsiaTheme="minorHAnsi" w:hAnsi="CorpoS" w:cs="Calibri"/>
          <w:sz w:val="22"/>
          <w:szCs w:val="22"/>
          <w:lang w:val="tr-TR"/>
        </w:rPr>
        <w:t>t</w:t>
      </w:r>
      <w:r w:rsidRPr="00E00826">
        <w:rPr>
          <w:rFonts w:ascii="CorpoS" w:eastAsiaTheme="minorHAnsi" w:hAnsi="CorpoS" w:cs="Calibri"/>
          <w:sz w:val="22"/>
          <w:szCs w:val="22"/>
          <w:lang w:val="tr-TR"/>
        </w:rPr>
        <w:t xml:space="preserve">an fazla ülkeye teknolojik ve </w:t>
      </w:r>
      <w:r w:rsidR="00C26DFF" w:rsidRPr="00E00826">
        <w:rPr>
          <w:rFonts w:ascii="CorpoS" w:eastAsiaTheme="minorHAnsi" w:hAnsi="CorpoS" w:cs="Calibri"/>
          <w:sz w:val="22"/>
          <w:szCs w:val="22"/>
          <w:lang w:val="tr-TR"/>
        </w:rPr>
        <w:t>IT</w:t>
      </w:r>
      <w:r w:rsidRPr="00E00826">
        <w:rPr>
          <w:rFonts w:ascii="CorpoS" w:eastAsiaTheme="minorHAnsi" w:hAnsi="CorpoS" w:cs="Calibri"/>
          <w:sz w:val="22"/>
          <w:szCs w:val="22"/>
          <w:lang w:val="tr-TR"/>
        </w:rPr>
        <w:t xml:space="preserve"> çözümleri hizmeti veren 5 ülkeden biriyiz. Mercedes-Benz Tech Türkiye aynı zamanda müşteri veri yönetiminden siber güvenliğe, teknolojik çözümler geliştirme ve bunu yaygınlaştırmaya kadar birçok iş birimine katkıda bulunuyor. Global çapta büyük önem taşıyan Satın</w:t>
      </w:r>
      <w:r w:rsidR="00211CCD" w:rsidRPr="00E00826">
        <w:rPr>
          <w:rFonts w:ascii="CorpoS" w:eastAsiaTheme="minorHAnsi" w:hAnsi="CorpoS" w:cs="Calibri"/>
          <w:sz w:val="22"/>
          <w:szCs w:val="22"/>
          <w:lang w:val="tr-TR"/>
        </w:rPr>
        <w:t xml:space="preserve"> A</w:t>
      </w:r>
      <w:r w:rsidRPr="00E00826">
        <w:rPr>
          <w:rFonts w:ascii="CorpoS" w:eastAsiaTheme="minorHAnsi" w:hAnsi="CorpoS" w:cs="Calibri"/>
          <w:sz w:val="22"/>
          <w:szCs w:val="22"/>
          <w:lang w:val="tr-TR"/>
        </w:rPr>
        <w:t xml:space="preserve">lma Servis Merkezimiz </w:t>
      </w:r>
      <w:r w:rsidR="00211CCD" w:rsidRPr="00E00826">
        <w:rPr>
          <w:rFonts w:ascii="CorpoS" w:eastAsiaTheme="minorHAnsi" w:hAnsi="CorpoS" w:cs="Calibri"/>
          <w:sz w:val="22"/>
          <w:szCs w:val="22"/>
          <w:lang w:val="tr-TR"/>
        </w:rPr>
        <w:t xml:space="preserve">Mercedes-Benz </w:t>
      </w:r>
      <w:r w:rsidRPr="00E00826">
        <w:rPr>
          <w:rFonts w:ascii="CorpoS" w:eastAsiaTheme="minorHAnsi" w:hAnsi="CorpoS" w:cs="Calibri"/>
          <w:sz w:val="22"/>
          <w:szCs w:val="22"/>
          <w:lang w:val="tr-TR"/>
        </w:rPr>
        <w:t>dünya</w:t>
      </w:r>
      <w:r w:rsidR="00E73FEE" w:rsidRPr="00E00826">
        <w:rPr>
          <w:rFonts w:ascii="CorpoS" w:eastAsiaTheme="minorHAnsi" w:hAnsi="CorpoS" w:cs="Calibri"/>
          <w:sz w:val="22"/>
          <w:szCs w:val="22"/>
          <w:lang w:val="tr-TR"/>
        </w:rPr>
        <w:t>sın</w:t>
      </w:r>
      <w:r w:rsidRPr="00E00826">
        <w:rPr>
          <w:rFonts w:ascii="CorpoS" w:eastAsiaTheme="minorHAnsi" w:hAnsi="CorpoS" w:cs="Calibri"/>
          <w:sz w:val="22"/>
          <w:szCs w:val="22"/>
          <w:lang w:val="tr-TR"/>
        </w:rPr>
        <w:t>da</w:t>
      </w:r>
      <w:r w:rsidR="00211CCD" w:rsidRPr="00E00826">
        <w:rPr>
          <w:rFonts w:ascii="CorpoS" w:eastAsiaTheme="minorHAnsi" w:hAnsi="CorpoS" w:cs="Calibri"/>
          <w:sz w:val="22"/>
          <w:szCs w:val="22"/>
          <w:lang w:val="tr-TR"/>
        </w:rPr>
        <w:t>ki</w:t>
      </w:r>
      <w:r w:rsidRPr="00E00826">
        <w:rPr>
          <w:rFonts w:ascii="CorpoS" w:eastAsiaTheme="minorHAnsi" w:hAnsi="CorpoS" w:cs="Calibri"/>
          <w:sz w:val="22"/>
          <w:szCs w:val="22"/>
          <w:lang w:val="tr-TR"/>
        </w:rPr>
        <w:t xml:space="preserve"> 9 satın</w:t>
      </w:r>
      <w:r w:rsidR="00211CCD" w:rsidRPr="00E00826">
        <w:rPr>
          <w:rFonts w:ascii="CorpoS" w:eastAsiaTheme="minorHAnsi" w:hAnsi="CorpoS" w:cs="Calibri"/>
          <w:sz w:val="22"/>
          <w:szCs w:val="22"/>
          <w:lang w:val="tr-TR"/>
        </w:rPr>
        <w:t xml:space="preserve"> </w:t>
      </w:r>
      <w:r w:rsidRPr="00E00826">
        <w:rPr>
          <w:rFonts w:ascii="CorpoS" w:eastAsiaTheme="minorHAnsi" w:hAnsi="CorpoS" w:cs="Calibri"/>
          <w:sz w:val="22"/>
          <w:szCs w:val="22"/>
          <w:lang w:val="tr-TR"/>
        </w:rPr>
        <w:t>alma organizasyonu</w:t>
      </w:r>
      <w:r w:rsidR="00211CCD" w:rsidRPr="00E00826">
        <w:rPr>
          <w:rFonts w:ascii="CorpoS" w:eastAsiaTheme="minorHAnsi" w:hAnsi="CorpoS" w:cs="Calibri"/>
          <w:sz w:val="22"/>
          <w:szCs w:val="22"/>
          <w:lang w:val="tr-TR"/>
        </w:rPr>
        <w:t>n</w:t>
      </w:r>
      <w:r w:rsidRPr="00E00826">
        <w:rPr>
          <w:rFonts w:ascii="CorpoS" w:eastAsiaTheme="minorHAnsi" w:hAnsi="CorpoS" w:cs="Calibri"/>
          <w:sz w:val="22"/>
          <w:szCs w:val="22"/>
          <w:lang w:val="tr-TR"/>
        </w:rPr>
        <w:t>dan biri</w:t>
      </w:r>
      <w:r w:rsidR="00C26DFF" w:rsidRPr="00E00826">
        <w:rPr>
          <w:rFonts w:ascii="CorpoS" w:eastAsiaTheme="minorHAnsi" w:hAnsi="CorpoS" w:cs="Calibri"/>
          <w:sz w:val="22"/>
          <w:szCs w:val="22"/>
          <w:lang w:val="tr-TR"/>
        </w:rPr>
        <w:t xml:space="preserve"> </w:t>
      </w:r>
      <w:r w:rsidR="00E73FEE" w:rsidRPr="00E00826">
        <w:rPr>
          <w:rFonts w:ascii="CorpoS" w:eastAsiaTheme="minorHAnsi" w:hAnsi="CorpoS" w:cs="Calibri"/>
          <w:sz w:val="22"/>
          <w:szCs w:val="22"/>
          <w:lang w:val="tr-TR"/>
        </w:rPr>
        <w:t>olara</w:t>
      </w:r>
      <w:r w:rsidR="008538A7" w:rsidRPr="00E00826">
        <w:rPr>
          <w:rFonts w:ascii="CorpoS" w:eastAsiaTheme="minorHAnsi" w:hAnsi="CorpoS" w:cs="Calibri"/>
          <w:sz w:val="22"/>
          <w:szCs w:val="22"/>
          <w:lang w:val="tr-TR"/>
        </w:rPr>
        <w:t xml:space="preserve">k </w:t>
      </w:r>
      <w:r w:rsidR="00C26DFF" w:rsidRPr="00E00826">
        <w:rPr>
          <w:rFonts w:ascii="CorpoS" w:eastAsiaTheme="minorHAnsi" w:hAnsi="CorpoS" w:cs="Calibri"/>
          <w:sz w:val="22"/>
          <w:szCs w:val="22"/>
          <w:lang w:val="tr-TR"/>
        </w:rPr>
        <w:t>tüm dünyaya</w:t>
      </w:r>
      <w:r w:rsidRPr="00E00826">
        <w:rPr>
          <w:rFonts w:ascii="CorpoS" w:eastAsiaTheme="minorHAnsi" w:hAnsi="CorpoS" w:cs="Calibri"/>
          <w:sz w:val="22"/>
          <w:szCs w:val="22"/>
          <w:lang w:val="tr-TR"/>
        </w:rPr>
        <w:t xml:space="preserve"> satın</w:t>
      </w:r>
      <w:r w:rsidR="00211CCD" w:rsidRPr="00E00826">
        <w:rPr>
          <w:rFonts w:ascii="CorpoS" w:eastAsiaTheme="minorHAnsi" w:hAnsi="CorpoS" w:cs="Calibri"/>
          <w:sz w:val="22"/>
          <w:szCs w:val="22"/>
          <w:lang w:val="tr-TR"/>
        </w:rPr>
        <w:t xml:space="preserve"> </w:t>
      </w:r>
      <w:r w:rsidRPr="00E00826">
        <w:rPr>
          <w:rFonts w:ascii="CorpoS" w:eastAsiaTheme="minorHAnsi" w:hAnsi="CorpoS" w:cs="Calibri"/>
          <w:sz w:val="22"/>
          <w:szCs w:val="22"/>
          <w:lang w:val="tr-TR"/>
        </w:rPr>
        <w:t>alma süreçlerin</w:t>
      </w:r>
      <w:r w:rsidR="00C26DFF" w:rsidRPr="00E00826">
        <w:rPr>
          <w:rFonts w:ascii="CorpoS" w:eastAsiaTheme="minorHAnsi" w:hAnsi="CorpoS" w:cs="Calibri"/>
          <w:sz w:val="22"/>
          <w:szCs w:val="22"/>
          <w:lang w:val="tr-TR"/>
        </w:rPr>
        <w:t>d</w:t>
      </w:r>
      <w:r w:rsidRPr="00E00826">
        <w:rPr>
          <w:rFonts w:ascii="CorpoS" w:eastAsiaTheme="minorHAnsi" w:hAnsi="CorpoS" w:cs="Calibri"/>
          <w:sz w:val="22"/>
          <w:szCs w:val="22"/>
          <w:lang w:val="tr-TR"/>
        </w:rPr>
        <w:t xml:space="preserve">e Türkiye’den güçlü bir destek sunuyor.” </w:t>
      </w:r>
    </w:p>
    <w:p w14:paraId="63A81DBC" w14:textId="77777777" w:rsidR="00BC008B" w:rsidRPr="00E00826" w:rsidRDefault="00BC008B" w:rsidP="00BC008B">
      <w:pPr>
        <w:pStyle w:val="07Subheadline"/>
        <w:rPr>
          <w:rFonts w:ascii="CorpoS" w:eastAsiaTheme="minorHAnsi" w:hAnsi="CorpoS" w:cs="Calibri"/>
          <w:sz w:val="22"/>
          <w:szCs w:val="22"/>
          <w:lang w:val="tr-TR"/>
        </w:rPr>
      </w:pPr>
    </w:p>
    <w:p w14:paraId="1AD9BF16" w14:textId="56165CD9" w:rsidR="00E73FEE" w:rsidRPr="00E00826" w:rsidRDefault="00E73FEE" w:rsidP="00BC008B">
      <w:pPr>
        <w:pStyle w:val="07Subheadline"/>
        <w:rPr>
          <w:rFonts w:ascii="CorpoS" w:eastAsiaTheme="minorHAnsi" w:hAnsi="CorpoS" w:cs="Calibri"/>
          <w:b/>
          <w:bCs/>
          <w:sz w:val="22"/>
          <w:szCs w:val="22"/>
          <w:lang w:val="tr-TR"/>
        </w:rPr>
      </w:pPr>
      <w:r w:rsidRPr="00E00826">
        <w:rPr>
          <w:rFonts w:ascii="CorpoS" w:eastAsiaTheme="minorHAnsi" w:hAnsi="CorpoS" w:cs="Calibri"/>
          <w:b/>
          <w:bCs/>
          <w:sz w:val="22"/>
          <w:szCs w:val="22"/>
          <w:lang w:val="tr-TR"/>
        </w:rPr>
        <w:t>2024 rekorlar yılı oldu</w:t>
      </w:r>
    </w:p>
    <w:p w14:paraId="4389A29E" w14:textId="1EE38E60" w:rsidR="00BC008B" w:rsidRPr="00E00826" w:rsidRDefault="002F2676" w:rsidP="00BC008B">
      <w:pPr>
        <w:pStyle w:val="07Subheadline"/>
        <w:rPr>
          <w:rFonts w:ascii="CorpoS" w:eastAsiaTheme="minorHAnsi" w:hAnsi="CorpoS" w:cs="Calibri"/>
          <w:sz w:val="22"/>
          <w:szCs w:val="22"/>
          <w:lang w:val="tr-TR"/>
        </w:rPr>
      </w:pPr>
      <w:r w:rsidRPr="00E00826">
        <w:rPr>
          <w:rFonts w:ascii="CorpoS" w:eastAsiaTheme="minorHAnsi" w:hAnsi="CorpoS" w:cs="Calibri"/>
          <w:sz w:val="22"/>
          <w:szCs w:val="22"/>
          <w:lang w:val="tr-TR"/>
        </w:rPr>
        <w:t xml:space="preserve">2024’ün Mercedes-Benz Hafif Ticari Araçlar için birçok başarı ve yenilikle dolu olduğunu </w:t>
      </w:r>
      <w:r w:rsidR="00BC008B" w:rsidRPr="00E00826">
        <w:rPr>
          <w:rFonts w:ascii="CorpoS" w:eastAsiaTheme="minorHAnsi" w:hAnsi="CorpoS" w:cs="Calibri"/>
          <w:sz w:val="22"/>
          <w:szCs w:val="22"/>
          <w:lang w:val="tr-TR"/>
        </w:rPr>
        <w:t xml:space="preserve">söyleyen </w:t>
      </w:r>
      <w:r w:rsidR="00BC008B" w:rsidRPr="00E00826">
        <w:rPr>
          <w:rFonts w:ascii="CorpoS" w:eastAsiaTheme="minorHAnsi" w:hAnsi="CorpoS" w:cs="Calibri"/>
          <w:b/>
          <w:bCs/>
          <w:sz w:val="22"/>
          <w:szCs w:val="22"/>
          <w:lang w:val="tr-TR"/>
        </w:rPr>
        <w:t>Mercedes-Benz Hafif Ticari Araçlar İcra Kurulu Üyesi Tufan Akdeniz</w:t>
      </w:r>
      <w:r w:rsidR="00BC008B" w:rsidRPr="00E00826">
        <w:rPr>
          <w:rFonts w:ascii="CorpoS" w:eastAsiaTheme="minorHAnsi" w:hAnsi="CorpoS" w:cs="Calibri"/>
          <w:sz w:val="22"/>
          <w:szCs w:val="22"/>
          <w:lang w:val="tr-TR"/>
        </w:rPr>
        <w:t xml:space="preserve"> </w:t>
      </w:r>
      <w:r w:rsidRPr="00E00826">
        <w:rPr>
          <w:rFonts w:ascii="CorpoS" w:eastAsiaTheme="minorHAnsi" w:hAnsi="CorpoS" w:cs="Calibri"/>
          <w:sz w:val="22"/>
          <w:szCs w:val="22"/>
          <w:lang w:val="tr-TR"/>
        </w:rPr>
        <w:t>“Tüm ürün gamımızı yenileyerek karşılaştırmalı sınıfta yüzde 10</w:t>
      </w:r>
      <w:r w:rsidR="001B2C3A" w:rsidRPr="00E00826">
        <w:rPr>
          <w:rFonts w:ascii="CorpoS" w:eastAsiaTheme="minorHAnsi" w:hAnsi="CorpoS" w:cs="Calibri"/>
          <w:sz w:val="22"/>
          <w:szCs w:val="22"/>
          <w:lang w:val="tr-TR"/>
        </w:rPr>
        <w:t>,</w:t>
      </w:r>
      <w:r w:rsidRPr="00E00826">
        <w:rPr>
          <w:rFonts w:ascii="CorpoS" w:eastAsiaTheme="minorHAnsi" w:hAnsi="CorpoS" w:cs="Calibri"/>
          <w:sz w:val="22"/>
          <w:szCs w:val="22"/>
          <w:lang w:val="tr-TR"/>
        </w:rPr>
        <w:t>1'lik bir pazar payı elde etti</w:t>
      </w:r>
      <w:r w:rsidR="001B2C3A" w:rsidRPr="00E00826">
        <w:rPr>
          <w:rFonts w:ascii="CorpoS" w:eastAsiaTheme="minorHAnsi" w:hAnsi="CorpoS" w:cs="Calibri"/>
          <w:sz w:val="22"/>
          <w:szCs w:val="22"/>
          <w:lang w:val="tr-TR"/>
        </w:rPr>
        <w:t>k</w:t>
      </w:r>
      <w:r w:rsidRPr="00E00826">
        <w:rPr>
          <w:rFonts w:ascii="CorpoS" w:eastAsiaTheme="minorHAnsi" w:hAnsi="CorpoS" w:cs="Calibri"/>
          <w:sz w:val="22"/>
          <w:szCs w:val="22"/>
          <w:lang w:val="tr-TR"/>
        </w:rPr>
        <w:t xml:space="preserve"> ve premium segmentte en çok tercih edilen marka konumumuzu sürdürdük. </w:t>
      </w:r>
      <w:r w:rsidR="00D60513" w:rsidRPr="00E00826">
        <w:rPr>
          <w:rFonts w:ascii="CorpoS" w:eastAsiaTheme="minorHAnsi" w:hAnsi="CorpoS" w:cs="Calibri"/>
          <w:sz w:val="22"/>
          <w:szCs w:val="22"/>
          <w:lang w:val="tr-TR"/>
        </w:rPr>
        <w:t xml:space="preserve">2024’ün başında belirlediğimiz hedeflerin üzerine çıkarak </w:t>
      </w:r>
      <w:r w:rsidRPr="00E00826">
        <w:rPr>
          <w:rFonts w:ascii="CorpoS" w:eastAsiaTheme="minorHAnsi" w:hAnsi="CorpoS" w:cs="Calibri"/>
          <w:sz w:val="22"/>
          <w:szCs w:val="22"/>
          <w:lang w:val="tr-TR"/>
        </w:rPr>
        <w:t>10</w:t>
      </w:r>
      <w:r w:rsidR="001B2C3A" w:rsidRPr="00E00826">
        <w:rPr>
          <w:rFonts w:ascii="CorpoS" w:eastAsiaTheme="minorHAnsi" w:hAnsi="CorpoS" w:cs="Calibri"/>
          <w:sz w:val="22"/>
          <w:szCs w:val="22"/>
          <w:lang w:val="tr-TR"/>
        </w:rPr>
        <w:t xml:space="preserve"> bin </w:t>
      </w:r>
      <w:r w:rsidRPr="00E00826">
        <w:rPr>
          <w:rFonts w:ascii="CorpoS" w:eastAsiaTheme="minorHAnsi" w:hAnsi="CorpoS" w:cs="Calibri"/>
          <w:sz w:val="22"/>
          <w:szCs w:val="22"/>
          <w:lang w:val="tr-TR"/>
        </w:rPr>
        <w:t>334 aracın satışını gerçekleştirdik. 2024’ün son çeyreği, tarihimizin en yüksek satış rakamlarına ulaştığımız dönem olurken Aralık da tarihimizdeki en yüksek araç satışını gerçekleştirdiğimiz ay oldu. Yine 2024, tarihimizde en fazla Sprinter ve Vito sattığımız yıl oldu</w:t>
      </w:r>
      <w:r w:rsidR="00BC008B" w:rsidRPr="00E00826">
        <w:rPr>
          <w:rFonts w:ascii="CorpoS" w:eastAsiaTheme="minorHAnsi" w:hAnsi="CorpoS" w:cs="Calibri"/>
          <w:sz w:val="22"/>
          <w:szCs w:val="22"/>
          <w:lang w:val="tr-TR"/>
        </w:rPr>
        <w:t>.</w:t>
      </w:r>
      <w:r w:rsidR="00D60513" w:rsidRPr="00E00826">
        <w:rPr>
          <w:rFonts w:ascii="CorpoS" w:eastAsiaTheme="minorHAnsi" w:hAnsi="CorpoS" w:cs="Calibri"/>
          <w:sz w:val="22"/>
          <w:szCs w:val="22"/>
          <w:lang w:val="tr-TR"/>
        </w:rPr>
        <w:t xml:space="preserve"> 2025 yılında hedefimiz geçtiğimiz senenin üzerinde satış adedine ulaşmak.</w:t>
      </w:r>
      <w:r w:rsidR="00BC008B" w:rsidRPr="00E00826">
        <w:rPr>
          <w:rFonts w:ascii="CorpoS" w:eastAsiaTheme="minorHAnsi" w:hAnsi="CorpoS" w:cs="Calibri"/>
          <w:sz w:val="22"/>
          <w:szCs w:val="22"/>
          <w:lang w:val="tr-TR"/>
        </w:rPr>
        <w:t>” dedi.</w:t>
      </w:r>
    </w:p>
    <w:p w14:paraId="123061C4" w14:textId="77777777" w:rsidR="00BC008B" w:rsidRPr="00E00826" w:rsidRDefault="00BC008B" w:rsidP="00BC008B">
      <w:pPr>
        <w:pStyle w:val="07Subheadline"/>
        <w:rPr>
          <w:rFonts w:ascii="CorpoS" w:eastAsiaTheme="minorHAnsi" w:hAnsi="CorpoS" w:cs="Calibri"/>
          <w:sz w:val="22"/>
          <w:szCs w:val="22"/>
          <w:lang w:val="tr-TR"/>
        </w:rPr>
      </w:pPr>
    </w:p>
    <w:p w14:paraId="375213B0" w14:textId="1B54B59F" w:rsidR="00D60513" w:rsidRPr="00E00826" w:rsidRDefault="00D60513" w:rsidP="00D60513">
      <w:pPr>
        <w:pStyle w:val="07Subheadline"/>
        <w:rPr>
          <w:rFonts w:ascii="CorpoS" w:eastAsiaTheme="minorHAnsi" w:hAnsi="CorpoS" w:cs="Calibri"/>
          <w:sz w:val="22"/>
          <w:szCs w:val="22"/>
          <w:lang w:val="tr-TR"/>
        </w:rPr>
      </w:pPr>
      <w:r w:rsidRPr="00E00826">
        <w:rPr>
          <w:rFonts w:ascii="CorpoS" w:eastAsiaTheme="minorHAnsi" w:hAnsi="CorpoS" w:cs="Calibri"/>
          <w:sz w:val="22"/>
          <w:szCs w:val="22"/>
          <w:lang w:val="tr-TR"/>
        </w:rPr>
        <w:t xml:space="preserve">Ürün gamındaki çeşitlilik ve müşteri odaklı bakış açılarının </w:t>
      </w:r>
      <w:r w:rsidR="00D47470" w:rsidRPr="00E00826">
        <w:rPr>
          <w:rFonts w:ascii="CorpoS" w:eastAsiaTheme="minorHAnsi" w:hAnsi="CorpoS" w:cs="Calibri"/>
          <w:sz w:val="22"/>
          <w:szCs w:val="22"/>
          <w:lang w:val="tr-TR"/>
        </w:rPr>
        <w:t xml:space="preserve">Mercedes-Benz’i rakiplerinden ayrıştırdığını belirten </w:t>
      </w:r>
      <w:r w:rsidR="00D47470" w:rsidRPr="00E00826">
        <w:rPr>
          <w:rFonts w:ascii="CorpoS" w:eastAsiaTheme="minorHAnsi" w:hAnsi="CorpoS" w:cs="Calibri"/>
          <w:b/>
          <w:bCs/>
          <w:sz w:val="22"/>
          <w:szCs w:val="22"/>
          <w:lang w:val="tr-TR"/>
        </w:rPr>
        <w:t>Tufan Akdeniz</w:t>
      </w:r>
      <w:r w:rsidR="00D47470" w:rsidRPr="00E00826">
        <w:rPr>
          <w:rFonts w:ascii="CorpoS" w:eastAsiaTheme="minorHAnsi" w:hAnsi="CorpoS" w:cs="Calibri"/>
          <w:sz w:val="22"/>
          <w:szCs w:val="22"/>
          <w:lang w:val="tr-TR"/>
        </w:rPr>
        <w:t>, “</w:t>
      </w:r>
      <w:r w:rsidRPr="00E00826">
        <w:rPr>
          <w:rFonts w:ascii="CorpoS" w:eastAsiaTheme="minorHAnsi" w:hAnsi="CorpoS" w:cs="Calibri"/>
          <w:sz w:val="22"/>
          <w:szCs w:val="22"/>
          <w:lang w:val="tr-TR"/>
        </w:rPr>
        <w:t xml:space="preserve">Hafif ticari araçlarda online satışa başlayan ilk markayız. </w:t>
      </w:r>
      <w:r w:rsidR="00ED553C" w:rsidRPr="00E00826">
        <w:rPr>
          <w:rFonts w:ascii="CorpoS" w:eastAsiaTheme="minorHAnsi" w:hAnsi="CorpoS" w:cs="Calibri"/>
          <w:sz w:val="22"/>
          <w:szCs w:val="22"/>
          <w:lang w:val="tr-TR"/>
        </w:rPr>
        <w:t>Online Store satışlarda 25 ülke arasından</w:t>
      </w:r>
      <w:r w:rsidR="00A47D04" w:rsidRPr="00E00826">
        <w:rPr>
          <w:rFonts w:ascii="CorpoS" w:eastAsiaTheme="minorHAnsi" w:hAnsi="CorpoS" w:cs="Calibri"/>
          <w:sz w:val="22"/>
          <w:szCs w:val="22"/>
          <w:lang w:val="tr-TR"/>
        </w:rPr>
        <w:t>, Almanya’yı da geçerek,</w:t>
      </w:r>
      <w:r w:rsidR="00ED553C" w:rsidRPr="00E00826">
        <w:rPr>
          <w:rFonts w:ascii="CorpoS" w:eastAsiaTheme="minorHAnsi" w:hAnsi="CorpoS" w:cs="Calibri"/>
          <w:sz w:val="22"/>
          <w:szCs w:val="22"/>
          <w:lang w:val="tr-TR"/>
        </w:rPr>
        <w:t xml:space="preserve"> 1. ol</w:t>
      </w:r>
      <w:r w:rsidR="00A47D04" w:rsidRPr="00E00826">
        <w:rPr>
          <w:rFonts w:ascii="CorpoS" w:eastAsiaTheme="minorHAnsi" w:hAnsi="CorpoS" w:cs="Calibri"/>
          <w:sz w:val="22"/>
          <w:szCs w:val="22"/>
          <w:lang w:val="tr-TR"/>
        </w:rPr>
        <w:t>duk</w:t>
      </w:r>
      <w:r w:rsidR="00ED553C" w:rsidRPr="00E00826">
        <w:rPr>
          <w:rFonts w:ascii="CorpoS" w:eastAsiaTheme="minorHAnsi" w:hAnsi="CorpoS" w:cs="Calibri"/>
          <w:sz w:val="22"/>
          <w:szCs w:val="22"/>
          <w:lang w:val="tr-TR"/>
        </w:rPr>
        <w:t xml:space="preserve">. </w:t>
      </w:r>
      <w:r w:rsidRPr="00E00826">
        <w:rPr>
          <w:rFonts w:ascii="CorpoS" w:eastAsiaTheme="minorHAnsi" w:hAnsi="CorpoS" w:cs="Calibri"/>
          <w:sz w:val="22"/>
          <w:szCs w:val="22"/>
          <w:lang w:val="tr-TR"/>
        </w:rPr>
        <w:t xml:space="preserve">Ayrıca kişisel kullanıma yönelik sunduğumuz V-Serisi ve EQV araçlarımız ile lüks MPV sunan ilk ticari araç markası olarak önemli bir yere sahibiz. </w:t>
      </w:r>
      <w:r w:rsidR="001B2C3A" w:rsidRPr="00E00826">
        <w:rPr>
          <w:rFonts w:ascii="CorpoS" w:eastAsiaTheme="minorHAnsi" w:hAnsi="CorpoS" w:cs="Calibri"/>
          <w:sz w:val="22"/>
          <w:szCs w:val="22"/>
          <w:lang w:val="tr-TR"/>
        </w:rPr>
        <w:t>B</w:t>
      </w:r>
      <w:r w:rsidR="00D47470" w:rsidRPr="00E00826">
        <w:rPr>
          <w:rFonts w:ascii="CorpoS" w:eastAsiaTheme="minorHAnsi" w:hAnsi="CorpoS" w:cs="Calibri"/>
          <w:sz w:val="22"/>
          <w:szCs w:val="22"/>
          <w:lang w:val="tr-TR"/>
        </w:rPr>
        <w:t>irçok üstyapı çözümü ile müşteri ihtiyaçlarına göre şekillendirdiğimiz Sprinter</w:t>
      </w:r>
      <w:r w:rsidR="001B2C3A" w:rsidRPr="00E00826">
        <w:rPr>
          <w:rFonts w:ascii="CorpoS" w:eastAsiaTheme="minorHAnsi" w:hAnsi="CorpoS" w:cs="Calibri"/>
          <w:sz w:val="22"/>
          <w:szCs w:val="22"/>
          <w:lang w:val="tr-TR"/>
        </w:rPr>
        <w:t>,</w:t>
      </w:r>
      <w:r w:rsidR="00D47470" w:rsidRPr="00E00826">
        <w:rPr>
          <w:rFonts w:ascii="CorpoS" w:eastAsiaTheme="minorHAnsi" w:hAnsi="CorpoS" w:cs="Calibri"/>
          <w:sz w:val="22"/>
          <w:szCs w:val="22"/>
          <w:lang w:val="tr-TR"/>
        </w:rPr>
        <w:t xml:space="preserve"> en fazla minibüs koltuk varyantlı ürün</w:t>
      </w:r>
      <w:r w:rsidR="001B2C3A" w:rsidRPr="00E00826">
        <w:rPr>
          <w:rFonts w:ascii="CorpoS" w:eastAsiaTheme="minorHAnsi" w:hAnsi="CorpoS" w:cs="Calibri"/>
          <w:sz w:val="22"/>
          <w:szCs w:val="22"/>
          <w:lang w:val="tr-TR"/>
        </w:rPr>
        <w:t>.</w:t>
      </w:r>
      <w:r w:rsidRPr="00E00826">
        <w:rPr>
          <w:rFonts w:ascii="CorpoS" w:eastAsiaTheme="minorHAnsi" w:hAnsi="CorpoS" w:cs="Calibri"/>
          <w:sz w:val="22"/>
          <w:szCs w:val="22"/>
          <w:lang w:val="tr-TR"/>
        </w:rPr>
        <w:t xml:space="preserve">” diyerek </w:t>
      </w:r>
      <w:r w:rsidR="00E73FEE" w:rsidRPr="00E00826">
        <w:rPr>
          <w:rFonts w:ascii="CorpoS" w:eastAsiaTheme="minorHAnsi" w:hAnsi="CorpoS" w:cs="Calibri"/>
          <w:sz w:val="22"/>
          <w:szCs w:val="22"/>
          <w:lang w:val="tr-TR"/>
        </w:rPr>
        <w:t xml:space="preserve">sektörde </w:t>
      </w:r>
      <w:r w:rsidRPr="00E00826">
        <w:rPr>
          <w:rFonts w:ascii="CorpoS" w:eastAsiaTheme="minorHAnsi" w:hAnsi="CorpoS" w:cs="Calibri"/>
          <w:sz w:val="22"/>
          <w:szCs w:val="22"/>
          <w:lang w:val="tr-TR"/>
        </w:rPr>
        <w:t>yarattıkları fark</w:t>
      </w:r>
      <w:r w:rsidR="00E73FEE" w:rsidRPr="00E00826">
        <w:rPr>
          <w:rFonts w:ascii="CorpoS" w:eastAsiaTheme="minorHAnsi" w:hAnsi="CorpoS" w:cs="Calibri"/>
          <w:sz w:val="22"/>
          <w:szCs w:val="22"/>
          <w:lang w:val="tr-TR"/>
        </w:rPr>
        <w:t>ı</w:t>
      </w:r>
      <w:r w:rsidRPr="00E00826">
        <w:rPr>
          <w:rFonts w:ascii="CorpoS" w:eastAsiaTheme="minorHAnsi" w:hAnsi="CorpoS" w:cs="Calibri"/>
          <w:sz w:val="22"/>
          <w:szCs w:val="22"/>
          <w:lang w:val="tr-TR"/>
        </w:rPr>
        <w:t xml:space="preserve"> ve stratejik kararların önemini vurguladı. </w:t>
      </w:r>
    </w:p>
    <w:p w14:paraId="7B33899A" w14:textId="77777777" w:rsidR="00D60513" w:rsidRPr="00E00826" w:rsidRDefault="00D60513" w:rsidP="00D60513">
      <w:pPr>
        <w:pStyle w:val="07Subheadline"/>
        <w:rPr>
          <w:rFonts w:ascii="CorpoS" w:eastAsiaTheme="minorHAnsi" w:hAnsi="CorpoS" w:cs="Calibri"/>
          <w:sz w:val="22"/>
          <w:szCs w:val="22"/>
          <w:lang w:val="tr-TR"/>
        </w:rPr>
      </w:pPr>
    </w:p>
    <w:p w14:paraId="0EA08BD3" w14:textId="73EA216D" w:rsidR="00D47470" w:rsidRPr="00E00826" w:rsidRDefault="00D60513" w:rsidP="00D47470">
      <w:pPr>
        <w:pStyle w:val="07Subheadline"/>
        <w:rPr>
          <w:rFonts w:ascii="CorpoS" w:eastAsiaTheme="minorHAnsi" w:hAnsi="CorpoS" w:cs="Calibri"/>
          <w:sz w:val="22"/>
          <w:szCs w:val="22"/>
          <w:lang w:val="tr-TR"/>
        </w:rPr>
      </w:pPr>
      <w:r w:rsidRPr="00E00826">
        <w:rPr>
          <w:rFonts w:ascii="CorpoS" w:eastAsiaTheme="minorHAnsi" w:hAnsi="CorpoS" w:cs="Calibri"/>
          <w:sz w:val="22"/>
          <w:szCs w:val="22"/>
          <w:lang w:val="tr-TR"/>
        </w:rPr>
        <w:t>Elektrikli hafif ticari araçlara olan talebin artarak devam edeceğini öngör</w:t>
      </w:r>
      <w:r w:rsidR="00E73FEE" w:rsidRPr="00E00826">
        <w:rPr>
          <w:rFonts w:ascii="CorpoS" w:eastAsiaTheme="minorHAnsi" w:hAnsi="CorpoS" w:cs="Calibri"/>
          <w:sz w:val="22"/>
          <w:szCs w:val="22"/>
          <w:lang w:val="tr-TR"/>
        </w:rPr>
        <w:t>düklerini söyleyen</w:t>
      </w:r>
      <w:r w:rsidRPr="00E00826">
        <w:rPr>
          <w:rFonts w:ascii="CorpoS" w:eastAsiaTheme="minorHAnsi" w:hAnsi="CorpoS" w:cs="Calibri"/>
          <w:sz w:val="22"/>
          <w:szCs w:val="22"/>
          <w:lang w:val="tr-TR"/>
        </w:rPr>
        <w:t xml:space="preserve"> </w:t>
      </w:r>
      <w:r w:rsidRPr="00E00826">
        <w:rPr>
          <w:rFonts w:ascii="CorpoS" w:eastAsiaTheme="minorHAnsi" w:hAnsi="CorpoS" w:cs="Calibri"/>
          <w:b/>
          <w:bCs/>
          <w:sz w:val="22"/>
          <w:szCs w:val="22"/>
          <w:lang w:val="tr-TR"/>
        </w:rPr>
        <w:t>Akdeniz</w:t>
      </w:r>
      <w:r w:rsidRPr="00E00826">
        <w:rPr>
          <w:rFonts w:ascii="CorpoS" w:eastAsiaTheme="minorHAnsi" w:hAnsi="CorpoS" w:cs="Calibri"/>
          <w:sz w:val="22"/>
          <w:szCs w:val="22"/>
          <w:lang w:val="tr-TR"/>
        </w:rPr>
        <w:t xml:space="preserve"> “</w:t>
      </w:r>
      <w:r w:rsidR="00D47470" w:rsidRPr="00E00826">
        <w:rPr>
          <w:rFonts w:ascii="CorpoS" w:eastAsiaTheme="minorHAnsi" w:hAnsi="CorpoS" w:cs="Calibri"/>
          <w:sz w:val="22"/>
          <w:szCs w:val="22"/>
          <w:lang w:val="tr-TR"/>
        </w:rPr>
        <w:t>Sektör sürdürülebilir ve elektrikli bir geleceğe doğru şekilleniyorken Mercedes Benz Hafif Ticari Araçlar olarak biz de Türkiye’de ilk elektrikli hafif ticari aracımız eSprinter ve ilk elektrikli MPV modelimiz EQV’yi tanıtarak elektrikli mobilite yolundaki ilk adımlarımızı attık. 2026 yılından itibaren geliştirilen modüler ve ölçeklenebilir VAN.EA mimarisi ile tüm yeni orta ve büyük hafif ticari araçlarımız tamamen elektrikli bir altyapı platformunda üretilecek</w:t>
      </w:r>
      <w:r w:rsidR="007339C2" w:rsidRPr="00E00826">
        <w:rPr>
          <w:rFonts w:ascii="CorpoS" w:eastAsiaTheme="minorHAnsi" w:hAnsi="CorpoS" w:cs="Calibri"/>
          <w:sz w:val="22"/>
          <w:szCs w:val="22"/>
          <w:lang w:val="tr-TR"/>
        </w:rPr>
        <w:t xml:space="preserve"> ve m</w:t>
      </w:r>
      <w:r w:rsidR="00D47470" w:rsidRPr="00E00826">
        <w:rPr>
          <w:rFonts w:ascii="CorpoS" w:eastAsiaTheme="minorHAnsi" w:hAnsi="CorpoS" w:cs="Calibri"/>
          <w:sz w:val="22"/>
          <w:szCs w:val="22"/>
          <w:lang w:val="tr-TR"/>
        </w:rPr>
        <w:t xml:space="preserve">evcut elektrikli hafif ticari araçlara göre </w:t>
      </w:r>
      <w:r w:rsidR="001B2C3A" w:rsidRPr="00E00826">
        <w:rPr>
          <w:rFonts w:ascii="CorpoS" w:eastAsiaTheme="minorHAnsi" w:hAnsi="CorpoS" w:cs="Calibri"/>
          <w:sz w:val="22"/>
          <w:szCs w:val="22"/>
          <w:lang w:val="tr-TR"/>
        </w:rPr>
        <w:t xml:space="preserve">yüzde </w:t>
      </w:r>
      <w:r w:rsidR="00D47470" w:rsidRPr="00E00826">
        <w:rPr>
          <w:rFonts w:ascii="CorpoS" w:eastAsiaTheme="minorHAnsi" w:hAnsi="CorpoS" w:cs="Calibri"/>
          <w:sz w:val="22"/>
          <w:szCs w:val="22"/>
          <w:lang w:val="tr-TR"/>
        </w:rPr>
        <w:t>30 daha fazla menzil sunaca</w:t>
      </w:r>
      <w:r w:rsidR="001B2C3A" w:rsidRPr="00E00826">
        <w:rPr>
          <w:rFonts w:ascii="CorpoS" w:eastAsiaTheme="minorHAnsi" w:hAnsi="CorpoS" w:cs="Calibri"/>
          <w:sz w:val="22"/>
          <w:szCs w:val="22"/>
          <w:lang w:val="tr-TR"/>
        </w:rPr>
        <w:t>ğız</w:t>
      </w:r>
      <w:r w:rsidR="00D47470" w:rsidRPr="00E00826">
        <w:rPr>
          <w:rFonts w:ascii="CorpoS" w:eastAsiaTheme="minorHAnsi" w:hAnsi="CorpoS" w:cs="Calibri"/>
          <w:sz w:val="22"/>
          <w:szCs w:val="22"/>
          <w:lang w:val="tr-TR"/>
        </w:rPr>
        <w:t>.</w:t>
      </w:r>
      <w:r w:rsidR="001B2C3A" w:rsidRPr="00E00826">
        <w:rPr>
          <w:rFonts w:ascii="CorpoS" w:eastAsiaTheme="minorHAnsi" w:hAnsi="CorpoS" w:cs="Calibri"/>
          <w:sz w:val="22"/>
          <w:szCs w:val="22"/>
          <w:lang w:val="tr-TR"/>
        </w:rPr>
        <w:t>” diyerek</w:t>
      </w:r>
      <w:r w:rsidR="00D47470" w:rsidRPr="00E00826">
        <w:rPr>
          <w:rFonts w:ascii="CorpoS" w:eastAsiaTheme="minorHAnsi" w:hAnsi="CorpoS" w:cs="Calibri"/>
          <w:sz w:val="22"/>
          <w:szCs w:val="22"/>
          <w:lang w:val="tr-TR"/>
        </w:rPr>
        <w:t xml:space="preserve"> </w:t>
      </w:r>
      <w:r w:rsidR="001B2C3A" w:rsidRPr="00E00826">
        <w:rPr>
          <w:rFonts w:ascii="CorpoS" w:eastAsiaTheme="minorHAnsi" w:hAnsi="CorpoS" w:cs="Calibri"/>
          <w:sz w:val="22"/>
          <w:szCs w:val="22"/>
          <w:lang w:val="tr-TR"/>
        </w:rPr>
        <w:t>gelecek</w:t>
      </w:r>
      <w:r w:rsidR="00D47470" w:rsidRPr="00E00826">
        <w:rPr>
          <w:rFonts w:ascii="CorpoS" w:eastAsiaTheme="minorHAnsi" w:hAnsi="CorpoS" w:cs="Calibri"/>
          <w:sz w:val="22"/>
          <w:szCs w:val="22"/>
          <w:lang w:val="tr-TR"/>
        </w:rPr>
        <w:t xml:space="preserve"> dönemde elektrifikasyon strateji</w:t>
      </w:r>
      <w:r w:rsidR="001B2C3A" w:rsidRPr="00E00826">
        <w:rPr>
          <w:rFonts w:ascii="CorpoS" w:eastAsiaTheme="minorHAnsi" w:hAnsi="CorpoS" w:cs="Calibri"/>
          <w:sz w:val="22"/>
          <w:szCs w:val="22"/>
          <w:lang w:val="tr-TR"/>
        </w:rPr>
        <w:t>lerini</w:t>
      </w:r>
      <w:r w:rsidR="00D47470" w:rsidRPr="00E00826">
        <w:rPr>
          <w:rFonts w:ascii="CorpoS" w:eastAsiaTheme="minorHAnsi" w:hAnsi="CorpoS" w:cs="Calibri"/>
          <w:sz w:val="22"/>
          <w:szCs w:val="22"/>
          <w:lang w:val="tr-TR"/>
        </w:rPr>
        <w:t xml:space="preserve"> bir sonraki aşamaya taşıyaca</w:t>
      </w:r>
      <w:r w:rsidR="001B2C3A" w:rsidRPr="00E00826">
        <w:rPr>
          <w:rFonts w:ascii="CorpoS" w:eastAsiaTheme="minorHAnsi" w:hAnsi="CorpoS" w:cs="Calibri"/>
          <w:sz w:val="22"/>
          <w:szCs w:val="22"/>
          <w:lang w:val="tr-TR"/>
        </w:rPr>
        <w:t>klarını</w:t>
      </w:r>
      <w:r w:rsidR="00D47470" w:rsidRPr="00E00826">
        <w:rPr>
          <w:rFonts w:ascii="CorpoS" w:eastAsiaTheme="minorHAnsi" w:hAnsi="CorpoS" w:cs="Calibri"/>
          <w:sz w:val="22"/>
          <w:szCs w:val="22"/>
          <w:lang w:val="tr-TR"/>
        </w:rPr>
        <w:t xml:space="preserve"> vurguladı. </w:t>
      </w:r>
    </w:p>
    <w:p w14:paraId="1573FB37" w14:textId="77777777" w:rsidR="00BC008B" w:rsidRPr="00E00826" w:rsidRDefault="00BC008B" w:rsidP="00D80508">
      <w:pPr>
        <w:pStyle w:val="07Subheadline"/>
        <w:rPr>
          <w:rFonts w:ascii="CorpoS" w:eastAsiaTheme="minorHAnsi" w:hAnsi="CorpoS" w:cs="Calibri"/>
          <w:b/>
          <w:bCs/>
          <w:sz w:val="22"/>
          <w:szCs w:val="22"/>
          <w:lang w:val="tr-TR"/>
        </w:rPr>
      </w:pPr>
    </w:p>
    <w:p w14:paraId="4AD09AD2" w14:textId="38F204BB" w:rsidR="00BC008B" w:rsidRPr="00E00826" w:rsidRDefault="00D1741D" w:rsidP="007000B4">
      <w:pPr>
        <w:pStyle w:val="07Subheadline"/>
        <w:rPr>
          <w:rFonts w:ascii="CorpoS" w:eastAsiaTheme="minorHAnsi" w:hAnsi="CorpoS" w:cs="Calibri"/>
          <w:b/>
          <w:bCs/>
          <w:sz w:val="22"/>
          <w:szCs w:val="22"/>
          <w:lang w:val="tr-TR"/>
        </w:rPr>
      </w:pPr>
      <w:r w:rsidRPr="00E00826">
        <w:rPr>
          <w:rFonts w:ascii="CorpoS" w:eastAsiaTheme="minorHAnsi" w:hAnsi="CorpoS" w:cs="Calibri"/>
          <w:b/>
          <w:bCs/>
          <w:sz w:val="22"/>
          <w:szCs w:val="22"/>
          <w:lang w:val="tr-TR"/>
        </w:rPr>
        <w:t>En çok satan elektrikli</w:t>
      </w:r>
      <w:r w:rsidR="00E73FEE" w:rsidRPr="00E00826">
        <w:rPr>
          <w:rFonts w:ascii="CorpoS" w:eastAsiaTheme="minorHAnsi" w:hAnsi="CorpoS" w:cs="Calibri"/>
          <w:b/>
          <w:bCs/>
          <w:sz w:val="22"/>
          <w:szCs w:val="22"/>
          <w:lang w:val="tr-TR"/>
        </w:rPr>
        <w:t xml:space="preserve"> araç</w:t>
      </w:r>
      <w:r w:rsidRPr="00E00826">
        <w:rPr>
          <w:rFonts w:ascii="CorpoS" w:eastAsiaTheme="minorHAnsi" w:hAnsi="CorpoS" w:cs="Calibri"/>
          <w:b/>
          <w:bCs/>
          <w:sz w:val="22"/>
          <w:szCs w:val="22"/>
          <w:lang w:val="tr-TR"/>
        </w:rPr>
        <w:t xml:space="preserve"> EQB, </w:t>
      </w:r>
      <w:r w:rsidR="00F31532" w:rsidRPr="00E00826">
        <w:rPr>
          <w:rFonts w:ascii="CorpoS" w:eastAsiaTheme="minorHAnsi" w:hAnsi="CorpoS" w:cs="Calibri"/>
          <w:b/>
          <w:bCs/>
          <w:sz w:val="22"/>
          <w:szCs w:val="22"/>
          <w:lang w:val="tr-TR"/>
        </w:rPr>
        <w:t>üst sınıfta G-Seris</w:t>
      </w:r>
      <w:r w:rsidR="007000B4" w:rsidRPr="00E00826">
        <w:rPr>
          <w:rFonts w:ascii="CorpoS" w:eastAsiaTheme="minorHAnsi" w:hAnsi="CorpoS" w:cs="Calibri"/>
          <w:b/>
          <w:bCs/>
          <w:sz w:val="22"/>
          <w:szCs w:val="22"/>
          <w:lang w:val="tr-TR"/>
        </w:rPr>
        <w:t>i</w:t>
      </w:r>
    </w:p>
    <w:p w14:paraId="54C36A59" w14:textId="2CF47B88" w:rsidR="00FA057C" w:rsidRPr="00E00826" w:rsidRDefault="00FE05BB" w:rsidP="007000B4">
      <w:pPr>
        <w:pStyle w:val="07Subheadline"/>
        <w:rPr>
          <w:rFonts w:ascii="CorpoS" w:eastAsiaTheme="minorHAnsi" w:hAnsi="CorpoS" w:cs="Calibri"/>
          <w:sz w:val="22"/>
          <w:szCs w:val="22"/>
          <w:lang w:val="tr-TR"/>
        </w:rPr>
      </w:pPr>
      <w:r w:rsidRPr="00E00826">
        <w:rPr>
          <w:rFonts w:ascii="CorpoS" w:eastAsiaTheme="minorHAnsi" w:hAnsi="CorpoS" w:cs="Calibri"/>
          <w:sz w:val="22"/>
          <w:szCs w:val="22"/>
          <w:lang w:val="tr-TR"/>
        </w:rPr>
        <w:t xml:space="preserve">Mercedes-Benz’in </w:t>
      </w:r>
      <w:r w:rsidR="00D1741D" w:rsidRPr="00E00826">
        <w:rPr>
          <w:rFonts w:ascii="CorpoS" w:eastAsiaTheme="minorHAnsi" w:hAnsi="CorpoS" w:cs="Calibri"/>
          <w:sz w:val="22"/>
          <w:szCs w:val="22"/>
          <w:lang w:val="tr-TR"/>
        </w:rPr>
        <w:t xml:space="preserve">otomotiv dünyasına sayısız yenilik sunarken lüks segmente </w:t>
      </w:r>
      <w:r w:rsidR="001B2C3A" w:rsidRPr="00E00826">
        <w:rPr>
          <w:rFonts w:ascii="CorpoS" w:eastAsiaTheme="minorHAnsi" w:hAnsi="CorpoS" w:cs="Calibri"/>
          <w:sz w:val="22"/>
          <w:szCs w:val="22"/>
          <w:lang w:val="tr-TR"/>
        </w:rPr>
        <w:t xml:space="preserve">de </w:t>
      </w:r>
      <w:r w:rsidR="00D1741D" w:rsidRPr="00E00826">
        <w:rPr>
          <w:rFonts w:ascii="CorpoS" w:eastAsiaTheme="minorHAnsi" w:hAnsi="CorpoS" w:cs="Calibri"/>
          <w:sz w:val="22"/>
          <w:szCs w:val="22"/>
          <w:lang w:val="tr-TR"/>
        </w:rPr>
        <w:t>birçok alanda öncülük ettiğini ve yepyeni teknolojiler üzerinden sürdürülebilir ve çevreye duyarlı çözümler sunduğunu</w:t>
      </w:r>
      <w:r w:rsidRPr="00E00826">
        <w:rPr>
          <w:rFonts w:ascii="CorpoS" w:eastAsiaTheme="minorHAnsi" w:hAnsi="CorpoS" w:cs="Calibri"/>
          <w:sz w:val="22"/>
          <w:szCs w:val="22"/>
          <w:lang w:val="tr-TR"/>
        </w:rPr>
        <w:t xml:space="preserve"> söyleyen </w:t>
      </w:r>
      <w:r w:rsidR="00D1741D" w:rsidRPr="00E00826">
        <w:rPr>
          <w:rFonts w:ascii="CorpoS" w:eastAsiaTheme="minorHAnsi" w:hAnsi="CorpoS" w:cs="Calibri"/>
          <w:b/>
          <w:bCs/>
          <w:sz w:val="22"/>
          <w:szCs w:val="22"/>
          <w:lang w:val="tr-TR"/>
        </w:rPr>
        <w:t>Mercedes-Benz Otomotiv</w:t>
      </w:r>
      <w:r w:rsidR="00501D91" w:rsidRPr="00E00826">
        <w:rPr>
          <w:rFonts w:ascii="CorpoS" w:eastAsiaTheme="minorHAnsi" w:hAnsi="CorpoS" w:cs="Calibri"/>
          <w:b/>
          <w:bCs/>
          <w:sz w:val="22"/>
          <w:szCs w:val="22"/>
          <w:lang w:val="tr-TR"/>
        </w:rPr>
        <w:t xml:space="preserve"> Otomobil Grubu</w:t>
      </w:r>
      <w:r w:rsidR="00D1741D" w:rsidRPr="00E00826">
        <w:rPr>
          <w:rFonts w:ascii="CorpoS" w:eastAsiaTheme="minorHAnsi" w:hAnsi="CorpoS" w:cs="Calibri"/>
          <w:b/>
          <w:bCs/>
          <w:sz w:val="22"/>
          <w:szCs w:val="22"/>
          <w:lang w:val="tr-TR"/>
        </w:rPr>
        <w:t xml:space="preserve"> Satış ve Pazarlama Direktörü Dr. Nadine Adam</w:t>
      </w:r>
      <w:r w:rsidRPr="00E00826">
        <w:rPr>
          <w:rFonts w:ascii="CorpoS" w:eastAsiaTheme="minorHAnsi" w:hAnsi="CorpoS" w:cs="Calibri"/>
          <w:sz w:val="22"/>
          <w:szCs w:val="22"/>
          <w:lang w:val="tr-TR"/>
        </w:rPr>
        <w:t>, “</w:t>
      </w:r>
      <w:r w:rsidR="00FA057C" w:rsidRPr="00E00826">
        <w:rPr>
          <w:rFonts w:ascii="CorpoS" w:eastAsiaTheme="minorHAnsi" w:hAnsi="CorpoS" w:cs="Calibri"/>
          <w:sz w:val="22"/>
          <w:szCs w:val="22"/>
          <w:lang w:val="tr-TR"/>
        </w:rPr>
        <w:t xml:space="preserve">2024 yılında pazar payımızı artırarak toplam binek otomobil pazarında </w:t>
      </w:r>
      <w:r w:rsidR="001B2C3A" w:rsidRPr="00E00826">
        <w:rPr>
          <w:rFonts w:ascii="CorpoS" w:eastAsiaTheme="minorHAnsi" w:hAnsi="CorpoS" w:cs="Calibri"/>
          <w:sz w:val="22"/>
          <w:szCs w:val="22"/>
          <w:lang w:val="tr-TR"/>
        </w:rPr>
        <w:t xml:space="preserve">yüzde </w:t>
      </w:r>
      <w:r w:rsidR="00FA057C" w:rsidRPr="00E00826">
        <w:rPr>
          <w:rFonts w:ascii="CorpoS" w:eastAsiaTheme="minorHAnsi" w:hAnsi="CorpoS" w:cs="Calibri"/>
          <w:sz w:val="22"/>
          <w:szCs w:val="22"/>
          <w:lang w:val="tr-TR"/>
        </w:rPr>
        <w:t xml:space="preserve">3,1'lik bir paya ulaştık ve premium segmentteki liderliğimizi sürdürdük. Önceki yıllarda olduğu gibi en çok tercih edilen modelimiz C-Serisi oldu. Segment liderliği açısından S-Serisi, E-Serisi, C-Serisi, GLC, GLB ve CLA modellerimizle en iyi performansı sergilerken elektrikli dönüşümümüz de devam ediyor. Türkiye'de sattığımız her </w:t>
      </w:r>
      <w:r w:rsidR="007339C2" w:rsidRPr="00E00826">
        <w:rPr>
          <w:rFonts w:ascii="CorpoS" w:eastAsiaTheme="minorHAnsi" w:hAnsi="CorpoS" w:cs="Calibri"/>
          <w:sz w:val="22"/>
          <w:szCs w:val="22"/>
          <w:lang w:val="tr-TR"/>
        </w:rPr>
        <w:t>6</w:t>
      </w:r>
      <w:r w:rsidR="00076EB9" w:rsidRPr="00E00826">
        <w:rPr>
          <w:rFonts w:ascii="CorpoS" w:eastAsiaTheme="minorHAnsi" w:hAnsi="CorpoS" w:cs="Calibri"/>
          <w:sz w:val="22"/>
          <w:szCs w:val="22"/>
          <w:lang w:val="tr-TR"/>
        </w:rPr>
        <w:t xml:space="preserve"> </w:t>
      </w:r>
      <w:r w:rsidR="00FA057C" w:rsidRPr="00E00826">
        <w:rPr>
          <w:rFonts w:ascii="CorpoS" w:eastAsiaTheme="minorHAnsi" w:hAnsi="CorpoS" w:cs="Calibri"/>
          <w:sz w:val="22"/>
          <w:szCs w:val="22"/>
          <w:lang w:val="tr-TR"/>
        </w:rPr>
        <w:t xml:space="preserve">araçtan </w:t>
      </w:r>
      <w:r w:rsidR="007339C2" w:rsidRPr="00E00826">
        <w:rPr>
          <w:rFonts w:ascii="CorpoS" w:eastAsiaTheme="minorHAnsi" w:hAnsi="CorpoS" w:cs="Calibri"/>
          <w:sz w:val="22"/>
          <w:szCs w:val="22"/>
          <w:lang w:val="tr-TR"/>
        </w:rPr>
        <w:t>1’i</w:t>
      </w:r>
      <w:r w:rsidR="00FA057C" w:rsidRPr="00E00826">
        <w:rPr>
          <w:rFonts w:ascii="CorpoS" w:eastAsiaTheme="minorHAnsi" w:hAnsi="CorpoS" w:cs="Calibri"/>
          <w:sz w:val="22"/>
          <w:szCs w:val="22"/>
          <w:lang w:val="tr-TR"/>
        </w:rPr>
        <w:t xml:space="preserve"> elektrikli. 2024 yılında en çok satan elektrikli modelimiz yine EQB oldu. </w:t>
      </w:r>
      <w:r w:rsidR="00F31532" w:rsidRPr="00E00826">
        <w:rPr>
          <w:rFonts w:ascii="CorpoS" w:eastAsiaTheme="minorHAnsi" w:hAnsi="CorpoS" w:cs="Calibri"/>
          <w:sz w:val="22"/>
          <w:szCs w:val="22"/>
          <w:lang w:val="tr-TR"/>
        </w:rPr>
        <w:t xml:space="preserve">Üst sınıf araç satışlarımız da 2023 yılına kıyasla </w:t>
      </w:r>
      <w:r w:rsidR="001B2C3A" w:rsidRPr="00E00826">
        <w:rPr>
          <w:rFonts w:ascii="CorpoS" w:eastAsiaTheme="minorHAnsi" w:hAnsi="CorpoS" w:cs="Calibri"/>
          <w:sz w:val="22"/>
          <w:szCs w:val="22"/>
          <w:lang w:val="tr-TR"/>
        </w:rPr>
        <w:t xml:space="preserve">yüzde </w:t>
      </w:r>
      <w:r w:rsidR="00F31532" w:rsidRPr="00E00826">
        <w:rPr>
          <w:rFonts w:ascii="CorpoS" w:eastAsiaTheme="minorHAnsi" w:hAnsi="CorpoS" w:cs="Calibri"/>
          <w:sz w:val="22"/>
          <w:szCs w:val="22"/>
          <w:lang w:val="tr-TR"/>
        </w:rPr>
        <w:t>26 oranında art</w:t>
      </w:r>
      <w:r w:rsidR="001B2C3A" w:rsidRPr="00E00826">
        <w:rPr>
          <w:rFonts w:ascii="CorpoS" w:eastAsiaTheme="minorHAnsi" w:hAnsi="CorpoS" w:cs="Calibri"/>
          <w:sz w:val="22"/>
          <w:szCs w:val="22"/>
          <w:lang w:val="tr-TR"/>
        </w:rPr>
        <w:t xml:space="preserve">tı. </w:t>
      </w:r>
      <w:r w:rsidR="00ED553C" w:rsidRPr="00E00826">
        <w:rPr>
          <w:rFonts w:ascii="CorpoS" w:eastAsiaTheme="minorHAnsi" w:hAnsi="CorpoS" w:cs="Calibri"/>
          <w:sz w:val="22"/>
          <w:szCs w:val="22"/>
          <w:lang w:val="tr-TR"/>
        </w:rPr>
        <w:t>İ</w:t>
      </w:r>
      <w:r w:rsidR="001B2C3A" w:rsidRPr="00E00826">
        <w:rPr>
          <w:rFonts w:ascii="CorpoS" w:eastAsiaTheme="minorHAnsi" w:hAnsi="CorpoS" w:cs="Calibri"/>
          <w:sz w:val="22"/>
          <w:szCs w:val="22"/>
          <w:lang w:val="tr-TR"/>
        </w:rPr>
        <w:t xml:space="preserve">çten yanmalı </w:t>
      </w:r>
      <w:r w:rsidR="00F31532" w:rsidRPr="00E00826">
        <w:rPr>
          <w:rFonts w:ascii="CorpoS" w:eastAsiaTheme="minorHAnsi" w:hAnsi="CorpoS" w:cs="Calibri"/>
          <w:sz w:val="22"/>
          <w:szCs w:val="22"/>
          <w:lang w:val="tr-TR"/>
        </w:rPr>
        <w:t>G-Serisi en çok satan aracımız oldu.</w:t>
      </w:r>
      <w:r w:rsidR="004763EB" w:rsidRPr="00E00826">
        <w:rPr>
          <w:rFonts w:ascii="CorpoS" w:eastAsiaTheme="minorHAnsi" w:hAnsi="CorpoS" w:cs="Calibri"/>
          <w:sz w:val="22"/>
          <w:szCs w:val="22"/>
          <w:lang w:val="tr-TR"/>
        </w:rPr>
        <w:t>” diyerek hedeflerinin 2025 yılında elektrikli araçların payını daha da artırmak olduğunu söyledi.</w:t>
      </w:r>
    </w:p>
    <w:p w14:paraId="3FC30F85" w14:textId="77777777" w:rsidR="00FA057C" w:rsidRPr="00E00826" w:rsidRDefault="00FA057C" w:rsidP="00FE05BB">
      <w:pPr>
        <w:pStyle w:val="07Subheadline"/>
        <w:rPr>
          <w:rFonts w:ascii="CorpoS" w:eastAsiaTheme="minorHAnsi" w:hAnsi="CorpoS" w:cs="Calibri"/>
          <w:sz w:val="22"/>
          <w:szCs w:val="22"/>
          <w:lang w:val="tr-TR"/>
        </w:rPr>
      </w:pPr>
    </w:p>
    <w:p w14:paraId="1FC09172" w14:textId="150EEDBA" w:rsidR="00F31532" w:rsidRPr="00E00826" w:rsidRDefault="00F31532" w:rsidP="00F31532">
      <w:pPr>
        <w:pStyle w:val="07Subheadline"/>
        <w:rPr>
          <w:rFonts w:ascii="CorpoS" w:eastAsiaTheme="minorHAnsi" w:hAnsi="CorpoS" w:cs="Calibri"/>
          <w:sz w:val="22"/>
          <w:szCs w:val="22"/>
          <w:lang w:val="tr-TR"/>
        </w:rPr>
      </w:pPr>
      <w:r w:rsidRPr="00E00826">
        <w:rPr>
          <w:rFonts w:ascii="CorpoS" w:eastAsiaTheme="minorHAnsi" w:hAnsi="CorpoS" w:cs="Calibri"/>
          <w:sz w:val="22"/>
          <w:szCs w:val="22"/>
          <w:lang w:val="tr-TR"/>
        </w:rPr>
        <w:lastRenderedPageBreak/>
        <w:t xml:space="preserve">Fiziksel ve online müşteri temas noktalarını içeren doğrudan satış modelinin müşterilerden büyük ilgi gördüğünü aktaran </w:t>
      </w:r>
      <w:r w:rsidRPr="00E00826">
        <w:rPr>
          <w:rFonts w:ascii="CorpoS" w:eastAsiaTheme="minorHAnsi" w:hAnsi="CorpoS" w:cs="Calibri"/>
          <w:b/>
          <w:bCs/>
          <w:sz w:val="22"/>
          <w:szCs w:val="22"/>
          <w:lang w:val="tr-TR"/>
        </w:rPr>
        <w:t xml:space="preserve">Dr. </w:t>
      </w:r>
      <w:r w:rsidR="004763EB" w:rsidRPr="00E00826">
        <w:rPr>
          <w:rFonts w:ascii="CorpoS" w:eastAsiaTheme="minorHAnsi" w:hAnsi="CorpoS" w:cs="Calibri"/>
          <w:b/>
          <w:bCs/>
          <w:sz w:val="22"/>
          <w:szCs w:val="22"/>
          <w:lang w:val="tr-TR"/>
        </w:rPr>
        <w:t xml:space="preserve">Nadine </w:t>
      </w:r>
      <w:r w:rsidRPr="00E00826">
        <w:rPr>
          <w:rFonts w:ascii="CorpoS" w:eastAsiaTheme="minorHAnsi" w:hAnsi="CorpoS" w:cs="Calibri"/>
          <w:b/>
          <w:bCs/>
          <w:sz w:val="22"/>
          <w:szCs w:val="22"/>
          <w:lang w:val="tr-TR"/>
        </w:rPr>
        <w:t>Adam</w:t>
      </w:r>
      <w:r w:rsidRPr="00E00826">
        <w:rPr>
          <w:rFonts w:ascii="CorpoS" w:eastAsiaTheme="minorHAnsi" w:hAnsi="CorpoS" w:cs="Calibri"/>
          <w:sz w:val="22"/>
          <w:szCs w:val="22"/>
          <w:lang w:val="tr-TR"/>
        </w:rPr>
        <w:t>, “Online satış payımız art</w:t>
      </w:r>
      <w:r w:rsidR="004763EB" w:rsidRPr="00E00826">
        <w:rPr>
          <w:rFonts w:ascii="CorpoS" w:eastAsiaTheme="minorHAnsi" w:hAnsi="CorpoS" w:cs="Calibri"/>
          <w:sz w:val="22"/>
          <w:szCs w:val="22"/>
          <w:lang w:val="tr-TR"/>
        </w:rPr>
        <w:t>tı ve</w:t>
      </w:r>
      <w:r w:rsidRPr="00E00826">
        <w:rPr>
          <w:rFonts w:ascii="CorpoS" w:eastAsiaTheme="minorHAnsi" w:hAnsi="CorpoS" w:cs="Calibri"/>
          <w:sz w:val="22"/>
          <w:szCs w:val="22"/>
          <w:lang w:val="tr-TR"/>
        </w:rPr>
        <w:t xml:space="preserve"> toplam satışların </w:t>
      </w:r>
      <w:r w:rsidR="004763EB" w:rsidRPr="00E00826">
        <w:rPr>
          <w:rFonts w:ascii="CorpoS" w:eastAsiaTheme="minorHAnsi" w:hAnsi="CorpoS" w:cs="Calibri"/>
          <w:sz w:val="22"/>
          <w:szCs w:val="22"/>
          <w:lang w:val="tr-TR"/>
        </w:rPr>
        <w:t xml:space="preserve">yüzde </w:t>
      </w:r>
      <w:r w:rsidRPr="00E00826">
        <w:rPr>
          <w:rFonts w:ascii="CorpoS" w:eastAsiaTheme="minorHAnsi" w:hAnsi="CorpoS" w:cs="Calibri"/>
          <w:sz w:val="22"/>
          <w:szCs w:val="22"/>
          <w:lang w:val="tr-TR"/>
        </w:rPr>
        <w:t>13'üne ulaştı. Bu da 2024 yılında sattığımız her sekiz araçtan biri</w:t>
      </w:r>
      <w:r w:rsidR="004763EB" w:rsidRPr="00E00826">
        <w:rPr>
          <w:rFonts w:ascii="CorpoS" w:eastAsiaTheme="minorHAnsi" w:hAnsi="CorpoS" w:cs="Calibri"/>
          <w:sz w:val="22"/>
          <w:szCs w:val="22"/>
          <w:lang w:val="tr-TR"/>
        </w:rPr>
        <w:t>nin</w:t>
      </w:r>
      <w:r w:rsidRPr="00E00826">
        <w:rPr>
          <w:rFonts w:ascii="CorpoS" w:eastAsiaTheme="minorHAnsi" w:hAnsi="CorpoS" w:cs="Calibri"/>
          <w:sz w:val="22"/>
          <w:szCs w:val="22"/>
          <w:lang w:val="tr-TR"/>
        </w:rPr>
        <w:t xml:space="preserve"> online satış kanalımız üzerinden gerçekleşti</w:t>
      </w:r>
      <w:r w:rsidR="004763EB" w:rsidRPr="00E00826">
        <w:rPr>
          <w:rFonts w:ascii="CorpoS" w:eastAsiaTheme="minorHAnsi" w:hAnsi="CorpoS" w:cs="Calibri"/>
          <w:sz w:val="22"/>
          <w:szCs w:val="22"/>
          <w:lang w:val="tr-TR"/>
        </w:rPr>
        <w:t>ğini gösteriyor</w:t>
      </w:r>
      <w:r w:rsidRPr="00E00826">
        <w:rPr>
          <w:rFonts w:ascii="CorpoS" w:eastAsiaTheme="minorHAnsi" w:hAnsi="CorpoS" w:cs="Calibri"/>
          <w:sz w:val="22"/>
          <w:szCs w:val="22"/>
          <w:lang w:val="tr-TR"/>
        </w:rPr>
        <w:t>. 2025 yılında da elektrikli ve dijital dönüşümümüzü sürdür</w:t>
      </w:r>
      <w:r w:rsidR="004763EB" w:rsidRPr="00E00826">
        <w:rPr>
          <w:rFonts w:ascii="CorpoS" w:eastAsiaTheme="minorHAnsi" w:hAnsi="CorpoS" w:cs="Calibri"/>
          <w:sz w:val="22"/>
          <w:szCs w:val="22"/>
          <w:lang w:val="tr-TR"/>
        </w:rPr>
        <w:t>erek</w:t>
      </w:r>
      <w:r w:rsidRPr="00E00826">
        <w:rPr>
          <w:rFonts w:ascii="CorpoS" w:eastAsiaTheme="minorHAnsi" w:hAnsi="CorpoS" w:cs="Calibri"/>
          <w:sz w:val="22"/>
          <w:szCs w:val="22"/>
          <w:lang w:val="tr-TR"/>
        </w:rPr>
        <w:t xml:space="preserve"> premium segmentte liderliğimizi devam et</w:t>
      </w:r>
      <w:r w:rsidR="004763EB" w:rsidRPr="00E00826">
        <w:rPr>
          <w:rFonts w:ascii="CorpoS" w:eastAsiaTheme="minorHAnsi" w:hAnsi="CorpoS" w:cs="Calibri"/>
          <w:sz w:val="22"/>
          <w:szCs w:val="22"/>
          <w:lang w:val="tr-TR"/>
        </w:rPr>
        <w:t>tir</w:t>
      </w:r>
      <w:r w:rsidRPr="00E00826">
        <w:rPr>
          <w:rFonts w:ascii="CorpoS" w:eastAsiaTheme="minorHAnsi" w:hAnsi="CorpoS" w:cs="Calibri"/>
          <w:sz w:val="22"/>
          <w:szCs w:val="22"/>
          <w:lang w:val="tr-TR"/>
        </w:rPr>
        <w:t xml:space="preserve">meyi hedefliyoruz.” dedi. </w:t>
      </w:r>
    </w:p>
    <w:p w14:paraId="542B384E" w14:textId="77777777" w:rsidR="007000B4" w:rsidRPr="00E00826" w:rsidRDefault="007000B4" w:rsidP="00FE05BB">
      <w:pPr>
        <w:pStyle w:val="07Subheadline"/>
        <w:rPr>
          <w:rFonts w:ascii="CorpoS" w:eastAsiaTheme="minorHAnsi" w:hAnsi="CorpoS" w:cs="Calibri"/>
          <w:sz w:val="22"/>
          <w:szCs w:val="22"/>
          <w:lang w:val="tr-TR"/>
        </w:rPr>
      </w:pPr>
    </w:p>
    <w:p w14:paraId="26AE9178" w14:textId="1FA415A9" w:rsidR="008538A7" w:rsidRPr="00E00826" w:rsidRDefault="00062161" w:rsidP="008538A7">
      <w:pPr>
        <w:pStyle w:val="07Subheadline"/>
        <w:rPr>
          <w:rFonts w:ascii="CorpoS" w:eastAsiaTheme="minorHAnsi" w:hAnsi="CorpoS" w:cs="Calibri"/>
          <w:b/>
          <w:bCs/>
          <w:sz w:val="22"/>
          <w:szCs w:val="22"/>
          <w:lang w:val="tr-TR"/>
        </w:rPr>
      </w:pPr>
      <w:r w:rsidRPr="00E00826">
        <w:rPr>
          <w:rFonts w:ascii="CorpoS" w:eastAsiaTheme="minorHAnsi" w:hAnsi="CorpoS" w:cs="Calibri"/>
          <w:b/>
          <w:bCs/>
          <w:sz w:val="22"/>
          <w:szCs w:val="22"/>
          <w:lang w:val="tr-TR"/>
        </w:rPr>
        <w:t>2025 hız kesmeden devam edecek</w:t>
      </w:r>
    </w:p>
    <w:p w14:paraId="10A19190" w14:textId="093A8FE2" w:rsidR="007000B4" w:rsidRPr="00E00826" w:rsidRDefault="007000B4" w:rsidP="008538A7">
      <w:pPr>
        <w:pStyle w:val="07Subheadline"/>
        <w:rPr>
          <w:rFonts w:ascii="CorpoS" w:hAnsi="CorpoS" w:cs="Calibri"/>
          <w:b/>
          <w:bCs/>
          <w:sz w:val="22"/>
          <w:szCs w:val="22"/>
          <w:lang w:val="tr-TR"/>
        </w:rPr>
      </w:pPr>
      <w:r w:rsidRPr="00E00826">
        <w:rPr>
          <w:rFonts w:ascii="CorpoS" w:eastAsiaTheme="minorHAnsi" w:hAnsi="CorpoS" w:cs="Calibri"/>
          <w:sz w:val="22"/>
          <w:szCs w:val="22"/>
          <w:lang w:val="tr-TR"/>
        </w:rPr>
        <w:t>Mercedes</w:t>
      </w:r>
      <w:r w:rsidRPr="00E00826">
        <w:rPr>
          <w:rFonts w:ascii="CorpoS" w:hAnsi="CorpoS" w:cs="Calibri"/>
          <w:sz w:val="22"/>
          <w:szCs w:val="22"/>
          <w:lang w:val="tr-TR"/>
        </w:rPr>
        <w:t xml:space="preserve">-Benz’in yenilikçi ve prestijli modelleriyle otomotiv dünyasına yön vermeye devam ettiğini vurgulayan </w:t>
      </w:r>
      <w:r w:rsidRPr="00E00826">
        <w:rPr>
          <w:rFonts w:ascii="CorpoS" w:hAnsi="CorpoS" w:cs="Calibri"/>
          <w:b/>
          <w:bCs/>
          <w:sz w:val="22"/>
          <w:szCs w:val="22"/>
          <w:lang w:val="tr-TR"/>
        </w:rPr>
        <w:t>Şükrü Bekdikhan</w:t>
      </w:r>
      <w:r w:rsidRPr="00E00826">
        <w:rPr>
          <w:rFonts w:ascii="CorpoS" w:hAnsi="CorpoS" w:cs="Calibri"/>
          <w:sz w:val="22"/>
          <w:szCs w:val="22"/>
          <w:lang w:val="tr-TR"/>
        </w:rPr>
        <w:t xml:space="preserve">, “2025 yılının markamız adına öne çıkan başlıklarında elektrifikasyon, teknoloji, performans ve modern lüks yer alıyor. Üst düzey lüksün ve zarafetin yeni tanımı olan Mercedes-Maybach SL 680 Monogram Serisi’ni sınırlı sayıda Türkiye’ye getirmeyi planlıyoruz. 3. çeyrekte satışa sunmayı planladığımız ve elektrikli mobilite vizyonumuzu yansıtan, tamamen elektrikli yeni CLA, Mercedes-Benz Modüler Mimari (MMA) platformuyla geliştirilen ilk seri üretim model olarak pazarda yerini alacak. Tek şarjla 750 km’nin üzerinde bir menzil hedefleyen bu model, Mercedes-Benz olarak sunduğumuz en akıllı otomobil olacak. Yeni CLA’nın içten yanmalı versiyonunu da 4. </w:t>
      </w:r>
      <w:r w:rsidR="00ED553C" w:rsidRPr="00E00826">
        <w:rPr>
          <w:rFonts w:ascii="CorpoS" w:hAnsi="CorpoS" w:cs="Calibri"/>
          <w:sz w:val="22"/>
          <w:szCs w:val="22"/>
          <w:lang w:val="tr-TR"/>
        </w:rPr>
        <w:t>ç</w:t>
      </w:r>
      <w:r w:rsidRPr="00E00826">
        <w:rPr>
          <w:rFonts w:ascii="CorpoS" w:hAnsi="CorpoS" w:cs="Calibri"/>
          <w:sz w:val="22"/>
          <w:szCs w:val="22"/>
          <w:lang w:val="tr-TR"/>
        </w:rPr>
        <w:t>eyreğin sonuna doğru Türkiye’de satışa sunmayı hedefliyoruz. Performans ve lüksü</w:t>
      </w:r>
      <w:r w:rsidR="00ED553C" w:rsidRPr="00E00826">
        <w:rPr>
          <w:rFonts w:ascii="CorpoS" w:hAnsi="CorpoS" w:cs="Calibri"/>
          <w:sz w:val="22"/>
          <w:szCs w:val="22"/>
          <w:lang w:val="tr-TR"/>
        </w:rPr>
        <w:t>n</w:t>
      </w:r>
      <w:r w:rsidRPr="00E00826">
        <w:rPr>
          <w:rFonts w:ascii="CorpoS" w:hAnsi="CorpoS" w:cs="Calibri"/>
          <w:sz w:val="22"/>
          <w:szCs w:val="22"/>
          <w:lang w:val="tr-TR"/>
        </w:rPr>
        <w:t xml:space="preserve"> kusursuz buluşması olarak tanımladığımız</w:t>
      </w:r>
      <w:r w:rsidR="00ED553C" w:rsidRPr="00E00826">
        <w:rPr>
          <w:rFonts w:ascii="CorpoS" w:hAnsi="CorpoS" w:cs="Calibri"/>
          <w:sz w:val="22"/>
          <w:szCs w:val="22"/>
          <w:lang w:val="tr-TR"/>
        </w:rPr>
        <w:t xml:space="preserve"> </w:t>
      </w:r>
      <w:r w:rsidRPr="00E00826">
        <w:rPr>
          <w:rFonts w:ascii="CorpoS" w:hAnsi="CorpoS" w:cs="Calibri"/>
          <w:sz w:val="22"/>
          <w:szCs w:val="22"/>
          <w:lang w:val="tr-TR"/>
        </w:rPr>
        <w:t>yeni AMG GT 63 PRO 4MATIC+ d</w:t>
      </w:r>
      <w:r w:rsidR="00ED553C" w:rsidRPr="00E00826">
        <w:rPr>
          <w:rFonts w:ascii="CorpoS" w:hAnsi="CorpoS" w:cs="Calibri"/>
          <w:sz w:val="22"/>
          <w:szCs w:val="22"/>
          <w:lang w:val="tr-TR"/>
        </w:rPr>
        <w:t>a</w:t>
      </w:r>
      <w:r w:rsidRPr="00E00826">
        <w:rPr>
          <w:rFonts w:ascii="CorpoS" w:hAnsi="CorpoS" w:cs="Calibri"/>
          <w:sz w:val="22"/>
          <w:szCs w:val="22"/>
          <w:lang w:val="tr-TR"/>
        </w:rPr>
        <w:t xml:space="preserve"> bu seneki yeni modellerimiz arasında yerini alacak” dedi ve müşteri odaklı yaklaşımlarını sürdürerek, yenilikçi ürünler ve sürdürülebilir mobilite vizyonlarıyla sektöre yön vermeye devam edeceklerinin altını çizdi.</w:t>
      </w:r>
    </w:p>
    <w:p w14:paraId="2D203176" w14:textId="77777777" w:rsidR="007000B4" w:rsidRPr="00E00826" w:rsidRDefault="007000B4" w:rsidP="00AB29D4">
      <w:pPr>
        <w:spacing w:before="120" w:after="120" w:line="360" w:lineRule="auto"/>
        <w:ind w:right="340"/>
        <w:rPr>
          <w:rFonts w:ascii="CorpoS" w:hAnsi="CorpoS" w:cs="Calibri"/>
          <w:lang w:val="tr-TR"/>
        </w:rPr>
      </w:pPr>
    </w:p>
    <w:sectPr w:rsidR="007000B4" w:rsidRPr="00E00826" w:rsidSect="000C04CD">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4AD1C" w14:textId="77777777" w:rsidR="00750BDD" w:rsidRDefault="00750BDD" w:rsidP="00764B8C">
      <w:pPr>
        <w:spacing w:after="0" w:line="240" w:lineRule="auto"/>
      </w:pPr>
      <w:r>
        <w:separator/>
      </w:r>
    </w:p>
  </w:endnote>
  <w:endnote w:type="continuationSeparator" w:id="0">
    <w:p w14:paraId="06725E07" w14:textId="77777777" w:rsidR="00750BDD" w:rsidRDefault="00750BDD"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rpoS">
    <w:altName w:val="Calibri"/>
    <w:panose1 w:val="00000000000000000000"/>
    <w:charset w:val="00"/>
    <w:family w:val="auto"/>
    <w:pitch w:val="variable"/>
    <w:sig w:usb0="A00001AF" w:usb1="100078FB" w:usb2="00000000" w:usb3="00000000" w:csb0="00000093" w:csb1="00000000"/>
  </w:font>
  <w:font w:name="Daimler CS Light">
    <w:altName w:val="Calibri"/>
    <w:panose1 w:val="00000000000000000000"/>
    <w:charset w:val="00"/>
    <w:family w:val="auto"/>
    <w:pitch w:val="variable"/>
    <w:sig w:usb0="A00002BF" w:usb1="000060FB" w:usb2="00000000" w:usb3="00000000" w:csb0="0000019F" w:csb1="00000000"/>
  </w:font>
  <w:font w:name="Daimler CAC">
    <w:panose1 w:val="00000000000000000000"/>
    <w:charset w:val="A2"/>
    <w:family w:val="auto"/>
    <w:pitch w:val="variable"/>
    <w:sig w:usb0="A00002BF" w:usb1="000060FB" w:usb2="00000000" w:usb3="00000000" w:csb0="0000019F" w:csb1="00000000"/>
  </w:font>
  <w:font w:name="Daimler CS Demi">
    <w:altName w:val="Calibri"/>
    <w:panose1 w:val="00000000000000000000"/>
    <w:charset w:val="00"/>
    <w:family w:val="auto"/>
    <w:pitch w:val="variable"/>
    <w:sig w:usb0="A00002BF" w:usb1="000060FB" w:usb2="00000000" w:usb3="00000000" w:csb0="0000019F" w:csb1="00000000"/>
  </w:font>
  <w:font w:name="CorpoSLig">
    <w:altName w:val="Calibri"/>
    <w:panose1 w:val="00000000000000000000"/>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panose1 w:val="020B0404050000000004"/>
    <w:charset w:val="A2"/>
    <w:family w:val="swiss"/>
    <w:pitch w:val="variable"/>
    <w:sig w:usb0="20000007" w:usb1="00000003" w:usb2="00000000" w:usb3="00000000" w:csb0="00000193" w:csb1="00000000"/>
  </w:font>
  <w:font w:name="MB Corpo S Text Office">
    <w:altName w:val="Calibri"/>
    <w:panose1 w:val="020B0504050000000004"/>
    <w:charset w:val="A2"/>
    <w:family w:val="swiss"/>
    <w:pitch w:val="variable"/>
    <w:sig w:usb0="20000007" w:usb1="00000003" w:usb2="00000000" w:usb3="00000000" w:csb0="00000193" w:csb1="00000000"/>
  </w:font>
  <w:font w:name="CorpoA">
    <w:altName w:val="Calibri"/>
    <w:panose1 w:val="00000000000000000000"/>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B192" w14:textId="0AB2692B" w:rsidR="00EC1864" w:rsidRPr="00D949A7" w:rsidRDefault="00EC1864" w:rsidP="00B00F20">
    <w:pPr>
      <w:pStyle w:val="09Seitenzahl"/>
      <w:framePr w:wrap="around"/>
    </w:pPr>
    <w:r>
      <w:t xml:space="preserve"> </w:t>
    </w:r>
    <w:r w:rsidR="00531697" w:rsidRPr="00D949A7">
      <w:rPr>
        <w:rStyle w:val="PageNumber"/>
      </w:rPr>
      <w:fldChar w:fldCharType="begin"/>
    </w:r>
    <w:r w:rsidRPr="00D949A7">
      <w:rPr>
        <w:rStyle w:val="PageNumber"/>
      </w:rPr>
      <w:instrText xml:space="preserve"> PAGE </w:instrText>
    </w:r>
    <w:r w:rsidR="00531697" w:rsidRPr="00D949A7">
      <w:rPr>
        <w:rStyle w:val="PageNumber"/>
      </w:rPr>
      <w:fldChar w:fldCharType="separate"/>
    </w:r>
    <w:r w:rsidR="00F26C07">
      <w:rPr>
        <w:rStyle w:val="PageNumber"/>
      </w:rPr>
      <w:t>2</w:t>
    </w:r>
    <w:r w:rsidR="00531697" w:rsidRPr="00D949A7">
      <w:rPr>
        <w:rStyle w:val="PageNumber"/>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28E3557B"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1E488C74"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Header"/>
            <w:ind w:left="-115"/>
          </w:pPr>
        </w:p>
      </w:tc>
      <w:tc>
        <w:tcPr>
          <w:tcW w:w="3295" w:type="dxa"/>
        </w:tcPr>
        <w:p w14:paraId="1A1783E8" w14:textId="27E67856" w:rsidR="51F0303A" w:rsidRDefault="51F0303A" w:rsidP="51F0303A">
          <w:pPr>
            <w:pStyle w:val="Header"/>
            <w:jc w:val="center"/>
          </w:pPr>
        </w:p>
      </w:tc>
      <w:tc>
        <w:tcPr>
          <w:tcW w:w="3295" w:type="dxa"/>
        </w:tcPr>
        <w:p w14:paraId="2C09E6C9" w14:textId="5FA20839" w:rsidR="51F0303A" w:rsidRDefault="51F0303A" w:rsidP="51F0303A">
          <w:pPr>
            <w:pStyle w:val="Header"/>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Otomotiv </w:t>
    </w:r>
    <w:proofErr w:type="spellStart"/>
    <w:r w:rsidR="00B61074">
      <w:rPr>
        <w:rFonts w:ascii="CorpoSLig" w:hAnsi="CorpoSLig"/>
        <w:color w:val="5A6870"/>
        <w:position w:val="5"/>
        <w:sz w:val="18"/>
        <w:szCs w:val="15"/>
      </w:rPr>
      <w:t>Ticaret</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12F6E" w14:textId="77777777" w:rsidR="00750BDD" w:rsidRDefault="00750BDD" w:rsidP="00764B8C">
      <w:pPr>
        <w:spacing w:after="0" w:line="240" w:lineRule="auto"/>
      </w:pPr>
      <w:r>
        <w:separator/>
      </w:r>
    </w:p>
  </w:footnote>
  <w:footnote w:type="continuationSeparator" w:id="0">
    <w:p w14:paraId="71766C13" w14:textId="77777777" w:rsidR="00750BDD" w:rsidRDefault="00750BDD"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C261" w14:textId="3DAA4B28" w:rsidR="006C14AB" w:rsidRDefault="00323413" w:rsidP="005C43E5">
    <w:pPr>
      <w:pStyle w:val="Header"/>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769F595B"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0202ED1"/>
    <w:multiLevelType w:val="hybridMultilevel"/>
    <w:tmpl w:val="27821B1E"/>
    <w:lvl w:ilvl="0" w:tplc="041F0001">
      <w:start w:val="1"/>
      <w:numFmt w:val="bullet"/>
      <w:lvlText w:val=""/>
      <w:lvlJc w:val="left"/>
      <w:pPr>
        <w:ind w:left="6" w:hanging="360"/>
      </w:pPr>
      <w:rPr>
        <w:rFonts w:ascii="Symbol" w:hAnsi="Symbol" w:hint="default"/>
      </w:rPr>
    </w:lvl>
    <w:lvl w:ilvl="1" w:tplc="041F0003" w:tentative="1">
      <w:start w:val="1"/>
      <w:numFmt w:val="bullet"/>
      <w:lvlText w:val="o"/>
      <w:lvlJc w:val="left"/>
      <w:pPr>
        <w:ind w:left="726" w:hanging="360"/>
      </w:pPr>
      <w:rPr>
        <w:rFonts w:ascii="Courier New" w:hAnsi="Courier New" w:cs="Courier New" w:hint="default"/>
      </w:rPr>
    </w:lvl>
    <w:lvl w:ilvl="2" w:tplc="041F0005" w:tentative="1">
      <w:start w:val="1"/>
      <w:numFmt w:val="bullet"/>
      <w:lvlText w:val=""/>
      <w:lvlJc w:val="left"/>
      <w:pPr>
        <w:ind w:left="1446" w:hanging="360"/>
      </w:pPr>
      <w:rPr>
        <w:rFonts w:ascii="Wingdings" w:hAnsi="Wingdings" w:hint="default"/>
      </w:rPr>
    </w:lvl>
    <w:lvl w:ilvl="3" w:tplc="041F0001" w:tentative="1">
      <w:start w:val="1"/>
      <w:numFmt w:val="bullet"/>
      <w:lvlText w:val=""/>
      <w:lvlJc w:val="left"/>
      <w:pPr>
        <w:ind w:left="2166" w:hanging="360"/>
      </w:pPr>
      <w:rPr>
        <w:rFonts w:ascii="Symbol" w:hAnsi="Symbol" w:hint="default"/>
      </w:rPr>
    </w:lvl>
    <w:lvl w:ilvl="4" w:tplc="041F0003" w:tentative="1">
      <w:start w:val="1"/>
      <w:numFmt w:val="bullet"/>
      <w:lvlText w:val="o"/>
      <w:lvlJc w:val="left"/>
      <w:pPr>
        <w:ind w:left="2886" w:hanging="360"/>
      </w:pPr>
      <w:rPr>
        <w:rFonts w:ascii="Courier New" w:hAnsi="Courier New" w:cs="Courier New" w:hint="default"/>
      </w:rPr>
    </w:lvl>
    <w:lvl w:ilvl="5" w:tplc="041F0005" w:tentative="1">
      <w:start w:val="1"/>
      <w:numFmt w:val="bullet"/>
      <w:lvlText w:val=""/>
      <w:lvlJc w:val="left"/>
      <w:pPr>
        <w:ind w:left="3606" w:hanging="360"/>
      </w:pPr>
      <w:rPr>
        <w:rFonts w:ascii="Wingdings" w:hAnsi="Wingdings" w:hint="default"/>
      </w:rPr>
    </w:lvl>
    <w:lvl w:ilvl="6" w:tplc="041F0001" w:tentative="1">
      <w:start w:val="1"/>
      <w:numFmt w:val="bullet"/>
      <w:lvlText w:val=""/>
      <w:lvlJc w:val="left"/>
      <w:pPr>
        <w:ind w:left="4326" w:hanging="360"/>
      </w:pPr>
      <w:rPr>
        <w:rFonts w:ascii="Symbol" w:hAnsi="Symbol" w:hint="default"/>
      </w:rPr>
    </w:lvl>
    <w:lvl w:ilvl="7" w:tplc="041F0003" w:tentative="1">
      <w:start w:val="1"/>
      <w:numFmt w:val="bullet"/>
      <w:lvlText w:val="o"/>
      <w:lvlJc w:val="left"/>
      <w:pPr>
        <w:ind w:left="5046" w:hanging="360"/>
      </w:pPr>
      <w:rPr>
        <w:rFonts w:ascii="Courier New" w:hAnsi="Courier New" w:cs="Courier New" w:hint="default"/>
      </w:rPr>
    </w:lvl>
    <w:lvl w:ilvl="8" w:tplc="041F0005" w:tentative="1">
      <w:start w:val="1"/>
      <w:numFmt w:val="bullet"/>
      <w:lvlText w:val=""/>
      <w:lvlJc w:val="left"/>
      <w:pPr>
        <w:ind w:left="5766" w:hanging="360"/>
      </w:pPr>
      <w:rPr>
        <w:rFonts w:ascii="Wingdings" w:hAnsi="Wingdings" w:hint="default"/>
      </w:rPr>
    </w:lvl>
  </w:abstractNum>
  <w:abstractNum w:abstractNumId="13"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1"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1"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3"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3"/>
  </w:num>
  <w:num w:numId="2" w16cid:durableId="1027293145">
    <w:abstractNumId w:val="19"/>
  </w:num>
  <w:num w:numId="3" w16cid:durableId="1712463306">
    <w:abstractNumId w:val="34"/>
  </w:num>
  <w:num w:numId="4" w16cid:durableId="1471555181">
    <w:abstractNumId w:val="1"/>
  </w:num>
  <w:num w:numId="5" w16cid:durableId="1518499667">
    <w:abstractNumId w:val="13"/>
  </w:num>
  <w:num w:numId="6" w16cid:durableId="278418528">
    <w:abstractNumId w:val="15"/>
  </w:num>
  <w:num w:numId="7" w16cid:durableId="1741900947">
    <w:abstractNumId w:val="20"/>
  </w:num>
  <w:num w:numId="8" w16cid:durableId="1851752076">
    <w:abstractNumId w:val="14"/>
  </w:num>
  <w:num w:numId="9" w16cid:durableId="1263881719">
    <w:abstractNumId w:val="10"/>
  </w:num>
  <w:num w:numId="10" w16cid:durableId="160048605">
    <w:abstractNumId w:val="29"/>
  </w:num>
  <w:num w:numId="11" w16cid:durableId="1992320630">
    <w:abstractNumId w:val="27"/>
  </w:num>
  <w:num w:numId="12" w16cid:durableId="1689257109">
    <w:abstractNumId w:val="31"/>
  </w:num>
  <w:num w:numId="13" w16cid:durableId="1185097696">
    <w:abstractNumId w:val="0"/>
  </w:num>
  <w:num w:numId="14" w16cid:durableId="377096389">
    <w:abstractNumId w:val="26"/>
  </w:num>
  <w:num w:numId="15" w16cid:durableId="1438792614">
    <w:abstractNumId w:val="5"/>
  </w:num>
  <w:num w:numId="16" w16cid:durableId="590045815">
    <w:abstractNumId w:val="16"/>
  </w:num>
  <w:num w:numId="17" w16cid:durableId="1127549654">
    <w:abstractNumId w:val="17"/>
  </w:num>
  <w:num w:numId="18" w16cid:durableId="1662659659">
    <w:abstractNumId w:val="33"/>
  </w:num>
  <w:num w:numId="19" w16cid:durableId="15083478">
    <w:abstractNumId w:val="9"/>
  </w:num>
  <w:num w:numId="20" w16cid:durableId="1709796876">
    <w:abstractNumId w:val="32"/>
  </w:num>
  <w:num w:numId="21" w16cid:durableId="253319688">
    <w:abstractNumId w:val="6"/>
  </w:num>
  <w:num w:numId="22" w16cid:durableId="963075542">
    <w:abstractNumId w:val="35"/>
  </w:num>
  <w:num w:numId="23" w16cid:durableId="906308306">
    <w:abstractNumId w:val="2"/>
  </w:num>
  <w:num w:numId="24" w16cid:durableId="1849565156">
    <w:abstractNumId w:val="11"/>
  </w:num>
  <w:num w:numId="25" w16cid:durableId="1815558922">
    <w:abstractNumId w:val="25"/>
  </w:num>
  <w:num w:numId="26" w16cid:durableId="788088807">
    <w:abstractNumId w:val="8"/>
  </w:num>
  <w:num w:numId="27" w16cid:durableId="732048597">
    <w:abstractNumId w:val="4"/>
  </w:num>
  <w:num w:numId="28" w16cid:durableId="767893444">
    <w:abstractNumId w:val="28"/>
  </w:num>
  <w:num w:numId="29" w16cid:durableId="1657300593">
    <w:abstractNumId w:val="7"/>
  </w:num>
  <w:num w:numId="30" w16cid:durableId="1159417637">
    <w:abstractNumId w:val="24"/>
  </w:num>
  <w:num w:numId="31" w16cid:durableId="1326931368">
    <w:abstractNumId w:val="22"/>
  </w:num>
  <w:num w:numId="32" w16cid:durableId="877012340">
    <w:abstractNumId w:val="30"/>
  </w:num>
  <w:num w:numId="33" w16cid:durableId="2077165294">
    <w:abstractNumId w:val="30"/>
  </w:num>
  <w:num w:numId="34" w16cid:durableId="559748303">
    <w:abstractNumId w:val="3"/>
  </w:num>
  <w:num w:numId="35" w16cid:durableId="1756903287">
    <w:abstractNumId w:val="21"/>
  </w:num>
  <w:num w:numId="36" w16cid:durableId="947155742">
    <w:abstractNumId w:val="18"/>
  </w:num>
  <w:num w:numId="37" w16cid:durableId="1589001467">
    <w:abstractNumId w:val="12"/>
  </w:num>
  <w:num w:numId="38" w16cid:durableId="151991935">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4D82"/>
    <w:rsid w:val="0001654A"/>
    <w:rsid w:val="0002016F"/>
    <w:rsid w:val="00020A01"/>
    <w:rsid w:val="0003022E"/>
    <w:rsid w:val="00030538"/>
    <w:rsid w:val="00033CCA"/>
    <w:rsid w:val="0004504D"/>
    <w:rsid w:val="00045A88"/>
    <w:rsid w:val="00053ACC"/>
    <w:rsid w:val="000605A5"/>
    <w:rsid w:val="00061649"/>
    <w:rsid w:val="00062161"/>
    <w:rsid w:val="000659A4"/>
    <w:rsid w:val="00066F6B"/>
    <w:rsid w:val="000678BC"/>
    <w:rsid w:val="00072020"/>
    <w:rsid w:val="000751AE"/>
    <w:rsid w:val="00076EB9"/>
    <w:rsid w:val="000828ED"/>
    <w:rsid w:val="00082B36"/>
    <w:rsid w:val="00084317"/>
    <w:rsid w:val="000875EF"/>
    <w:rsid w:val="00087EDA"/>
    <w:rsid w:val="0009169A"/>
    <w:rsid w:val="00093FC6"/>
    <w:rsid w:val="0009458E"/>
    <w:rsid w:val="00097FB7"/>
    <w:rsid w:val="000A1322"/>
    <w:rsid w:val="000A1BA4"/>
    <w:rsid w:val="000A4DA7"/>
    <w:rsid w:val="000B0094"/>
    <w:rsid w:val="000B101B"/>
    <w:rsid w:val="000B42BB"/>
    <w:rsid w:val="000B5059"/>
    <w:rsid w:val="000B5EED"/>
    <w:rsid w:val="000B75CD"/>
    <w:rsid w:val="000C04CD"/>
    <w:rsid w:val="000C4491"/>
    <w:rsid w:val="000C4D4B"/>
    <w:rsid w:val="000C61CD"/>
    <w:rsid w:val="000C6A17"/>
    <w:rsid w:val="000C6D81"/>
    <w:rsid w:val="000D0D20"/>
    <w:rsid w:val="000D131D"/>
    <w:rsid w:val="000E32D3"/>
    <w:rsid w:val="000E5367"/>
    <w:rsid w:val="000E7770"/>
    <w:rsid w:val="000F048C"/>
    <w:rsid w:val="000F101B"/>
    <w:rsid w:val="000F1085"/>
    <w:rsid w:val="000F5974"/>
    <w:rsid w:val="000F713F"/>
    <w:rsid w:val="00102984"/>
    <w:rsid w:val="00103071"/>
    <w:rsid w:val="001122B2"/>
    <w:rsid w:val="001166BE"/>
    <w:rsid w:val="00116A49"/>
    <w:rsid w:val="001174BC"/>
    <w:rsid w:val="001175CD"/>
    <w:rsid w:val="0012109B"/>
    <w:rsid w:val="00121A19"/>
    <w:rsid w:val="00122859"/>
    <w:rsid w:val="00123A5D"/>
    <w:rsid w:val="001245A0"/>
    <w:rsid w:val="001247DC"/>
    <w:rsid w:val="001248A5"/>
    <w:rsid w:val="00136A6B"/>
    <w:rsid w:val="00136F5E"/>
    <w:rsid w:val="001505BF"/>
    <w:rsid w:val="00150F7D"/>
    <w:rsid w:val="00154498"/>
    <w:rsid w:val="0015655C"/>
    <w:rsid w:val="001573B2"/>
    <w:rsid w:val="00157BCE"/>
    <w:rsid w:val="00163A48"/>
    <w:rsid w:val="00163B13"/>
    <w:rsid w:val="00163ECA"/>
    <w:rsid w:val="00164192"/>
    <w:rsid w:val="001707E9"/>
    <w:rsid w:val="001709F2"/>
    <w:rsid w:val="0017699C"/>
    <w:rsid w:val="00176FF1"/>
    <w:rsid w:val="00176FF3"/>
    <w:rsid w:val="00180A12"/>
    <w:rsid w:val="00181652"/>
    <w:rsid w:val="00182ADC"/>
    <w:rsid w:val="00183FA0"/>
    <w:rsid w:val="001850C2"/>
    <w:rsid w:val="00185384"/>
    <w:rsid w:val="00185B2E"/>
    <w:rsid w:val="00191B43"/>
    <w:rsid w:val="001952CD"/>
    <w:rsid w:val="001957D3"/>
    <w:rsid w:val="001962B7"/>
    <w:rsid w:val="00196ECC"/>
    <w:rsid w:val="001A47D4"/>
    <w:rsid w:val="001A4B1E"/>
    <w:rsid w:val="001A4E7C"/>
    <w:rsid w:val="001A59E4"/>
    <w:rsid w:val="001A6F07"/>
    <w:rsid w:val="001B2699"/>
    <w:rsid w:val="001B2C3A"/>
    <w:rsid w:val="001B586C"/>
    <w:rsid w:val="001B6DEC"/>
    <w:rsid w:val="001B6EA3"/>
    <w:rsid w:val="001C2F25"/>
    <w:rsid w:val="001C39E9"/>
    <w:rsid w:val="001D2A46"/>
    <w:rsid w:val="001D2C90"/>
    <w:rsid w:val="001D5491"/>
    <w:rsid w:val="001E044D"/>
    <w:rsid w:val="001E3C69"/>
    <w:rsid w:val="001E6FE5"/>
    <w:rsid w:val="001F0D5E"/>
    <w:rsid w:val="001F1B26"/>
    <w:rsid w:val="001F6247"/>
    <w:rsid w:val="00200FBB"/>
    <w:rsid w:val="00205771"/>
    <w:rsid w:val="002068F7"/>
    <w:rsid w:val="00206B6F"/>
    <w:rsid w:val="00207F42"/>
    <w:rsid w:val="00211CCD"/>
    <w:rsid w:val="00214FE2"/>
    <w:rsid w:val="00220A1E"/>
    <w:rsid w:val="00221213"/>
    <w:rsid w:val="00221828"/>
    <w:rsid w:val="0022435D"/>
    <w:rsid w:val="00224D73"/>
    <w:rsid w:val="002252A4"/>
    <w:rsid w:val="0022531F"/>
    <w:rsid w:val="002346DE"/>
    <w:rsid w:val="002348CF"/>
    <w:rsid w:val="00234F12"/>
    <w:rsid w:val="00235021"/>
    <w:rsid w:val="002364CE"/>
    <w:rsid w:val="00236920"/>
    <w:rsid w:val="002407C9"/>
    <w:rsid w:val="00240DB2"/>
    <w:rsid w:val="00240F45"/>
    <w:rsid w:val="0024365B"/>
    <w:rsid w:val="00245E78"/>
    <w:rsid w:val="00245F6F"/>
    <w:rsid w:val="00246564"/>
    <w:rsid w:val="00246B36"/>
    <w:rsid w:val="00253F25"/>
    <w:rsid w:val="00260D65"/>
    <w:rsid w:val="002630C1"/>
    <w:rsid w:val="00273DB9"/>
    <w:rsid w:val="00275C16"/>
    <w:rsid w:val="00277339"/>
    <w:rsid w:val="002776AE"/>
    <w:rsid w:val="00277A8A"/>
    <w:rsid w:val="00277D35"/>
    <w:rsid w:val="00280196"/>
    <w:rsid w:val="00280C66"/>
    <w:rsid w:val="00282308"/>
    <w:rsid w:val="00284D8B"/>
    <w:rsid w:val="002864E2"/>
    <w:rsid w:val="00290E88"/>
    <w:rsid w:val="0029191E"/>
    <w:rsid w:val="00293052"/>
    <w:rsid w:val="002953D6"/>
    <w:rsid w:val="00296CA9"/>
    <w:rsid w:val="002A1E33"/>
    <w:rsid w:val="002A24DB"/>
    <w:rsid w:val="002A3047"/>
    <w:rsid w:val="002A48C2"/>
    <w:rsid w:val="002A6C40"/>
    <w:rsid w:val="002B0EAC"/>
    <w:rsid w:val="002B113E"/>
    <w:rsid w:val="002B7120"/>
    <w:rsid w:val="002B72C2"/>
    <w:rsid w:val="002B75D4"/>
    <w:rsid w:val="002B76B5"/>
    <w:rsid w:val="002C255A"/>
    <w:rsid w:val="002C489B"/>
    <w:rsid w:val="002C78EF"/>
    <w:rsid w:val="002C7C09"/>
    <w:rsid w:val="002D3797"/>
    <w:rsid w:val="002D3D23"/>
    <w:rsid w:val="002E15D4"/>
    <w:rsid w:val="002F2676"/>
    <w:rsid w:val="002F3AD9"/>
    <w:rsid w:val="002F4C1B"/>
    <w:rsid w:val="002F6A4F"/>
    <w:rsid w:val="00300BA1"/>
    <w:rsid w:val="003055D3"/>
    <w:rsid w:val="003059A7"/>
    <w:rsid w:val="00307E41"/>
    <w:rsid w:val="003113FD"/>
    <w:rsid w:val="00314734"/>
    <w:rsid w:val="00314D9D"/>
    <w:rsid w:val="00316120"/>
    <w:rsid w:val="00323413"/>
    <w:rsid w:val="00324EE1"/>
    <w:rsid w:val="00325446"/>
    <w:rsid w:val="00325DFD"/>
    <w:rsid w:val="00331EB3"/>
    <w:rsid w:val="0034213E"/>
    <w:rsid w:val="00342B3A"/>
    <w:rsid w:val="003434B9"/>
    <w:rsid w:val="00347260"/>
    <w:rsid w:val="00347DB3"/>
    <w:rsid w:val="0035306F"/>
    <w:rsid w:val="00357B0F"/>
    <w:rsid w:val="0036100A"/>
    <w:rsid w:val="00363106"/>
    <w:rsid w:val="00363450"/>
    <w:rsid w:val="0036734D"/>
    <w:rsid w:val="003753CD"/>
    <w:rsid w:val="00380660"/>
    <w:rsid w:val="003807E9"/>
    <w:rsid w:val="00382E06"/>
    <w:rsid w:val="0039044A"/>
    <w:rsid w:val="00390C26"/>
    <w:rsid w:val="00392121"/>
    <w:rsid w:val="003947E6"/>
    <w:rsid w:val="00394819"/>
    <w:rsid w:val="003A01FF"/>
    <w:rsid w:val="003A045A"/>
    <w:rsid w:val="003A0B70"/>
    <w:rsid w:val="003A129E"/>
    <w:rsid w:val="003A12A8"/>
    <w:rsid w:val="003A2351"/>
    <w:rsid w:val="003B02EE"/>
    <w:rsid w:val="003B5A16"/>
    <w:rsid w:val="003B79D2"/>
    <w:rsid w:val="003C0446"/>
    <w:rsid w:val="003C0873"/>
    <w:rsid w:val="003C29CF"/>
    <w:rsid w:val="003C31E9"/>
    <w:rsid w:val="003C523C"/>
    <w:rsid w:val="003C6B50"/>
    <w:rsid w:val="003D1AC2"/>
    <w:rsid w:val="003D50C3"/>
    <w:rsid w:val="003D6B4E"/>
    <w:rsid w:val="003E14EF"/>
    <w:rsid w:val="003E2AA5"/>
    <w:rsid w:val="003E3588"/>
    <w:rsid w:val="003E5DB1"/>
    <w:rsid w:val="003E6034"/>
    <w:rsid w:val="003F0F62"/>
    <w:rsid w:val="003F16A9"/>
    <w:rsid w:val="003F33E4"/>
    <w:rsid w:val="003F37A4"/>
    <w:rsid w:val="003F4057"/>
    <w:rsid w:val="00405A67"/>
    <w:rsid w:val="00406312"/>
    <w:rsid w:val="0041052E"/>
    <w:rsid w:val="004121AB"/>
    <w:rsid w:val="00415423"/>
    <w:rsid w:val="0041662D"/>
    <w:rsid w:val="00417BD2"/>
    <w:rsid w:val="0042781F"/>
    <w:rsid w:val="00434265"/>
    <w:rsid w:val="004361F4"/>
    <w:rsid w:val="0044148F"/>
    <w:rsid w:val="004417B6"/>
    <w:rsid w:val="00442A94"/>
    <w:rsid w:val="00442D97"/>
    <w:rsid w:val="004458A9"/>
    <w:rsid w:val="00445EB1"/>
    <w:rsid w:val="004469C0"/>
    <w:rsid w:val="00455210"/>
    <w:rsid w:val="00460172"/>
    <w:rsid w:val="004610A9"/>
    <w:rsid w:val="00462440"/>
    <w:rsid w:val="004625A1"/>
    <w:rsid w:val="004625B9"/>
    <w:rsid w:val="004643C5"/>
    <w:rsid w:val="004705CA"/>
    <w:rsid w:val="00471007"/>
    <w:rsid w:val="0047502A"/>
    <w:rsid w:val="004763EB"/>
    <w:rsid w:val="0048020F"/>
    <w:rsid w:val="00484E68"/>
    <w:rsid w:val="00490CAF"/>
    <w:rsid w:val="00496814"/>
    <w:rsid w:val="00496C00"/>
    <w:rsid w:val="004A7533"/>
    <w:rsid w:val="004B1FF8"/>
    <w:rsid w:val="004B33B3"/>
    <w:rsid w:val="004B3741"/>
    <w:rsid w:val="004B70D8"/>
    <w:rsid w:val="004C35FD"/>
    <w:rsid w:val="004C41B0"/>
    <w:rsid w:val="004C5C0B"/>
    <w:rsid w:val="004D338E"/>
    <w:rsid w:val="004D6495"/>
    <w:rsid w:val="004D75D7"/>
    <w:rsid w:val="004E4C20"/>
    <w:rsid w:val="004E6AAD"/>
    <w:rsid w:val="004F0D18"/>
    <w:rsid w:val="004F2FD4"/>
    <w:rsid w:val="004F413B"/>
    <w:rsid w:val="004F4E5B"/>
    <w:rsid w:val="00500907"/>
    <w:rsid w:val="00501D91"/>
    <w:rsid w:val="00502B75"/>
    <w:rsid w:val="005054A6"/>
    <w:rsid w:val="00505F42"/>
    <w:rsid w:val="00506C0A"/>
    <w:rsid w:val="005108CE"/>
    <w:rsid w:val="00517603"/>
    <w:rsid w:val="00525B17"/>
    <w:rsid w:val="005272CC"/>
    <w:rsid w:val="00531514"/>
    <w:rsid w:val="00531697"/>
    <w:rsid w:val="00535ACF"/>
    <w:rsid w:val="005375C0"/>
    <w:rsid w:val="0053772C"/>
    <w:rsid w:val="005422FD"/>
    <w:rsid w:val="00546AC5"/>
    <w:rsid w:val="0055161F"/>
    <w:rsid w:val="0055578C"/>
    <w:rsid w:val="005566D0"/>
    <w:rsid w:val="00556EB2"/>
    <w:rsid w:val="0055709A"/>
    <w:rsid w:val="005576B5"/>
    <w:rsid w:val="00563A17"/>
    <w:rsid w:val="0056480B"/>
    <w:rsid w:val="00574317"/>
    <w:rsid w:val="005769DE"/>
    <w:rsid w:val="0058117F"/>
    <w:rsid w:val="005812CD"/>
    <w:rsid w:val="005815D3"/>
    <w:rsid w:val="00582952"/>
    <w:rsid w:val="00582E17"/>
    <w:rsid w:val="00583465"/>
    <w:rsid w:val="00584953"/>
    <w:rsid w:val="005868F8"/>
    <w:rsid w:val="0059069F"/>
    <w:rsid w:val="0059134F"/>
    <w:rsid w:val="005A4CF1"/>
    <w:rsid w:val="005B24D3"/>
    <w:rsid w:val="005B3448"/>
    <w:rsid w:val="005C036B"/>
    <w:rsid w:val="005C1280"/>
    <w:rsid w:val="005C18BF"/>
    <w:rsid w:val="005C247E"/>
    <w:rsid w:val="005C4256"/>
    <w:rsid w:val="005C43E5"/>
    <w:rsid w:val="005C669C"/>
    <w:rsid w:val="005C7E71"/>
    <w:rsid w:val="005D29D4"/>
    <w:rsid w:val="005D3408"/>
    <w:rsid w:val="005D404A"/>
    <w:rsid w:val="005D48A4"/>
    <w:rsid w:val="005E0528"/>
    <w:rsid w:val="005E3322"/>
    <w:rsid w:val="005E4752"/>
    <w:rsid w:val="005E4C6A"/>
    <w:rsid w:val="005E795E"/>
    <w:rsid w:val="005F29BC"/>
    <w:rsid w:val="005F6D0C"/>
    <w:rsid w:val="00602DB3"/>
    <w:rsid w:val="00606824"/>
    <w:rsid w:val="00613E14"/>
    <w:rsid w:val="0061669C"/>
    <w:rsid w:val="006255B9"/>
    <w:rsid w:val="00630540"/>
    <w:rsid w:val="006365DC"/>
    <w:rsid w:val="00636D3B"/>
    <w:rsid w:val="006377AF"/>
    <w:rsid w:val="00641168"/>
    <w:rsid w:val="0064209A"/>
    <w:rsid w:val="00645A3E"/>
    <w:rsid w:val="0064602D"/>
    <w:rsid w:val="00650675"/>
    <w:rsid w:val="00657776"/>
    <w:rsid w:val="0066070D"/>
    <w:rsid w:val="006618CB"/>
    <w:rsid w:val="00662DCA"/>
    <w:rsid w:val="00672B62"/>
    <w:rsid w:val="00673EEB"/>
    <w:rsid w:val="0068122E"/>
    <w:rsid w:val="00683EBD"/>
    <w:rsid w:val="00684F7C"/>
    <w:rsid w:val="00685E0A"/>
    <w:rsid w:val="00691CF6"/>
    <w:rsid w:val="00692D3A"/>
    <w:rsid w:val="006A13D8"/>
    <w:rsid w:val="006A1BF0"/>
    <w:rsid w:val="006A1D66"/>
    <w:rsid w:val="006A34A6"/>
    <w:rsid w:val="006A4628"/>
    <w:rsid w:val="006A4BD2"/>
    <w:rsid w:val="006A6374"/>
    <w:rsid w:val="006B0296"/>
    <w:rsid w:val="006B617A"/>
    <w:rsid w:val="006C14AB"/>
    <w:rsid w:val="006C2FC6"/>
    <w:rsid w:val="006C3353"/>
    <w:rsid w:val="006C40F1"/>
    <w:rsid w:val="006C7757"/>
    <w:rsid w:val="006D0F33"/>
    <w:rsid w:val="006D1D22"/>
    <w:rsid w:val="006D427A"/>
    <w:rsid w:val="006D469C"/>
    <w:rsid w:val="006D4B5F"/>
    <w:rsid w:val="006D4C0A"/>
    <w:rsid w:val="006D555E"/>
    <w:rsid w:val="006D588F"/>
    <w:rsid w:val="006D65C4"/>
    <w:rsid w:val="006E14BB"/>
    <w:rsid w:val="006E22D6"/>
    <w:rsid w:val="006E4B99"/>
    <w:rsid w:val="006F346A"/>
    <w:rsid w:val="006F4555"/>
    <w:rsid w:val="006F55A0"/>
    <w:rsid w:val="006F7F67"/>
    <w:rsid w:val="007000B4"/>
    <w:rsid w:val="00702136"/>
    <w:rsid w:val="0070445B"/>
    <w:rsid w:val="00705E7A"/>
    <w:rsid w:val="00714505"/>
    <w:rsid w:val="0071463D"/>
    <w:rsid w:val="00714E5D"/>
    <w:rsid w:val="00716FEA"/>
    <w:rsid w:val="00717CBA"/>
    <w:rsid w:val="00731B08"/>
    <w:rsid w:val="007339C2"/>
    <w:rsid w:val="00734900"/>
    <w:rsid w:val="00734AA0"/>
    <w:rsid w:val="00735384"/>
    <w:rsid w:val="007402F1"/>
    <w:rsid w:val="00741201"/>
    <w:rsid w:val="007413A0"/>
    <w:rsid w:val="00741B4B"/>
    <w:rsid w:val="00743A4D"/>
    <w:rsid w:val="00750BDD"/>
    <w:rsid w:val="00751366"/>
    <w:rsid w:val="00751E2A"/>
    <w:rsid w:val="00751F96"/>
    <w:rsid w:val="0075319A"/>
    <w:rsid w:val="00753AA5"/>
    <w:rsid w:val="007540A2"/>
    <w:rsid w:val="00754AA6"/>
    <w:rsid w:val="007552F8"/>
    <w:rsid w:val="00755BD0"/>
    <w:rsid w:val="00757090"/>
    <w:rsid w:val="00760087"/>
    <w:rsid w:val="00761D6F"/>
    <w:rsid w:val="00764949"/>
    <w:rsid w:val="00764B8C"/>
    <w:rsid w:val="0076574D"/>
    <w:rsid w:val="00767B0E"/>
    <w:rsid w:val="00773563"/>
    <w:rsid w:val="00781821"/>
    <w:rsid w:val="00783A5D"/>
    <w:rsid w:val="00783BA9"/>
    <w:rsid w:val="007878AE"/>
    <w:rsid w:val="007914C1"/>
    <w:rsid w:val="00791C36"/>
    <w:rsid w:val="00794E3B"/>
    <w:rsid w:val="00797050"/>
    <w:rsid w:val="007A2374"/>
    <w:rsid w:val="007A399D"/>
    <w:rsid w:val="007A73C2"/>
    <w:rsid w:val="007B028C"/>
    <w:rsid w:val="007B0ABC"/>
    <w:rsid w:val="007B586F"/>
    <w:rsid w:val="007B6941"/>
    <w:rsid w:val="007C2264"/>
    <w:rsid w:val="007C264F"/>
    <w:rsid w:val="007C7792"/>
    <w:rsid w:val="007D284F"/>
    <w:rsid w:val="007D770A"/>
    <w:rsid w:val="007E1A2F"/>
    <w:rsid w:val="007E2F58"/>
    <w:rsid w:val="007E3285"/>
    <w:rsid w:val="007E639B"/>
    <w:rsid w:val="007E6767"/>
    <w:rsid w:val="007F0D3C"/>
    <w:rsid w:val="007F1B67"/>
    <w:rsid w:val="007F3A82"/>
    <w:rsid w:val="007F4C82"/>
    <w:rsid w:val="007F5CF7"/>
    <w:rsid w:val="007F63C8"/>
    <w:rsid w:val="00800928"/>
    <w:rsid w:val="008013A4"/>
    <w:rsid w:val="008020E4"/>
    <w:rsid w:val="0080379E"/>
    <w:rsid w:val="00803B73"/>
    <w:rsid w:val="00813C74"/>
    <w:rsid w:val="00821BBD"/>
    <w:rsid w:val="00824747"/>
    <w:rsid w:val="008268AE"/>
    <w:rsid w:val="008314E9"/>
    <w:rsid w:val="008422FA"/>
    <w:rsid w:val="00842C8A"/>
    <w:rsid w:val="00842F26"/>
    <w:rsid w:val="008436BE"/>
    <w:rsid w:val="00844F8A"/>
    <w:rsid w:val="00847235"/>
    <w:rsid w:val="008516D1"/>
    <w:rsid w:val="008523CE"/>
    <w:rsid w:val="008538A7"/>
    <w:rsid w:val="00856D6E"/>
    <w:rsid w:val="0087128F"/>
    <w:rsid w:val="008713D8"/>
    <w:rsid w:val="00876A52"/>
    <w:rsid w:val="00880145"/>
    <w:rsid w:val="008813AC"/>
    <w:rsid w:val="00885166"/>
    <w:rsid w:val="008952A5"/>
    <w:rsid w:val="00895964"/>
    <w:rsid w:val="00895C94"/>
    <w:rsid w:val="00895DA1"/>
    <w:rsid w:val="008A0A44"/>
    <w:rsid w:val="008A4701"/>
    <w:rsid w:val="008A4E03"/>
    <w:rsid w:val="008A7944"/>
    <w:rsid w:val="008A7B99"/>
    <w:rsid w:val="008B0B7A"/>
    <w:rsid w:val="008B3D12"/>
    <w:rsid w:val="008C138F"/>
    <w:rsid w:val="008C15B9"/>
    <w:rsid w:val="008C22A3"/>
    <w:rsid w:val="008C4FFF"/>
    <w:rsid w:val="008D3220"/>
    <w:rsid w:val="008D3DC9"/>
    <w:rsid w:val="008E4BB8"/>
    <w:rsid w:val="008E5577"/>
    <w:rsid w:val="008E5958"/>
    <w:rsid w:val="008F5281"/>
    <w:rsid w:val="008F66CB"/>
    <w:rsid w:val="008F7198"/>
    <w:rsid w:val="0090108C"/>
    <w:rsid w:val="009023DF"/>
    <w:rsid w:val="00902E8F"/>
    <w:rsid w:val="00911A48"/>
    <w:rsid w:val="00912FC9"/>
    <w:rsid w:val="009142AC"/>
    <w:rsid w:val="0091738F"/>
    <w:rsid w:val="00920796"/>
    <w:rsid w:val="009209A2"/>
    <w:rsid w:val="00925075"/>
    <w:rsid w:val="00930A0F"/>
    <w:rsid w:val="009379FF"/>
    <w:rsid w:val="00941D83"/>
    <w:rsid w:val="00943C98"/>
    <w:rsid w:val="009443A9"/>
    <w:rsid w:val="00944FF9"/>
    <w:rsid w:val="00947616"/>
    <w:rsid w:val="00953742"/>
    <w:rsid w:val="00954271"/>
    <w:rsid w:val="00957626"/>
    <w:rsid w:val="00957883"/>
    <w:rsid w:val="009613F9"/>
    <w:rsid w:val="00961453"/>
    <w:rsid w:val="00964409"/>
    <w:rsid w:val="00965C39"/>
    <w:rsid w:val="00967A3C"/>
    <w:rsid w:val="00971A35"/>
    <w:rsid w:val="00971B98"/>
    <w:rsid w:val="00972E25"/>
    <w:rsid w:val="00973100"/>
    <w:rsid w:val="009749D3"/>
    <w:rsid w:val="00974D1C"/>
    <w:rsid w:val="00983BAA"/>
    <w:rsid w:val="0098444B"/>
    <w:rsid w:val="009942AF"/>
    <w:rsid w:val="00994687"/>
    <w:rsid w:val="00994D42"/>
    <w:rsid w:val="009A02FD"/>
    <w:rsid w:val="009A1A64"/>
    <w:rsid w:val="009A24CD"/>
    <w:rsid w:val="009A26D7"/>
    <w:rsid w:val="009A6259"/>
    <w:rsid w:val="009B15AC"/>
    <w:rsid w:val="009B5245"/>
    <w:rsid w:val="009B52CC"/>
    <w:rsid w:val="009B581A"/>
    <w:rsid w:val="009C0CB1"/>
    <w:rsid w:val="009C265F"/>
    <w:rsid w:val="009C391B"/>
    <w:rsid w:val="009C6072"/>
    <w:rsid w:val="009C6EA2"/>
    <w:rsid w:val="009D079D"/>
    <w:rsid w:val="009D2BD7"/>
    <w:rsid w:val="009D33E6"/>
    <w:rsid w:val="009D4328"/>
    <w:rsid w:val="009D56BF"/>
    <w:rsid w:val="009E2BC8"/>
    <w:rsid w:val="009E4A69"/>
    <w:rsid w:val="009E5FBB"/>
    <w:rsid w:val="009F0E70"/>
    <w:rsid w:val="009F5C0B"/>
    <w:rsid w:val="009F5D8B"/>
    <w:rsid w:val="009F6226"/>
    <w:rsid w:val="009F68CB"/>
    <w:rsid w:val="00A008F2"/>
    <w:rsid w:val="00A02813"/>
    <w:rsid w:val="00A13649"/>
    <w:rsid w:val="00A1406C"/>
    <w:rsid w:val="00A24D01"/>
    <w:rsid w:val="00A2561F"/>
    <w:rsid w:val="00A25D92"/>
    <w:rsid w:val="00A27391"/>
    <w:rsid w:val="00A2766B"/>
    <w:rsid w:val="00A310BB"/>
    <w:rsid w:val="00A35E6A"/>
    <w:rsid w:val="00A37325"/>
    <w:rsid w:val="00A40210"/>
    <w:rsid w:val="00A40D7B"/>
    <w:rsid w:val="00A41F91"/>
    <w:rsid w:val="00A449A3"/>
    <w:rsid w:val="00A46E60"/>
    <w:rsid w:val="00A47D04"/>
    <w:rsid w:val="00A51EDC"/>
    <w:rsid w:val="00A527C4"/>
    <w:rsid w:val="00A539AD"/>
    <w:rsid w:val="00A55184"/>
    <w:rsid w:val="00A5566F"/>
    <w:rsid w:val="00A56FDA"/>
    <w:rsid w:val="00A61F84"/>
    <w:rsid w:val="00A63313"/>
    <w:rsid w:val="00A6715B"/>
    <w:rsid w:val="00A67D79"/>
    <w:rsid w:val="00A720AC"/>
    <w:rsid w:val="00A84852"/>
    <w:rsid w:val="00A8590F"/>
    <w:rsid w:val="00A86033"/>
    <w:rsid w:val="00AA0F73"/>
    <w:rsid w:val="00AA2234"/>
    <w:rsid w:val="00AA2390"/>
    <w:rsid w:val="00AA5C15"/>
    <w:rsid w:val="00AB0AFE"/>
    <w:rsid w:val="00AB29D4"/>
    <w:rsid w:val="00AC039A"/>
    <w:rsid w:val="00AC36F2"/>
    <w:rsid w:val="00AC4D95"/>
    <w:rsid w:val="00AD071A"/>
    <w:rsid w:val="00AD30B4"/>
    <w:rsid w:val="00AD57E0"/>
    <w:rsid w:val="00AD6322"/>
    <w:rsid w:val="00AD6D40"/>
    <w:rsid w:val="00AE4A19"/>
    <w:rsid w:val="00AE5B0D"/>
    <w:rsid w:val="00AE7047"/>
    <w:rsid w:val="00AF0317"/>
    <w:rsid w:val="00AF7012"/>
    <w:rsid w:val="00B00F20"/>
    <w:rsid w:val="00B01002"/>
    <w:rsid w:val="00B01193"/>
    <w:rsid w:val="00B013C8"/>
    <w:rsid w:val="00B02D7D"/>
    <w:rsid w:val="00B03D2A"/>
    <w:rsid w:val="00B05176"/>
    <w:rsid w:val="00B056E6"/>
    <w:rsid w:val="00B05C62"/>
    <w:rsid w:val="00B05F07"/>
    <w:rsid w:val="00B10DB3"/>
    <w:rsid w:val="00B11BF0"/>
    <w:rsid w:val="00B14D16"/>
    <w:rsid w:val="00B23626"/>
    <w:rsid w:val="00B25624"/>
    <w:rsid w:val="00B264E5"/>
    <w:rsid w:val="00B302A3"/>
    <w:rsid w:val="00B31299"/>
    <w:rsid w:val="00B33B84"/>
    <w:rsid w:val="00B34BAD"/>
    <w:rsid w:val="00B3689B"/>
    <w:rsid w:val="00B37241"/>
    <w:rsid w:val="00B421B7"/>
    <w:rsid w:val="00B42491"/>
    <w:rsid w:val="00B4336A"/>
    <w:rsid w:val="00B43927"/>
    <w:rsid w:val="00B47855"/>
    <w:rsid w:val="00B55DFA"/>
    <w:rsid w:val="00B61074"/>
    <w:rsid w:val="00B63151"/>
    <w:rsid w:val="00B63710"/>
    <w:rsid w:val="00B63D9E"/>
    <w:rsid w:val="00B667DC"/>
    <w:rsid w:val="00B70369"/>
    <w:rsid w:val="00B72F06"/>
    <w:rsid w:val="00B81F71"/>
    <w:rsid w:val="00B8227B"/>
    <w:rsid w:val="00B825E3"/>
    <w:rsid w:val="00B86E79"/>
    <w:rsid w:val="00B910F8"/>
    <w:rsid w:val="00B91ED2"/>
    <w:rsid w:val="00B92246"/>
    <w:rsid w:val="00BA058B"/>
    <w:rsid w:val="00BA0AB3"/>
    <w:rsid w:val="00BA100D"/>
    <w:rsid w:val="00BB375C"/>
    <w:rsid w:val="00BB66AE"/>
    <w:rsid w:val="00BC008B"/>
    <w:rsid w:val="00BC1C5D"/>
    <w:rsid w:val="00BC3050"/>
    <w:rsid w:val="00BC3A25"/>
    <w:rsid w:val="00BC3DA8"/>
    <w:rsid w:val="00BC4438"/>
    <w:rsid w:val="00BD1117"/>
    <w:rsid w:val="00BD290A"/>
    <w:rsid w:val="00BD31D2"/>
    <w:rsid w:val="00BD46EA"/>
    <w:rsid w:val="00BD73E1"/>
    <w:rsid w:val="00BF1126"/>
    <w:rsid w:val="00BF1871"/>
    <w:rsid w:val="00BF1FA1"/>
    <w:rsid w:val="00BF3EAC"/>
    <w:rsid w:val="00BF418F"/>
    <w:rsid w:val="00BF62BA"/>
    <w:rsid w:val="00C00C07"/>
    <w:rsid w:val="00C0478C"/>
    <w:rsid w:val="00C16186"/>
    <w:rsid w:val="00C20B83"/>
    <w:rsid w:val="00C20F0F"/>
    <w:rsid w:val="00C22B2B"/>
    <w:rsid w:val="00C22FB2"/>
    <w:rsid w:val="00C23FA9"/>
    <w:rsid w:val="00C26DFF"/>
    <w:rsid w:val="00C27833"/>
    <w:rsid w:val="00C303A7"/>
    <w:rsid w:val="00C32C41"/>
    <w:rsid w:val="00C35825"/>
    <w:rsid w:val="00C376AE"/>
    <w:rsid w:val="00C46073"/>
    <w:rsid w:val="00C47F94"/>
    <w:rsid w:val="00C51AAC"/>
    <w:rsid w:val="00C5528D"/>
    <w:rsid w:val="00C5535A"/>
    <w:rsid w:val="00C57B64"/>
    <w:rsid w:val="00C60204"/>
    <w:rsid w:val="00C63F39"/>
    <w:rsid w:val="00C64AA4"/>
    <w:rsid w:val="00C64E5D"/>
    <w:rsid w:val="00C714FB"/>
    <w:rsid w:val="00C72C32"/>
    <w:rsid w:val="00C73B47"/>
    <w:rsid w:val="00C75004"/>
    <w:rsid w:val="00C76248"/>
    <w:rsid w:val="00C77AC8"/>
    <w:rsid w:val="00C9072A"/>
    <w:rsid w:val="00C9368C"/>
    <w:rsid w:val="00C93B5C"/>
    <w:rsid w:val="00C953EE"/>
    <w:rsid w:val="00C95E84"/>
    <w:rsid w:val="00C9654F"/>
    <w:rsid w:val="00CA0FF0"/>
    <w:rsid w:val="00CA3F8B"/>
    <w:rsid w:val="00CB0C53"/>
    <w:rsid w:val="00CB54E2"/>
    <w:rsid w:val="00CB5B82"/>
    <w:rsid w:val="00CB6168"/>
    <w:rsid w:val="00CB6CE0"/>
    <w:rsid w:val="00CC317C"/>
    <w:rsid w:val="00CC33F5"/>
    <w:rsid w:val="00CC4D59"/>
    <w:rsid w:val="00CC733F"/>
    <w:rsid w:val="00CD1D2C"/>
    <w:rsid w:val="00CE66A7"/>
    <w:rsid w:val="00CF2F83"/>
    <w:rsid w:val="00D02818"/>
    <w:rsid w:val="00D063CB"/>
    <w:rsid w:val="00D07E0F"/>
    <w:rsid w:val="00D16841"/>
    <w:rsid w:val="00D1741D"/>
    <w:rsid w:val="00D222ED"/>
    <w:rsid w:val="00D30BBF"/>
    <w:rsid w:val="00D45324"/>
    <w:rsid w:val="00D47470"/>
    <w:rsid w:val="00D535DE"/>
    <w:rsid w:val="00D54036"/>
    <w:rsid w:val="00D542E8"/>
    <w:rsid w:val="00D56638"/>
    <w:rsid w:val="00D56753"/>
    <w:rsid w:val="00D60214"/>
    <w:rsid w:val="00D60513"/>
    <w:rsid w:val="00D611B4"/>
    <w:rsid w:val="00D6326A"/>
    <w:rsid w:val="00D64D36"/>
    <w:rsid w:val="00D72BDD"/>
    <w:rsid w:val="00D74C7D"/>
    <w:rsid w:val="00D75D9D"/>
    <w:rsid w:val="00D76FAA"/>
    <w:rsid w:val="00D80508"/>
    <w:rsid w:val="00D84C7F"/>
    <w:rsid w:val="00D8667F"/>
    <w:rsid w:val="00D86725"/>
    <w:rsid w:val="00D949E4"/>
    <w:rsid w:val="00D96E69"/>
    <w:rsid w:val="00D97440"/>
    <w:rsid w:val="00DA233F"/>
    <w:rsid w:val="00DA4F9E"/>
    <w:rsid w:val="00DB187F"/>
    <w:rsid w:val="00DB1BA2"/>
    <w:rsid w:val="00DB1D77"/>
    <w:rsid w:val="00DC1BCD"/>
    <w:rsid w:val="00DC4663"/>
    <w:rsid w:val="00DC4D82"/>
    <w:rsid w:val="00DC4FBC"/>
    <w:rsid w:val="00DC640C"/>
    <w:rsid w:val="00DD30CF"/>
    <w:rsid w:val="00DD401E"/>
    <w:rsid w:val="00DE3C3F"/>
    <w:rsid w:val="00DF37B0"/>
    <w:rsid w:val="00DF463C"/>
    <w:rsid w:val="00DF7FD0"/>
    <w:rsid w:val="00E00826"/>
    <w:rsid w:val="00E02D5B"/>
    <w:rsid w:val="00E03612"/>
    <w:rsid w:val="00E03F34"/>
    <w:rsid w:val="00E06798"/>
    <w:rsid w:val="00E118C5"/>
    <w:rsid w:val="00E13182"/>
    <w:rsid w:val="00E16764"/>
    <w:rsid w:val="00E23FFE"/>
    <w:rsid w:val="00E2453F"/>
    <w:rsid w:val="00E25674"/>
    <w:rsid w:val="00E264FC"/>
    <w:rsid w:val="00E3102A"/>
    <w:rsid w:val="00E3744D"/>
    <w:rsid w:val="00E4285E"/>
    <w:rsid w:val="00E44DB7"/>
    <w:rsid w:val="00E46309"/>
    <w:rsid w:val="00E500D5"/>
    <w:rsid w:val="00E60B94"/>
    <w:rsid w:val="00E61C0C"/>
    <w:rsid w:val="00E631F2"/>
    <w:rsid w:val="00E655B9"/>
    <w:rsid w:val="00E73FEE"/>
    <w:rsid w:val="00E7481E"/>
    <w:rsid w:val="00E81ABD"/>
    <w:rsid w:val="00E85430"/>
    <w:rsid w:val="00E9040A"/>
    <w:rsid w:val="00E94293"/>
    <w:rsid w:val="00E94884"/>
    <w:rsid w:val="00E977AC"/>
    <w:rsid w:val="00E97A10"/>
    <w:rsid w:val="00EA3E55"/>
    <w:rsid w:val="00EA6922"/>
    <w:rsid w:val="00EB371B"/>
    <w:rsid w:val="00EB3AC5"/>
    <w:rsid w:val="00EB5859"/>
    <w:rsid w:val="00EB5D89"/>
    <w:rsid w:val="00EB67FE"/>
    <w:rsid w:val="00EC1864"/>
    <w:rsid w:val="00ED0A81"/>
    <w:rsid w:val="00ED15FC"/>
    <w:rsid w:val="00ED2BE0"/>
    <w:rsid w:val="00ED44A0"/>
    <w:rsid w:val="00ED553C"/>
    <w:rsid w:val="00EE3FB8"/>
    <w:rsid w:val="00EE4940"/>
    <w:rsid w:val="00EE5A7B"/>
    <w:rsid w:val="00F03A41"/>
    <w:rsid w:val="00F06B5A"/>
    <w:rsid w:val="00F1354D"/>
    <w:rsid w:val="00F22843"/>
    <w:rsid w:val="00F2376A"/>
    <w:rsid w:val="00F25A9B"/>
    <w:rsid w:val="00F26C07"/>
    <w:rsid w:val="00F306F6"/>
    <w:rsid w:val="00F309E5"/>
    <w:rsid w:val="00F3135F"/>
    <w:rsid w:val="00F31532"/>
    <w:rsid w:val="00F33143"/>
    <w:rsid w:val="00F40D8E"/>
    <w:rsid w:val="00F42321"/>
    <w:rsid w:val="00F437E4"/>
    <w:rsid w:val="00F43BFF"/>
    <w:rsid w:val="00F44522"/>
    <w:rsid w:val="00F4686C"/>
    <w:rsid w:val="00F5105F"/>
    <w:rsid w:val="00F51B5D"/>
    <w:rsid w:val="00F527D2"/>
    <w:rsid w:val="00F53307"/>
    <w:rsid w:val="00F54B38"/>
    <w:rsid w:val="00F641A4"/>
    <w:rsid w:val="00F706ED"/>
    <w:rsid w:val="00F77361"/>
    <w:rsid w:val="00F8214F"/>
    <w:rsid w:val="00F82176"/>
    <w:rsid w:val="00F8621F"/>
    <w:rsid w:val="00F86EF9"/>
    <w:rsid w:val="00F92F05"/>
    <w:rsid w:val="00F97EB6"/>
    <w:rsid w:val="00FA057C"/>
    <w:rsid w:val="00FA09E3"/>
    <w:rsid w:val="00FA0DFD"/>
    <w:rsid w:val="00FA1EF5"/>
    <w:rsid w:val="00FA7D05"/>
    <w:rsid w:val="00FC34AA"/>
    <w:rsid w:val="00FC3AAB"/>
    <w:rsid w:val="00FC79A3"/>
    <w:rsid w:val="00FD16BA"/>
    <w:rsid w:val="00FD4657"/>
    <w:rsid w:val="00FD5450"/>
    <w:rsid w:val="00FD586B"/>
    <w:rsid w:val="00FD6440"/>
    <w:rsid w:val="00FE05BB"/>
    <w:rsid w:val="00FE315F"/>
    <w:rsid w:val="00FE7FA7"/>
    <w:rsid w:val="00FF4F60"/>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753C1CF3-90BA-473D-A5AF-085933E9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Heading1">
    <w:name w:val="heading 1"/>
    <w:basedOn w:val="Normal"/>
    <w:next w:val="Normal"/>
    <w:link w:val="Heading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Heading2">
    <w:name w:val="heading 2"/>
    <w:basedOn w:val="Normal"/>
    <w:next w:val="Normal"/>
    <w:link w:val="Heading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Heading3">
    <w:name w:val="heading 3"/>
    <w:basedOn w:val="Normal"/>
    <w:next w:val="Normal"/>
    <w:link w:val="Heading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Heading4">
    <w:name w:val="heading 4"/>
    <w:basedOn w:val="Normal"/>
    <w:next w:val="Normal"/>
    <w:link w:val="Heading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B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4B8C"/>
  </w:style>
  <w:style w:type="paragraph" w:styleId="Footer">
    <w:name w:val="footer"/>
    <w:basedOn w:val="Normal"/>
    <w:link w:val="FooterChar"/>
    <w:uiPriority w:val="99"/>
    <w:unhideWhenUsed/>
    <w:rsid w:val="00764B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4B8C"/>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PageNumber">
    <w:name w:val="page number"/>
    <w:basedOn w:val="DefaultParagraphFont"/>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Footer"/>
    <w:qFormat/>
    <w:rsid w:val="00B11BF0"/>
    <w:pPr>
      <w:framePr w:wrap="around" w:vAnchor="page" w:hAnchor="margin" w:y="14796"/>
    </w:pPr>
    <w:rPr>
      <w:rFonts w:cs="DaimlerCS-Light"/>
      <w:sz w:val="15"/>
    </w:rPr>
  </w:style>
  <w:style w:type="character" w:styleId="BookTitle">
    <w:name w:val="Book Title"/>
    <w:basedOn w:val="DefaultParagraphFont"/>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loonText">
    <w:name w:val="Balloon Text"/>
    <w:basedOn w:val="Normal"/>
    <w:link w:val="BalloonTextChar"/>
    <w:uiPriority w:val="99"/>
    <w:semiHidden/>
    <w:unhideWhenUsed/>
    <w:rsid w:val="00260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D65"/>
    <w:rPr>
      <w:rFonts w:ascii="Segoe UI" w:hAnsi="Segoe UI" w:cs="Segoe UI"/>
      <w:sz w:val="18"/>
      <w:szCs w:val="18"/>
    </w:rPr>
  </w:style>
  <w:style w:type="character" w:customStyle="1" w:styleId="Heading1Char">
    <w:name w:val="Heading 1 Char"/>
    <w:basedOn w:val="DefaultParagraphFont"/>
    <w:link w:val="Heading1"/>
    <w:uiPriority w:val="9"/>
    <w:rsid w:val="003E2AA5"/>
    <w:rPr>
      <w:rFonts w:ascii="Daimler CAC" w:eastAsiaTheme="majorEastAsia" w:hAnsi="Daimler CAC" w:cstheme="majorBidi"/>
      <w:color w:val="000000" w:themeColor="text1"/>
      <w:sz w:val="28"/>
      <w:szCs w:val="32"/>
    </w:rPr>
  </w:style>
  <w:style w:type="character" w:customStyle="1" w:styleId="Heading2Char">
    <w:name w:val="Heading 2 Char"/>
    <w:basedOn w:val="DefaultParagraphFont"/>
    <w:link w:val="Heading2"/>
    <w:uiPriority w:val="9"/>
    <w:rsid w:val="003E2AA5"/>
    <w:rPr>
      <w:rFonts w:ascii="Daimler CS Demi" w:eastAsiaTheme="majorEastAsia" w:hAnsi="Daimler CS Demi" w:cstheme="majorBidi"/>
      <w:sz w:val="21"/>
      <w:szCs w:val="26"/>
    </w:rPr>
  </w:style>
  <w:style w:type="character" w:customStyle="1" w:styleId="Heading3Char">
    <w:name w:val="Heading 3 Char"/>
    <w:basedOn w:val="DefaultParagraphFont"/>
    <w:link w:val="Heading3"/>
    <w:uiPriority w:val="9"/>
    <w:rsid w:val="003E2AA5"/>
    <w:rPr>
      <w:rFonts w:ascii="CorpoSLig" w:eastAsiaTheme="majorEastAsia" w:hAnsi="CorpoSLig" w:cstheme="majorBidi"/>
      <w:sz w:val="21"/>
      <w:szCs w:val="24"/>
    </w:rPr>
  </w:style>
  <w:style w:type="character" w:customStyle="1" w:styleId="Heading4Char">
    <w:name w:val="Heading 4 Char"/>
    <w:basedOn w:val="DefaultParagraphFont"/>
    <w:link w:val="Heading4"/>
    <w:uiPriority w:val="9"/>
    <w:rsid w:val="00200F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200FBB"/>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DefaultParagraphFont"/>
    <w:rsid w:val="00324EE1"/>
  </w:style>
  <w:style w:type="character" w:customStyle="1" w:styleId="01FlietextZchn">
    <w:name w:val="01_Fließtext Zchn"/>
    <w:basedOn w:val="DefaultParagraphFont"/>
    <w:link w:val="01Flietext"/>
    <w:rsid w:val="006D555E"/>
    <w:rPr>
      <w:rFonts w:ascii="Daimler CS Light" w:hAnsi="Daimler CS Light"/>
      <w:sz w:val="21"/>
      <w:szCs w:val="21"/>
    </w:rPr>
  </w:style>
  <w:style w:type="character" w:styleId="CommentReference">
    <w:name w:val="annotation reference"/>
    <w:basedOn w:val="DefaultParagraphFont"/>
    <w:uiPriority w:val="99"/>
    <w:unhideWhenUsed/>
    <w:rsid w:val="006D555E"/>
    <w:rPr>
      <w:sz w:val="16"/>
      <w:szCs w:val="16"/>
    </w:rPr>
  </w:style>
  <w:style w:type="paragraph" w:styleId="CommentText">
    <w:name w:val="annotation text"/>
    <w:basedOn w:val="Normal"/>
    <w:link w:val="CommentTextChar"/>
    <w:unhideWhenUsed/>
    <w:rsid w:val="006D555E"/>
    <w:pPr>
      <w:spacing w:line="240" w:lineRule="auto"/>
    </w:pPr>
    <w:rPr>
      <w:sz w:val="20"/>
      <w:szCs w:val="20"/>
    </w:rPr>
  </w:style>
  <w:style w:type="character" w:customStyle="1" w:styleId="CommentTextChar">
    <w:name w:val="Comment Text Char"/>
    <w:basedOn w:val="DefaultParagraphFont"/>
    <w:link w:val="CommentText"/>
    <w:rsid w:val="006D555E"/>
    <w:rPr>
      <w:rFonts w:ascii="Daimler CS Light" w:hAnsi="Daimler CS Light"/>
      <w:sz w:val="20"/>
      <w:szCs w:val="20"/>
    </w:rPr>
  </w:style>
  <w:style w:type="paragraph" w:styleId="CommentSubject">
    <w:name w:val="annotation subject"/>
    <w:basedOn w:val="CommentText"/>
    <w:next w:val="CommentText"/>
    <w:link w:val="CommentSubjectChar"/>
    <w:uiPriority w:val="99"/>
    <w:semiHidden/>
    <w:unhideWhenUsed/>
    <w:rsid w:val="006D555E"/>
    <w:rPr>
      <w:b/>
      <w:bCs/>
    </w:rPr>
  </w:style>
  <w:style w:type="character" w:customStyle="1" w:styleId="CommentSubjectChar">
    <w:name w:val="Comment Subject Char"/>
    <w:basedOn w:val="CommentTextChar"/>
    <w:link w:val="CommentSubject"/>
    <w:uiPriority w:val="99"/>
    <w:semiHidden/>
    <w:rsid w:val="006D555E"/>
    <w:rPr>
      <w:rFonts w:ascii="Daimler CS Light" w:hAnsi="Daimler CS Light"/>
      <w:b/>
      <w:bCs/>
      <w:sz w:val="20"/>
      <w:szCs w:val="20"/>
    </w:rPr>
  </w:style>
  <w:style w:type="paragraph" w:styleId="ListParagraph">
    <w:name w:val="List Paragraph"/>
    <w:basedOn w:val="Normal"/>
    <w:uiPriority w:val="34"/>
    <w:qFormat/>
    <w:rsid w:val="00221213"/>
    <w:pPr>
      <w:ind w:left="720"/>
      <w:contextualSpacing/>
    </w:pPr>
  </w:style>
  <w:style w:type="paragraph" w:styleId="Revision">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DefaultParagraphFont"/>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DefaultParagraphFont"/>
    <w:rsid w:val="0090108C"/>
  </w:style>
  <w:style w:type="character" w:customStyle="1" w:styleId="normaltextrun">
    <w:name w:val="normaltextrun"/>
    <w:basedOn w:val="DefaultParagraphFont"/>
    <w:rsid w:val="00606824"/>
  </w:style>
  <w:style w:type="character" w:styleId="UnresolvedMention">
    <w:name w:val="Unresolved Mention"/>
    <w:basedOn w:val="DefaultParagraphFont"/>
    <w:uiPriority w:val="99"/>
    <w:semiHidden/>
    <w:unhideWhenUsed/>
    <w:rsid w:val="00606824"/>
    <w:rPr>
      <w:color w:val="605E5C"/>
      <w:shd w:val="clear" w:color="auto" w:fill="E1DFDD"/>
    </w:rPr>
  </w:style>
  <w:style w:type="paragraph" w:styleId="FootnoteText">
    <w:name w:val="footnote text"/>
    <w:basedOn w:val="Normal"/>
    <w:link w:val="FootnoteTextChar"/>
    <w:uiPriority w:val="99"/>
    <w:semiHidden/>
    <w:unhideWhenUsed/>
    <w:rsid w:val="00A51EDC"/>
    <w:pPr>
      <w:spacing w:after="0" w:line="240" w:lineRule="auto"/>
    </w:pPr>
    <w:rPr>
      <w:rFonts w:asciiTheme="minorHAnsi" w:hAnsiTheme="minorHAnsi"/>
      <w:sz w:val="20"/>
      <w:szCs w:val="20"/>
      <w:lang w:val="tr-TR"/>
    </w:rPr>
  </w:style>
  <w:style w:type="character" w:customStyle="1" w:styleId="FootnoteTextChar">
    <w:name w:val="Footnote Text Char"/>
    <w:basedOn w:val="DefaultParagraphFont"/>
    <w:link w:val="FootnoteText"/>
    <w:uiPriority w:val="99"/>
    <w:semiHidden/>
    <w:rsid w:val="00A51EDC"/>
    <w:rPr>
      <w:sz w:val="20"/>
      <w:szCs w:val="20"/>
      <w:lang w:val="tr-TR"/>
    </w:rPr>
  </w:style>
  <w:style w:type="character" w:styleId="FootnoteReference">
    <w:name w:val="footnote reference"/>
    <w:basedOn w:val="DefaultParagraphFont"/>
    <w:uiPriority w:val="99"/>
    <w:semiHidden/>
    <w:unhideWhenUsed/>
    <w:rsid w:val="00A51EDC"/>
    <w:rPr>
      <w:vertAlign w:val="superscript"/>
    </w:rPr>
  </w:style>
  <w:style w:type="character" w:customStyle="1" w:styleId="eop">
    <w:name w:val="eop"/>
    <w:basedOn w:val="DefaultParagraphFont"/>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FollowedHyperlink">
    <w:name w:val="FollowedHyperlink"/>
    <w:basedOn w:val="DefaultParagraphFont"/>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DefaultParagraphFont"/>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DefaultParagraphFont"/>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DefaultParagraphFont"/>
    <w:rsid w:val="008E5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286621646">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875045135">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179682367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494837321">
      <w:bodyDiv w:val="1"/>
      <w:marLeft w:val="0"/>
      <w:marRight w:val="0"/>
      <w:marTop w:val="0"/>
      <w:marBottom w:val="0"/>
      <w:divBdr>
        <w:top w:val="none" w:sz="0" w:space="0" w:color="auto"/>
        <w:left w:val="none" w:sz="0" w:space="0" w:color="auto"/>
        <w:bottom w:val="none" w:sz="0" w:space="0" w:color="auto"/>
        <w:right w:val="none" w:sz="0" w:space="0" w:color="auto"/>
      </w:divBdr>
    </w:div>
    <w:div w:id="150054210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73754813">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3.xml><?xml version="1.0" encoding="utf-8"?>
<ds:datastoreItem xmlns:ds="http://schemas.openxmlformats.org/officeDocument/2006/customXml" ds:itemID="{3D1E6D81-3FBB-411C-9C9A-20F319387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0</TotalTime>
  <Pages>3</Pages>
  <Words>1471</Words>
  <Characters>8391</Characters>
  <Application>Microsoft Office Word</Application>
  <DocSecurity>0</DocSecurity>
  <Lines>69</Lines>
  <Paragraphs>19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Guenerli, Gulce (401)</cp:lastModifiedBy>
  <cp:revision>2</cp:revision>
  <cp:lastPrinted>2024-02-10T17:37:00Z</cp:lastPrinted>
  <dcterms:created xsi:type="dcterms:W3CDTF">2025-02-18T12:02:00Z</dcterms:created>
  <dcterms:modified xsi:type="dcterms:W3CDTF">2025-02-18T12:02:00Z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