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0D0ED4" w14:paraId="4B64D9EB" w14:textId="77777777" w:rsidTr="003C2AE4">
        <w:trPr>
          <w:trHeight w:hRule="exact" w:val="195"/>
        </w:trPr>
        <w:tc>
          <w:tcPr>
            <w:tcW w:w="4672" w:type="dxa"/>
            <w:tcMar>
              <w:left w:w="0" w:type="dxa"/>
              <w:right w:w="0" w:type="dxa"/>
            </w:tcMar>
          </w:tcPr>
          <w:p w14:paraId="13E1466D" w14:textId="49F09434" w:rsidR="00C76248" w:rsidRPr="000D0ED4"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tcPr>
          <w:p w14:paraId="44577C78" w14:textId="77777777" w:rsidR="00C76248" w:rsidRPr="000D0ED4"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tcMar>
              <w:left w:w="0" w:type="dxa"/>
              <w:right w:w="0" w:type="dxa"/>
            </w:tcMar>
            <w:vAlign w:val="bottom"/>
          </w:tcPr>
          <w:p w14:paraId="6B4EDC43" w14:textId="77777777" w:rsidR="00B42491" w:rsidRPr="000D0ED4" w:rsidRDefault="00B42491" w:rsidP="007C1A98">
            <w:pPr>
              <w:spacing w:line="276" w:lineRule="auto"/>
              <w:jc w:val="both"/>
              <w:rPr>
                <w:rFonts w:ascii="CorpoS" w:hAnsi="CorpoS"/>
                <w:lang w:val="tr-TR"/>
              </w:rPr>
            </w:pPr>
          </w:p>
        </w:tc>
      </w:tr>
    </w:tbl>
    <w:p w14:paraId="1F4F9173" w14:textId="77777777" w:rsidR="003C2AE4" w:rsidRPr="000D0ED4" w:rsidRDefault="003C2AE4" w:rsidP="007C1A98">
      <w:pPr>
        <w:tabs>
          <w:tab w:val="left" w:pos="6740"/>
        </w:tabs>
        <w:spacing w:line="276" w:lineRule="auto"/>
        <w:ind w:right="340"/>
        <w:jc w:val="both"/>
        <w:rPr>
          <w:rFonts w:ascii="CorpoS" w:hAnsi="CorpoS" w:cs="Arial"/>
          <w:b/>
          <w:bCs/>
          <w:u w:val="single"/>
          <w:lang w:val="tr-TR"/>
        </w:rPr>
      </w:pP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C2AE4" w:rsidRPr="000D0ED4" w14:paraId="2EE8A20D" w14:textId="77777777" w:rsidTr="009934FD">
        <w:trPr>
          <w:trHeight w:val="561"/>
        </w:trPr>
        <w:tc>
          <w:tcPr>
            <w:tcW w:w="7195" w:type="dxa"/>
            <w:vMerge w:val="restart"/>
            <w:tcMar>
              <w:left w:w="0" w:type="dxa"/>
              <w:right w:w="0" w:type="dxa"/>
            </w:tcMar>
          </w:tcPr>
          <w:p w14:paraId="58A37687" w14:textId="2897ABD2" w:rsidR="000D0ED4" w:rsidRPr="000D0ED4" w:rsidRDefault="000D0ED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206EE17" w14:textId="77777777" w:rsidR="003C2AE4" w:rsidRPr="000D0ED4" w:rsidRDefault="003C2AE4" w:rsidP="009934FD">
            <w:pPr>
              <w:pStyle w:val="D02Legalentity"/>
              <w:framePr w:wrap="auto"/>
              <w:jc w:val="both"/>
              <w:rPr>
                <w:rFonts w:ascii="CorpoS" w:hAnsi="CorpoS"/>
                <w:lang w:val="tr-TR"/>
              </w:rPr>
            </w:pPr>
          </w:p>
        </w:tc>
      </w:tr>
      <w:tr w:rsidR="003C2AE4" w:rsidRPr="000D0ED4" w14:paraId="78C3AF96" w14:textId="77777777" w:rsidTr="009934FD">
        <w:trPr>
          <w:trHeight w:val="374"/>
        </w:trPr>
        <w:tc>
          <w:tcPr>
            <w:tcW w:w="7195" w:type="dxa"/>
            <w:vMerge/>
            <w:tcMar>
              <w:left w:w="0" w:type="dxa"/>
              <w:right w:w="0" w:type="dxa"/>
            </w:tcMar>
          </w:tcPr>
          <w:p w14:paraId="2D9DA151" w14:textId="77777777" w:rsidR="003C2AE4" w:rsidRPr="000D0ED4"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3427D0A" w14:textId="77777777" w:rsidR="003C2AE4" w:rsidRPr="000D0ED4" w:rsidRDefault="003C2AE4" w:rsidP="009934FD">
            <w:pPr>
              <w:pStyle w:val="D03Pressinformation"/>
              <w:framePr w:hSpace="0" w:wrap="auto" w:vAnchor="margin" w:hAnchor="text" w:yAlign="inline"/>
              <w:jc w:val="both"/>
              <w:rPr>
                <w:rFonts w:ascii="CorpoS" w:hAnsi="CorpoS"/>
                <w:szCs w:val="21"/>
                <w:lang w:val="tr-TR"/>
              </w:rPr>
            </w:pPr>
            <w:r w:rsidRPr="000D0ED4">
              <w:rPr>
                <w:rFonts w:ascii="CorpoS" w:hAnsi="CorpoS"/>
                <w:szCs w:val="21"/>
                <w:lang w:val="tr-TR"/>
              </w:rPr>
              <w:t>Basın bülteni</w:t>
            </w:r>
          </w:p>
        </w:tc>
      </w:tr>
      <w:tr w:rsidR="003C2AE4" w:rsidRPr="000D0ED4" w14:paraId="58905C9B" w14:textId="77777777" w:rsidTr="009934FD">
        <w:trPr>
          <w:trHeight w:val="958"/>
        </w:trPr>
        <w:tc>
          <w:tcPr>
            <w:tcW w:w="7195" w:type="dxa"/>
            <w:vMerge/>
            <w:tcMar>
              <w:left w:w="0" w:type="dxa"/>
              <w:right w:w="0" w:type="dxa"/>
            </w:tcMar>
          </w:tcPr>
          <w:p w14:paraId="06340E39" w14:textId="77777777" w:rsidR="003C2AE4" w:rsidRPr="000D0ED4"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tcPr>
          <w:p w14:paraId="16125695" w14:textId="3ED44570" w:rsidR="003C2AE4" w:rsidRPr="000D0ED4" w:rsidRDefault="004C79AE" w:rsidP="009934FD">
            <w:pPr>
              <w:pStyle w:val="D04Date"/>
              <w:framePr w:hSpace="0" w:wrap="auto" w:vAnchor="margin" w:hAnchor="text" w:yAlign="inline"/>
              <w:jc w:val="both"/>
              <w:rPr>
                <w:rFonts w:ascii="CorpoS" w:hAnsi="CorpoS"/>
                <w:lang w:val="tr-TR"/>
              </w:rPr>
            </w:pPr>
            <w:r>
              <w:rPr>
                <w:rFonts w:ascii="CorpoS" w:hAnsi="CorpoS"/>
                <w:lang w:val="tr-TR"/>
              </w:rPr>
              <w:t>2</w:t>
            </w:r>
            <w:r w:rsidR="00EC6BAB">
              <w:rPr>
                <w:rFonts w:ascii="CorpoS" w:hAnsi="CorpoS"/>
                <w:lang w:val="tr-TR"/>
              </w:rPr>
              <w:t>9</w:t>
            </w:r>
            <w:r w:rsidR="00BE0C7A" w:rsidRPr="000D0ED4">
              <w:rPr>
                <w:rFonts w:ascii="CorpoS" w:hAnsi="CorpoS"/>
                <w:lang w:val="tr-TR"/>
              </w:rPr>
              <w:t xml:space="preserve"> Haziran</w:t>
            </w:r>
            <w:r w:rsidR="003C2AE4" w:rsidRPr="000D0ED4">
              <w:rPr>
                <w:rFonts w:ascii="CorpoS" w:hAnsi="CorpoS"/>
                <w:lang w:val="tr-TR"/>
              </w:rPr>
              <w:t xml:space="preserve"> 2026</w:t>
            </w:r>
          </w:p>
        </w:tc>
      </w:tr>
    </w:tbl>
    <w:p w14:paraId="353D9547" w14:textId="77777777" w:rsidR="003C2AE4" w:rsidRPr="000D0ED4" w:rsidRDefault="003C2AE4" w:rsidP="003C2AE4">
      <w:pPr>
        <w:pStyle w:val="D04Date"/>
        <w:framePr w:wrap="around"/>
        <w:jc w:val="both"/>
        <w:rPr>
          <w:rFonts w:ascii="CorpoS" w:hAnsi="CorpoS"/>
          <w:lang w:val="tr-TR"/>
        </w:rPr>
        <w:sectPr w:rsidR="003C2AE4" w:rsidRPr="000D0ED4" w:rsidSect="003C2AE4">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60F978C4" w14:textId="7A8846C0" w:rsidR="00F22FBA" w:rsidRPr="000D0ED4" w:rsidRDefault="00F22FBA" w:rsidP="00F22FBA">
      <w:pPr>
        <w:pStyle w:val="A04List"/>
        <w:numPr>
          <w:ilvl w:val="0"/>
          <w:numId w:val="0"/>
        </w:numPr>
        <w:spacing w:line="240" w:lineRule="auto"/>
        <w:ind w:left="516" w:hanging="301"/>
        <w:jc w:val="center"/>
        <w:rPr>
          <w:rFonts w:ascii="CorpoS" w:eastAsia="Times New Roman" w:hAnsi="CorpoS"/>
          <w:b/>
          <w:bCs/>
          <w:kern w:val="0"/>
          <w:sz w:val="24"/>
          <w:szCs w:val="24"/>
          <w:lang w:val="tr-TR" w:eastAsia="tr-TR"/>
          <w14:ligatures w14:val="none"/>
        </w:rPr>
      </w:pPr>
      <w:bookmarkStart w:id="0" w:name="_Toc178533742"/>
      <w:bookmarkStart w:id="1" w:name="_Toc178534221"/>
      <w:bookmarkStart w:id="2" w:name="_Toc178534915"/>
      <w:r w:rsidRPr="000D0ED4">
        <w:rPr>
          <w:rFonts w:ascii="CorpoS" w:eastAsia="MB Corpo A Title Cond Office" w:hAnsi="CorpoS" w:cs="MB Corpo A Title Cond Office"/>
          <w:b/>
          <w:bCs/>
          <w:sz w:val="32"/>
          <w:szCs w:val="32"/>
          <w:lang w:val="tr-TR"/>
        </w:rPr>
        <w:t xml:space="preserve">Tamamen elektrikli yeni Mercedes-Benz VLE, limuzin konforunu </w:t>
      </w:r>
      <w:proofErr w:type="spellStart"/>
      <w:r w:rsidRPr="000D0ED4">
        <w:rPr>
          <w:rFonts w:ascii="CorpoS" w:eastAsia="MB Corpo A Title Cond Office" w:hAnsi="CorpoS" w:cs="MB Corpo A Title Cond Office"/>
          <w:b/>
          <w:bCs/>
          <w:sz w:val="32"/>
          <w:szCs w:val="32"/>
          <w:lang w:val="tr-TR"/>
        </w:rPr>
        <w:t>MPV’nin</w:t>
      </w:r>
      <w:proofErr w:type="spellEnd"/>
      <w:r w:rsidRPr="000D0ED4">
        <w:rPr>
          <w:rFonts w:ascii="CorpoS" w:eastAsia="MB Corpo A Title Cond Office" w:hAnsi="CorpoS" w:cs="MB Corpo A Title Cond Office"/>
          <w:b/>
          <w:bCs/>
          <w:sz w:val="32"/>
          <w:szCs w:val="32"/>
          <w:lang w:val="tr-TR"/>
        </w:rPr>
        <w:t xml:space="preserve"> çok yönlülüğü ile birleştiriyor</w:t>
      </w:r>
    </w:p>
    <w:p w14:paraId="1BDBB06C" w14:textId="77777777" w:rsidR="00F22FBA" w:rsidRPr="000D0ED4" w:rsidRDefault="00F22FBA" w:rsidP="00F22FBA">
      <w:pPr>
        <w:pStyle w:val="A04List"/>
        <w:numPr>
          <w:ilvl w:val="0"/>
          <w:numId w:val="0"/>
        </w:numPr>
        <w:ind w:left="516"/>
        <w:jc w:val="both"/>
        <w:rPr>
          <w:rFonts w:ascii="CorpoS" w:eastAsia="Times New Roman" w:hAnsi="CorpoS"/>
          <w:b/>
          <w:bCs/>
          <w:kern w:val="0"/>
          <w:sz w:val="24"/>
          <w:szCs w:val="24"/>
          <w:lang w:val="tr-TR" w:eastAsia="tr-TR"/>
          <w14:ligatures w14:val="none"/>
        </w:rPr>
      </w:pPr>
    </w:p>
    <w:p w14:paraId="15B5501F" w14:textId="1DAF0D04" w:rsidR="00F22FBA" w:rsidRPr="000D0ED4" w:rsidRDefault="00F22FBA" w:rsidP="00F22FBA">
      <w:pPr>
        <w:pStyle w:val="A04List"/>
        <w:rPr>
          <w:rFonts w:ascii="CorpoS" w:hAnsi="CorpoS"/>
          <w:b/>
          <w:bCs/>
          <w:lang w:val="tr-TR"/>
        </w:rPr>
      </w:pPr>
      <w:r w:rsidRPr="000D0ED4">
        <w:rPr>
          <w:rFonts w:ascii="CorpoS" w:hAnsi="CorpoS"/>
          <w:b/>
          <w:bCs/>
          <w:lang w:val="tr-TR"/>
        </w:rPr>
        <w:t>Uzun mesafe konforu yeniden tanımlandı: 700 kilometreden fazla menzil, 800 volt teknolojisi ve sadece 15 dakikada</w:t>
      </w:r>
      <w:r w:rsidR="00F33107">
        <w:rPr>
          <w:rFonts w:ascii="CorpoS" w:hAnsi="CorpoS"/>
          <w:b/>
          <w:bCs/>
          <w:lang w:val="tr-TR"/>
        </w:rPr>
        <w:t xml:space="preserve"> </w:t>
      </w:r>
      <w:r w:rsidRPr="000D0ED4">
        <w:rPr>
          <w:rFonts w:ascii="CorpoS" w:hAnsi="CorpoS"/>
          <w:b/>
          <w:bCs/>
          <w:lang w:val="tr-TR"/>
        </w:rPr>
        <w:t xml:space="preserve">355 kilometreye kadar şarj ile sınıfının en iyisi verimlilik </w:t>
      </w:r>
    </w:p>
    <w:p w14:paraId="67CF7373" w14:textId="77777777" w:rsidR="00F22FBA" w:rsidRPr="000D0ED4" w:rsidRDefault="00F22FBA" w:rsidP="00F22FBA">
      <w:pPr>
        <w:pStyle w:val="A04List"/>
        <w:rPr>
          <w:rFonts w:ascii="CorpoS" w:hAnsi="CorpoS"/>
          <w:b/>
          <w:bCs/>
          <w:lang w:val="tr-TR"/>
        </w:rPr>
      </w:pPr>
      <w:r w:rsidRPr="000D0ED4">
        <w:rPr>
          <w:rFonts w:ascii="CorpoS" w:hAnsi="CorpoS"/>
          <w:b/>
          <w:bCs/>
          <w:lang w:val="tr-TR"/>
        </w:rPr>
        <w:t xml:space="preserve">Mükemmel sürüş konforu: Otomatik sürüş yüksekliği kontrolü ile AIRMATIC havalı süspansiyon </w:t>
      </w:r>
    </w:p>
    <w:p w14:paraId="6E75BC49" w14:textId="77777777" w:rsidR="00F22FBA" w:rsidRDefault="00F22FBA" w:rsidP="00F22FBA">
      <w:pPr>
        <w:pStyle w:val="A04List"/>
        <w:rPr>
          <w:rFonts w:ascii="CorpoS" w:hAnsi="CorpoS"/>
          <w:b/>
          <w:bCs/>
          <w:lang w:val="tr-TR"/>
        </w:rPr>
      </w:pPr>
      <w:proofErr w:type="gramStart"/>
      <w:r w:rsidRPr="000D0ED4">
        <w:rPr>
          <w:rFonts w:ascii="CorpoS" w:hAnsi="CorpoS"/>
          <w:b/>
          <w:bCs/>
          <w:lang w:val="tr-TR"/>
        </w:rPr>
        <w:t>MB.OS</w:t>
      </w:r>
      <w:proofErr w:type="gramEnd"/>
      <w:r w:rsidRPr="000D0ED4">
        <w:rPr>
          <w:rFonts w:ascii="CorpoS" w:hAnsi="CorpoS"/>
          <w:b/>
          <w:bCs/>
          <w:lang w:val="tr-TR"/>
        </w:rPr>
        <w:t xml:space="preserve"> ve MBUX </w:t>
      </w:r>
      <w:proofErr w:type="spellStart"/>
      <w:r w:rsidRPr="000D0ED4">
        <w:rPr>
          <w:rFonts w:ascii="CorpoS" w:hAnsi="CorpoS"/>
          <w:b/>
          <w:bCs/>
          <w:lang w:val="tr-TR"/>
        </w:rPr>
        <w:t>Rear</w:t>
      </w:r>
      <w:proofErr w:type="spellEnd"/>
      <w:r w:rsidRPr="000D0ED4">
        <w:rPr>
          <w:rFonts w:ascii="CorpoS" w:hAnsi="CorpoS"/>
          <w:b/>
          <w:bCs/>
          <w:lang w:val="tr-TR"/>
        </w:rPr>
        <w:t xml:space="preserve"> Space </w:t>
      </w:r>
      <w:proofErr w:type="spellStart"/>
      <w:r w:rsidRPr="000D0ED4">
        <w:rPr>
          <w:rFonts w:ascii="CorpoS" w:hAnsi="CorpoS"/>
          <w:b/>
          <w:bCs/>
          <w:lang w:val="tr-TR"/>
        </w:rPr>
        <w:t>Experience</w:t>
      </w:r>
      <w:proofErr w:type="spellEnd"/>
      <w:r w:rsidRPr="000D0ED4">
        <w:rPr>
          <w:rFonts w:ascii="CorpoS" w:hAnsi="CorpoS"/>
          <w:b/>
          <w:bCs/>
          <w:lang w:val="tr-TR"/>
        </w:rPr>
        <w:t xml:space="preserve"> sayesinde bilgi-eğlence sistemi hiç bu kadar sürükleyici olmamıştı</w:t>
      </w:r>
    </w:p>
    <w:p w14:paraId="269F29E7" w14:textId="745AFF54" w:rsidR="00F33107" w:rsidRPr="000D0ED4" w:rsidRDefault="00F33107" w:rsidP="00F22FBA">
      <w:pPr>
        <w:pStyle w:val="A04List"/>
        <w:rPr>
          <w:rFonts w:ascii="CorpoS" w:hAnsi="CorpoS"/>
          <w:b/>
          <w:bCs/>
          <w:lang w:val="tr-TR"/>
        </w:rPr>
      </w:pPr>
      <w:r>
        <w:rPr>
          <w:rFonts w:ascii="CorpoS" w:hAnsi="CorpoS"/>
          <w:b/>
          <w:bCs/>
          <w:lang w:val="tr-TR"/>
        </w:rPr>
        <w:t>Türkiye’ye özel geliştirilen VLE 200’ün yanı sıra VLE 300 ve VLE 400 4MATIC ile sektörler</w:t>
      </w:r>
      <w:r w:rsidR="000916E0">
        <w:rPr>
          <w:rFonts w:ascii="CorpoS" w:hAnsi="CorpoS"/>
          <w:b/>
          <w:bCs/>
          <w:lang w:val="tr-TR"/>
        </w:rPr>
        <w:t>in</w:t>
      </w:r>
      <w:r>
        <w:rPr>
          <w:rFonts w:ascii="CorpoS" w:hAnsi="CorpoS"/>
          <w:b/>
          <w:bCs/>
          <w:lang w:val="tr-TR"/>
        </w:rPr>
        <w:t xml:space="preserve"> farklı </w:t>
      </w:r>
      <w:r w:rsidR="000916E0">
        <w:rPr>
          <w:rFonts w:ascii="CorpoS" w:hAnsi="CorpoS"/>
          <w:b/>
          <w:bCs/>
          <w:lang w:val="tr-TR"/>
        </w:rPr>
        <w:t xml:space="preserve">ihtiyaçlarına </w:t>
      </w:r>
      <w:r w:rsidR="00C225CA">
        <w:rPr>
          <w:rFonts w:ascii="CorpoS" w:hAnsi="CorpoS"/>
          <w:b/>
          <w:bCs/>
          <w:lang w:val="tr-TR"/>
        </w:rPr>
        <w:t>uygun çözümler sunuluyor</w:t>
      </w:r>
      <w:r>
        <w:rPr>
          <w:rFonts w:ascii="CorpoS" w:hAnsi="CorpoS"/>
          <w:b/>
          <w:bCs/>
          <w:lang w:val="tr-TR"/>
        </w:rPr>
        <w:t>.</w:t>
      </w:r>
    </w:p>
    <w:p w14:paraId="41C14848" w14:textId="6F56F68E" w:rsidR="00F22FBA" w:rsidRDefault="00F22FBA" w:rsidP="000D0ED4">
      <w:pPr>
        <w:pStyle w:val="A04List"/>
        <w:rPr>
          <w:rFonts w:ascii="CorpoS" w:hAnsi="CorpoS"/>
          <w:b/>
          <w:bCs/>
          <w:lang w:val="tr-TR"/>
        </w:rPr>
      </w:pPr>
      <w:r w:rsidRPr="000D0ED4">
        <w:rPr>
          <w:rFonts w:ascii="CorpoS" w:hAnsi="CorpoS"/>
          <w:b/>
          <w:bCs/>
          <w:lang w:val="tr-TR"/>
        </w:rPr>
        <w:t xml:space="preserve">2027'den itibaren, daha da geniş bir iç </w:t>
      </w:r>
      <w:r w:rsidR="00844341" w:rsidRPr="000D0ED4">
        <w:rPr>
          <w:rFonts w:ascii="CorpoS" w:hAnsi="CorpoS"/>
          <w:b/>
          <w:bCs/>
          <w:lang w:val="tr-TR"/>
        </w:rPr>
        <w:t>mekâna</w:t>
      </w:r>
      <w:r w:rsidRPr="000D0ED4">
        <w:rPr>
          <w:rFonts w:ascii="CorpoS" w:hAnsi="CorpoS"/>
          <w:b/>
          <w:bCs/>
          <w:lang w:val="tr-TR"/>
        </w:rPr>
        <w:t xml:space="preserve"> sahip VLE </w:t>
      </w:r>
      <w:r w:rsidR="000452C4" w:rsidRPr="00844341">
        <w:rPr>
          <w:rFonts w:ascii="CorpoS" w:hAnsi="CorpoS"/>
          <w:b/>
          <w:bCs/>
          <w:lang w:val="tr-TR"/>
        </w:rPr>
        <w:t>ekstra</w:t>
      </w:r>
      <w:r w:rsidR="000452C4">
        <w:rPr>
          <w:rFonts w:ascii="CorpoS" w:hAnsi="CorpoS"/>
          <w:b/>
          <w:bCs/>
          <w:lang w:val="tr-TR"/>
        </w:rPr>
        <w:t xml:space="preserve"> </w:t>
      </w:r>
      <w:r w:rsidRPr="000D0ED4">
        <w:rPr>
          <w:rFonts w:ascii="CorpoS" w:hAnsi="CorpoS"/>
          <w:b/>
          <w:bCs/>
          <w:lang w:val="tr-TR"/>
        </w:rPr>
        <w:t>uzun versiyon satışa sunulacak</w:t>
      </w:r>
    </w:p>
    <w:p w14:paraId="736162B6" w14:textId="28E912EE" w:rsidR="00F22FBA" w:rsidRPr="000D0ED4" w:rsidRDefault="00F22FBA" w:rsidP="003C2AE4">
      <w:pPr>
        <w:pStyle w:val="A03Flietext"/>
        <w:jc w:val="both"/>
        <w:rPr>
          <w:rFonts w:ascii="CorpoS" w:hAnsi="CorpoS"/>
          <w:lang w:val="tr-TR"/>
        </w:rPr>
      </w:pPr>
      <w:r w:rsidRPr="000D0ED4">
        <w:rPr>
          <w:rFonts w:ascii="CorpoS" w:hAnsi="CorpoS"/>
          <w:lang w:val="tr-TR"/>
        </w:rPr>
        <w:t xml:space="preserve">Mercedes-Benz, yeni tamamen elektrikli VLE ile kendine özgü bir segment yaratıyor. Bir </w:t>
      </w:r>
      <w:proofErr w:type="spellStart"/>
      <w:r w:rsidRPr="000D0ED4">
        <w:rPr>
          <w:rFonts w:ascii="CorpoS" w:hAnsi="CorpoS"/>
          <w:lang w:val="tr-TR"/>
        </w:rPr>
        <w:t>MPV’nin</w:t>
      </w:r>
      <w:proofErr w:type="spellEnd"/>
      <w:r w:rsidRPr="000D0ED4">
        <w:rPr>
          <w:rFonts w:ascii="CorpoS" w:hAnsi="CorpoS"/>
          <w:lang w:val="tr-TR"/>
        </w:rPr>
        <w:t xml:space="preserve"> çok yönlülüğü ve ferahlığı ile bir Mercedes-Benz limuzinin çevikliği ve sürüş konforunu ustaca bir araya getiren ilk Grand </w:t>
      </w:r>
      <w:proofErr w:type="spellStart"/>
      <w:r w:rsidRPr="000D0ED4">
        <w:rPr>
          <w:rFonts w:ascii="CorpoS" w:hAnsi="CorpoS"/>
          <w:lang w:val="tr-TR"/>
        </w:rPr>
        <w:t>Limousine</w:t>
      </w:r>
      <w:proofErr w:type="spellEnd"/>
      <w:r w:rsidRPr="000D0ED4">
        <w:rPr>
          <w:rFonts w:ascii="CorpoS" w:hAnsi="CorpoS"/>
          <w:lang w:val="tr-TR"/>
        </w:rPr>
        <w:t>. Dahası, öncü Mercedes-Benz İşletim Sistemi (</w:t>
      </w:r>
      <w:proofErr w:type="gramStart"/>
      <w:r w:rsidRPr="000D0ED4">
        <w:rPr>
          <w:rFonts w:ascii="CorpoS" w:hAnsi="CorpoS"/>
          <w:lang w:val="tr-TR"/>
        </w:rPr>
        <w:t>MB.OS</w:t>
      </w:r>
      <w:proofErr w:type="gramEnd"/>
      <w:r w:rsidRPr="000D0ED4">
        <w:rPr>
          <w:rFonts w:ascii="CorpoS" w:hAnsi="CorpoS"/>
          <w:lang w:val="tr-TR"/>
        </w:rPr>
        <w:t xml:space="preserve">) sayesinde VLE, uzaktan güncellemelerle   her zaman güncel kalıyor ve gelişmiş SAE Seviye 2 sürüş desteği için de teknik olarak hazır. VLE, sürüş deneyiminin her şeklinde üstünlük kuruyor ve tam bir güven ve rahatlıkla benzersiz bir sürüş keyfi sunuyor. Şehir içinde kompakt bir otomobilin çevikliğiyle hareket ederek park ediyor; uzun mesafelerde ise gerçek bir premium limuzinin rahatlığıyla süzülerek ilerliyor. VLE aynı zamanda 100 kilometrede 20 </w:t>
      </w:r>
      <w:proofErr w:type="spellStart"/>
      <w:r w:rsidRPr="000D0ED4">
        <w:rPr>
          <w:rFonts w:ascii="CorpoS" w:hAnsi="CorpoS"/>
          <w:lang w:val="tr-TR"/>
        </w:rPr>
        <w:t>kWh'den</w:t>
      </w:r>
      <w:proofErr w:type="spellEnd"/>
      <w:r w:rsidRPr="000D0ED4">
        <w:rPr>
          <w:rFonts w:ascii="CorpoS" w:hAnsi="CorpoS"/>
          <w:lang w:val="tr-TR"/>
        </w:rPr>
        <w:t xml:space="preserve"> az tüketimle elektrik verimliliğinde de çığır açıyor. Yaklaşık iki litre dizele eşdeğer bu tüketimin yanı sıra 700 kilometreden fazla menzili ve 15 dakikada 355 kilometre gidebilecek kadar şarj olması</w:t>
      </w:r>
      <w:r w:rsidR="000452C4">
        <w:rPr>
          <w:rFonts w:ascii="CorpoS" w:hAnsi="CorpoS"/>
          <w:lang w:val="tr-TR"/>
        </w:rPr>
        <w:t xml:space="preserve"> </w:t>
      </w:r>
      <w:r w:rsidRPr="000D0ED4">
        <w:rPr>
          <w:rFonts w:ascii="CorpoS" w:hAnsi="CorpoS"/>
          <w:lang w:val="tr-TR"/>
        </w:rPr>
        <w:t xml:space="preserve">ile de uzun yolculukları zahmetsiz hale getiriyor. </w:t>
      </w:r>
    </w:p>
    <w:p w14:paraId="0B989670" w14:textId="77777777" w:rsidR="00F22FBA" w:rsidRPr="000D0ED4" w:rsidRDefault="00F22FBA" w:rsidP="003C2AE4">
      <w:pPr>
        <w:pStyle w:val="A03Flietext"/>
        <w:jc w:val="both"/>
        <w:rPr>
          <w:rFonts w:ascii="CorpoS" w:hAnsi="CorpoS"/>
          <w:lang w:val="tr-TR"/>
        </w:rPr>
      </w:pPr>
    </w:p>
    <w:p w14:paraId="29D40EC9" w14:textId="41B35612" w:rsidR="00F22FBA" w:rsidRPr="000D0ED4" w:rsidRDefault="00F22FBA" w:rsidP="00F22FBA">
      <w:pPr>
        <w:pStyle w:val="A03Flietext"/>
        <w:jc w:val="both"/>
        <w:rPr>
          <w:rFonts w:ascii="CorpoS" w:hAnsi="CorpoS"/>
          <w:lang w:val="tr-TR"/>
        </w:rPr>
      </w:pPr>
      <w:r w:rsidRPr="000D0ED4">
        <w:rPr>
          <w:rFonts w:ascii="CorpoS" w:hAnsi="CorpoS"/>
          <w:lang w:val="tr-TR"/>
        </w:rPr>
        <w:t xml:space="preserve">Mercedes-Benz VLE 300 elektrikli | karma enerji tüketimi: 20.7-18.4 kWh/100 km | karma CO₂ emisyonları: 0 g/km | CO₂ sınıfı: A </w:t>
      </w:r>
    </w:p>
    <w:p w14:paraId="39100637" w14:textId="6329702E" w:rsidR="00F22FBA" w:rsidRPr="000D0ED4" w:rsidRDefault="00F22FBA" w:rsidP="00F22FBA">
      <w:pPr>
        <w:pStyle w:val="A03Flietext"/>
        <w:jc w:val="both"/>
        <w:rPr>
          <w:rFonts w:ascii="CorpoS" w:hAnsi="CorpoS"/>
          <w:lang w:val="tr-TR"/>
        </w:rPr>
      </w:pPr>
      <w:r w:rsidRPr="000D0ED4">
        <w:rPr>
          <w:rFonts w:ascii="CorpoS" w:hAnsi="CorpoS"/>
          <w:lang w:val="tr-TR"/>
        </w:rPr>
        <w:t xml:space="preserve">Mercedes-Benz VLE 400 4MATIC elektrikli| geçici değerler: karma enerji tüketimi: 21.9-20.3 kWh/100 km | karma CO₂ emisyonları: 0 g/km | CO₂ sınıfı: A </w:t>
      </w:r>
    </w:p>
    <w:p w14:paraId="2CA778F7" w14:textId="77777777" w:rsidR="00F22FBA" w:rsidRPr="000D0ED4" w:rsidRDefault="00F22FBA" w:rsidP="00F22FBA">
      <w:pPr>
        <w:pStyle w:val="A03Flietext"/>
        <w:jc w:val="both"/>
        <w:rPr>
          <w:rFonts w:ascii="CorpoS" w:hAnsi="CorpoS"/>
          <w:lang w:val="tr-TR"/>
        </w:rPr>
      </w:pPr>
    </w:p>
    <w:p w14:paraId="33C5932D" w14:textId="00609A84" w:rsidR="00F22FBA" w:rsidRPr="000D0ED4" w:rsidRDefault="00F22FBA" w:rsidP="00F22FBA">
      <w:pPr>
        <w:pStyle w:val="A03Flietext"/>
        <w:jc w:val="both"/>
        <w:rPr>
          <w:rFonts w:ascii="CorpoS" w:hAnsi="CorpoS"/>
          <w:lang w:val="tr-TR"/>
        </w:rPr>
      </w:pPr>
      <w:r w:rsidRPr="000D0ED4">
        <w:rPr>
          <w:rFonts w:ascii="CorpoS" w:hAnsi="CorpoS"/>
          <w:lang w:val="tr-TR"/>
        </w:rPr>
        <w:t xml:space="preserve">Son derece esnek, tam boy koltuklarıyla sekiz yetişkine kadar yolcu kapasitesine sahip olan VLE, her türlü yolculuğa ve her türlü ihtiyaca uyum sağlıyor. Manuel olarak ayarlanan koltuklar, sahip oldukları dört adet </w:t>
      </w:r>
      <w:proofErr w:type="gramStart"/>
      <w:r w:rsidRPr="000D0ED4">
        <w:rPr>
          <w:rFonts w:ascii="CorpoS" w:hAnsi="CorpoS"/>
          <w:lang w:val="tr-TR"/>
        </w:rPr>
        <w:t>entegre</w:t>
      </w:r>
      <w:proofErr w:type="gramEnd"/>
      <w:r w:rsidRPr="000D0ED4">
        <w:rPr>
          <w:rFonts w:ascii="CorpoS" w:hAnsi="CorpoS"/>
          <w:lang w:val="tr-TR"/>
        </w:rPr>
        <w:t xml:space="preserve"> tekerlek ile kolayca ileri geri hareket ettirilebiliyor, herhangi bir konumda sabitlenebiliyor veya kolayca sökülüp </w:t>
      </w:r>
      <w:proofErr w:type="spellStart"/>
      <w:r w:rsidRPr="000D0ED4">
        <w:rPr>
          <w:rFonts w:ascii="CorpoS" w:hAnsi="CorpoS"/>
          <w:lang w:val="tr-TR"/>
        </w:rPr>
        <w:t>Roll</w:t>
      </w:r>
      <w:proofErr w:type="spellEnd"/>
      <w:r w:rsidRPr="000D0ED4">
        <w:rPr>
          <w:rFonts w:ascii="CorpoS" w:hAnsi="CorpoS"/>
          <w:lang w:val="tr-TR"/>
        </w:rPr>
        <w:t xml:space="preserve"> &amp; </w:t>
      </w:r>
      <w:proofErr w:type="spellStart"/>
      <w:r w:rsidRPr="000D0ED4">
        <w:rPr>
          <w:rFonts w:ascii="CorpoS" w:hAnsi="CorpoS"/>
          <w:lang w:val="tr-TR"/>
        </w:rPr>
        <w:t>Go</w:t>
      </w:r>
      <w:proofErr w:type="spellEnd"/>
      <w:r w:rsidRPr="000D0ED4">
        <w:rPr>
          <w:rFonts w:ascii="CorpoS" w:hAnsi="CorpoS"/>
          <w:lang w:val="tr-TR"/>
        </w:rPr>
        <w:t xml:space="preserve"> özelliği sayesinde garaja taşınabiliyor. Elektrikli olarak ayarlanabilen koltuklar ise uygulama ve ana ünite Remote </w:t>
      </w:r>
      <w:proofErr w:type="spellStart"/>
      <w:r w:rsidRPr="000D0ED4">
        <w:rPr>
          <w:rFonts w:ascii="CorpoS" w:hAnsi="CorpoS"/>
          <w:lang w:val="tr-TR"/>
        </w:rPr>
        <w:t>Variable</w:t>
      </w:r>
      <w:proofErr w:type="spellEnd"/>
      <w:r w:rsidRPr="000D0ED4">
        <w:rPr>
          <w:rFonts w:ascii="CorpoS" w:hAnsi="CorpoS"/>
          <w:lang w:val="tr-TR"/>
        </w:rPr>
        <w:t xml:space="preserve"> </w:t>
      </w:r>
      <w:proofErr w:type="spellStart"/>
      <w:r w:rsidRPr="000D0ED4">
        <w:rPr>
          <w:rFonts w:ascii="CorpoS" w:hAnsi="CorpoS"/>
          <w:lang w:val="tr-TR"/>
        </w:rPr>
        <w:t>Rear</w:t>
      </w:r>
      <w:proofErr w:type="spellEnd"/>
      <w:r w:rsidRPr="000D0ED4">
        <w:rPr>
          <w:rFonts w:ascii="CorpoS" w:hAnsi="CorpoS"/>
          <w:lang w:val="tr-TR"/>
        </w:rPr>
        <w:t xml:space="preserve"> Space aracılığıyla kolayca hareket ettirilebiliyor. Arka koltukta oturan yolcular da özel düğmelerle koltuk konumlarını kendilerine göre ayarlayabiliyorlar.</w:t>
      </w:r>
      <w:r w:rsidR="009B4436">
        <w:rPr>
          <w:rFonts w:ascii="CorpoS" w:hAnsi="CorpoS"/>
          <w:lang w:val="tr-TR"/>
        </w:rPr>
        <w:t xml:space="preserve"> </w:t>
      </w:r>
      <w:r w:rsidR="009E7C75">
        <w:rPr>
          <w:rFonts w:ascii="CorpoS" w:hAnsi="CorpoS"/>
          <w:lang w:val="tr-TR"/>
        </w:rPr>
        <w:t>Türkiye’de satışa sunulacak</w:t>
      </w:r>
      <w:r w:rsidR="009B4436">
        <w:rPr>
          <w:rFonts w:ascii="CorpoS" w:hAnsi="CorpoS"/>
          <w:lang w:val="tr-TR"/>
        </w:rPr>
        <w:t xml:space="preserve">, </w:t>
      </w:r>
      <w:r w:rsidR="009E7C75">
        <w:rPr>
          <w:rFonts w:ascii="CorpoS" w:hAnsi="CorpoS"/>
          <w:lang w:val="tr-TR"/>
        </w:rPr>
        <w:t xml:space="preserve">beş yetişkine kadar yolcu kapasitesine sahip </w:t>
      </w:r>
      <w:r w:rsidR="009B4436">
        <w:rPr>
          <w:rFonts w:ascii="CorpoS" w:hAnsi="CorpoS"/>
          <w:lang w:val="tr-TR"/>
        </w:rPr>
        <w:t xml:space="preserve">ve </w:t>
      </w:r>
      <w:r w:rsidR="009B4436" w:rsidRPr="009E7C75">
        <w:rPr>
          <w:rFonts w:ascii="CorpoS" w:hAnsi="CorpoS"/>
          <w:lang w:val="tr-TR"/>
        </w:rPr>
        <w:t>tüm koltuklar</w:t>
      </w:r>
      <w:r w:rsidR="009B4436">
        <w:rPr>
          <w:rFonts w:ascii="CorpoS" w:hAnsi="CorpoS"/>
          <w:lang w:val="tr-TR"/>
        </w:rPr>
        <w:t>ı</w:t>
      </w:r>
      <w:r w:rsidR="009B4436" w:rsidRPr="009E7C75">
        <w:rPr>
          <w:rFonts w:ascii="CorpoS" w:hAnsi="CorpoS"/>
          <w:lang w:val="tr-TR"/>
        </w:rPr>
        <w:t xml:space="preserve"> elektrikli ola</w:t>
      </w:r>
      <w:r w:rsidR="009B4436">
        <w:rPr>
          <w:rFonts w:ascii="CorpoS" w:hAnsi="CorpoS"/>
          <w:lang w:val="tr-TR"/>
        </w:rPr>
        <w:t xml:space="preserve">n </w:t>
      </w:r>
      <w:r w:rsidR="009E7C75">
        <w:rPr>
          <w:rFonts w:ascii="CorpoS" w:hAnsi="CorpoS"/>
          <w:lang w:val="tr-TR"/>
        </w:rPr>
        <w:t>VLE 300 modeli</w:t>
      </w:r>
      <w:r w:rsidR="009B4436">
        <w:rPr>
          <w:rFonts w:ascii="CorpoS" w:hAnsi="CorpoS"/>
          <w:lang w:val="tr-TR"/>
        </w:rPr>
        <w:t xml:space="preserve">nde </w:t>
      </w:r>
      <w:r w:rsidR="009E7C75" w:rsidRPr="009E7C75">
        <w:rPr>
          <w:rFonts w:ascii="CorpoS" w:hAnsi="CorpoS"/>
          <w:lang w:val="tr-TR"/>
        </w:rPr>
        <w:t>koltuklar dijital ekstralar kapsamında cep telefonundan kontrol edilebilen “</w:t>
      </w:r>
      <w:proofErr w:type="spellStart"/>
      <w:r w:rsidR="009E7C75" w:rsidRPr="009E7C75">
        <w:rPr>
          <w:rFonts w:ascii="CorpoS" w:hAnsi="CorpoS"/>
          <w:lang w:val="tr-TR"/>
        </w:rPr>
        <w:t>seat</w:t>
      </w:r>
      <w:proofErr w:type="spellEnd"/>
      <w:r w:rsidR="009E7C75" w:rsidRPr="009E7C75">
        <w:rPr>
          <w:rFonts w:ascii="CorpoS" w:hAnsi="CorpoS"/>
          <w:lang w:val="tr-TR"/>
        </w:rPr>
        <w:t xml:space="preserve"> </w:t>
      </w:r>
      <w:proofErr w:type="spellStart"/>
      <w:r w:rsidR="009E7C75" w:rsidRPr="009E7C75">
        <w:rPr>
          <w:rFonts w:ascii="CorpoS" w:hAnsi="CorpoS"/>
          <w:lang w:val="tr-TR"/>
        </w:rPr>
        <w:t>ballet</w:t>
      </w:r>
      <w:proofErr w:type="spellEnd"/>
      <w:r w:rsidR="009E7C75" w:rsidRPr="009E7C75">
        <w:rPr>
          <w:rFonts w:ascii="CorpoS" w:hAnsi="CorpoS"/>
          <w:lang w:val="tr-TR"/>
        </w:rPr>
        <w:t>” özelliği</w:t>
      </w:r>
      <w:r w:rsidR="009B4436">
        <w:rPr>
          <w:rFonts w:ascii="CorpoS" w:hAnsi="CorpoS"/>
          <w:lang w:val="tr-TR"/>
        </w:rPr>
        <w:t>ne</w:t>
      </w:r>
      <w:r w:rsidR="009E7C75" w:rsidRPr="009E7C75">
        <w:rPr>
          <w:rFonts w:ascii="CorpoS" w:hAnsi="CorpoS"/>
          <w:lang w:val="tr-TR"/>
        </w:rPr>
        <w:t xml:space="preserve"> </w:t>
      </w:r>
      <w:r w:rsidR="009B4436">
        <w:rPr>
          <w:rFonts w:ascii="CorpoS" w:hAnsi="CorpoS"/>
          <w:lang w:val="tr-TR"/>
        </w:rPr>
        <w:t>sahip.</w:t>
      </w:r>
    </w:p>
    <w:p w14:paraId="3DABF213" w14:textId="77777777" w:rsidR="00F22FBA" w:rsidRPr="000D0ED4" w:rsidRDefault="00F22FBA" w:rsidP="00F22FBA">
      <w:pPr>
        <w:pStyle w:val="A03Flietext"/>
        <w:jc w:val="both"/>
        <w:rPr>
          <w:rFonts w:ascii="CorpoS" w:hAnsi="CorpoS"/>
          <w:lang w:val="tr-TR"/>
        </w:rPr>
      </w:pPr>
    </w:p>
    <w:p w14:paraId="3D4BE40E" w14:textId="7514B6CC" w:rsidR="00F22FBA" w:rsidRPr="000D0ED4" w:rsidRDefault="00F22FBA" w:rsidP="00F22FBA">
      <w:pPr>
        <w:pStyle w:val="A03Flietext"/>
        <w:jc w:val="both"/>
        <w:rPr>
          <w:rFonts w:ascii="CorpoS" w:hAnsi="CorpoS"/>
          <w:lang w:val="tr-TR"/>
        </w:rPr>
      </w:pPr>
      <w:r w:rsidRPr="000D0ED4">
        <w:rPr>
          <w:rFonts w:ascii="CorpoS" w:hAnsi="CorpoS"/>
          <w:lang w:val="tr-TR"/>
        </w:rPr>
        <w:lastRenderedPageBreak/>
        <w:t>Seçilen donanıma bağlı olarak, üç koltuk sırasına sahip 5.309 mm uzunluğundaki VLE, yaklaşık 800 litreye varan geniş bir hacim sunuyor. Manuel olarak ayarlanabilen tüm koltuklar çıkarıldığında, 4.078 litreye kadar alan elde ediliyor ve bu da çanta veya spor ekipmanları için bolca yer sağlıyor. VLE, 2027’de satışa sunacağı uzunluğu 5.484 mm olan versiyonla daha da geniş bir iç mekân sunacak.</w:t>
      </w:r>
    </w:p>
    <w:p w14:paraId="69B6B7D0" w14:textId="77777777" w:rsidR="00F22FBA" w:rsidRPr="000D0ED4" w:rsidRDefault="00F22FBA" w:rsidP="00F22FBA">
      <w:pPr>
        <w:pStyle w:val="A03Flietext"/>
        <w:jc w:val="both"/>
        <w:rPr>
          <w:rFonts w:ascii="CorpoS" w:hAnsi="CorpoS"/>
          <w:lang w:val="tr-TR"/>
        </w:rPr>
      </w:pPr>
    </w:p>
    <w:p w14:paraId="33CBAD4F" w14:textId="77777777" w:rsidR="00F22FBA" w:rsidRPr="000D0ED4" w:rsidRDefault="00F22FBA" w:rsidP="00F22FBA">
      <w:pPr>
        <w:jc w:val="both"/>
        <w:rPr>
          <w:rFonts w:ascii="CorpoS" w:hAnsi="CorpoS"/>
          <w:b/>
          <w:bCs/>
          <w:sz w:val="32"/>
          <w:szCs w:val="32"/>
          <w:lang w:val="tr-TR"/>
        </w:rPr>
      </w:pPr>
      <w:r w:rsidRPr="000D0ED4">
        <w:rPr>
          <w:rFonts w:ascii="CorpoS" w:hAnsi="CorpoS"/>
          <w:b/>
          <w:bCs/>
          <w:sz w:val="32"/>
          <w:szCs w:val="32"/>
          <w:lang w:val="tr-TR"/>
        </w:rPr>
        <w:t xml:space="preserve">Yeni </w:t>
      </w:r>
      <w:proofErr w:type="spellStart"/>
      <w:r w:rsidRPr="000D0ED4">
        <w:rPr>
          <w:rFonts w:ascii="CorpoS" w:hAnsi="CorpoS"/>
          <w:b/>
          <w:bCs/>
          <w:sz w:val="32"/>
          <w:szCs w:val="32"/>
          <w:lang w:val="tr-TR"/>
        </w:rPr>
        <w:t>VLE’nin</w:t>
      </w:r>
      <w:proofErr w:type="spellEnd"/>
      <w:r w:rsidRPr="000D0ED4">
        <w:rPr>
          <w:rFonts w:ascii="CorpoS" w:hAnsi="CorpoS"/>
          <w:b/>
          <w:bCs/>
          <w:sz w:val="32"/>
          <w:szCs w:val="32"/>
          <w:lang w:val="tr-TR"/>
        </w:rPr>
        <w:t xml:space="preserve"> "Grand </w:t>
      </w:r>
      <w:proofErr w:type="spellStart"/>
      <w:r w:rsidRPr="000D0ED4">
        <w:rPr>
          <w:rFonts w:ascii="CorpoS" w:hAnsi="CorpoS"/>
          <w:b/>
          <w:bCs/>
          <w:sz w:val="32"/>
          <w:szCs w:val="32"/>
          <w:lang w:val="tr-TR"/>
        </w:rPr>
        <w:t>Limousine</w:t>
      </w:r>
      <w:proofErr w:type="spellEnd"/>
      <w:r w:rsidRPr="000D0ED4">
        <w:rPr>
          <w:rFonts w:ascii="CorpoS" w:hAnsi="CorpoS"/>
          <w:b/>
          <w:bCs/>
          <w:sz w:val="32"/>
          <w:szCs w:val="32"/>
          <w:lang w:val="tr-TR"/>
        </w:rPr>
        <w:t>" Kavramını Yeniden Tanımlamasının 10 Nedeni</w:t>
      </w:r>
    </w:p>
    <w:p w14:paraId="27C4893E" w14:textId="77777777" w:rsidR="00F22FBA" w:rsidRPr="000D0ED4" w:rsidRDefault="00F22FBA" w:rsidP="00F22FBA">
      <w:pPr>
        <w:jc w:val="both"/>
        <w:rPr>
          <w:rFonts w:ascii="CorpoS" w:hAnsi="CorpoS"/>
          <w:lang w:val="tr-TR"/>
        </w:rPr>
      </w:pPr>
      <w:r w:rsidRPr="000D0ED4">
        <w:rPr>
          <w:rFonts w:ascii="CorpoS" w:hAnsi="CorpoS"/>
          <w:b/>
          <w:bCs/>
          <w:lang w:val="tr-TR"/>
        </w:rPr>
        <w:t xml:space="preserve">WLTP standartlarına göre 700 kilometrenin üzerinde menzil ve menzil kaygısı olmadan uzun yolda konfor: </w:t>
      </w:r>
      <w:r w:rsidRPr="000D0ED4">
        <w:rPr>
          <w:rFonts w:ascii="CorpoS" w:hAnsi="CorpoS"/>
          <w:lang w:val="tr-TR"/>
        </w:rPr>
        <w:t>800 volt teknolojisi ve 115 kWh kullanılabilir enerji kapasitesine sahip yeni bataryası sayesinde VLE, uzun yolculuklarda sadece 15 dakika içinde 355 kilometreye kadar (WLTP) menzil sunacak şekilde şarj edilebiliyor.</w:t>
      </w:r>
    </w:p>
    <w:p w14:paraId="39D1C553" w14:textId="49B4956A" w:rsidR="00F22FBA" w:rsidRPr="000D0ED4" w:rsidRDefault="00F22FBA" w:rsidP="00F22FBA">
      <w:pPr>
        <w:jc w:val="both"/>
        <w:rPr>
          <w:rFonts w:ascii="CorpoS" w:hAnsi="CorpoS"/>
          <w:lang w:val="tr-TR"/>
        </w:rPr>
      </w:pPr>
      <w:r w:rsidRPr="000D0ED4">
        <w:rPr>
          <w:rFonts w:ascii="CorpoS" w:hAnsi="CorpoS"/>
          <w:b/>
          <w:bCs/>
          <w:lang w:val="tr-TR"/>
        </w:rPr>
        <w:t>Üstün sürüş, gerçek bir premium limuzin</w:t>
      </w:r>
      <w:r w:rsidR="00F471C1">
        <w:rPr>
          <w:rFonts w:ascii="CorpoS" w:hAnsi="CorpoS"/>
          <w:b/>
          <w:bCs/>
          <w:lang w:val="tr-TR"/>
        </w:rPr>
        <w:t>. Ç</w:t>
      </w:r>
      <w:r w:rsidRPr="000D0ED4">
        <w:rPr>
          <w:rFonts w:ascii="CorpoS" w:hAnsi="CorpoS"/>
          <w:b/>
          <w:bCs/>
          <w:lang w:val="tr-TR"/>
        </w:rPr>
        <w:t xml:space="preserve">evik ve konforlu: </w:t>
      </w:r>
      <w:r w:rsidRPr="000D0ED4">
        <w:rPr>
          <w:rFonts w:ascii="CorpoS" w:hAnsi="CorpoS"/>
          <w:lang w:val="tr-TR"/>
        </w:rPr>
        <w:t>40 mm seviye kontrolü sunan AIRMATIC havalı süspansiyon, her yolculuğu olağanüstü huzurlu bir deneyime dönüştürüyor. VLE, yedi derecelik arka aks yönlendirme sistemi sayesinde, sıra dışı bir çeviklik sergileyerek kaldırımdan kaldırıma sadece 10,9 metrelik son derece dar bir dönüş çapı sunuyor.</w:t>
      </w:r>
    </w:p>
    <w:p w14:paraId="3F8BC4AA" w14:textId="676F8EC5" w:rsidR="00F22FBA" w:rsidRPr="000D0ED4" w:rsidRDefault="00F22FBA" w:rsidP="00F22FBA">
      <w:pPr>
        <w:jc w:val="both"/>
        <w:rPr>
          <w:rFonts w:ascii="CorpoS" w:hAnsi="CorpoS"/>
          <w:lang w:val="tr-TR"/>
        </w:rPr>
      </w:pPr>
      <w:r w:rsidRPr="000D0ED4">
        <w:rPr>
          <w:rFonts w:ascii="CorpoS" w:hAnsi="CorpoS"/>
          <w:b/>
          <w:bCs/>
          <w:lang w:val="tr-TR"/>
        </w:rPr>
        <w:t>Yüksek derecede esnek sekiz kişiye kadar oturma düzeni, manuel "</w:t>
      </w:r>
      <w:proofErr w:type="spellStart"/>
      <w:r w:rsidRPr="000D0ED4">
        <w:rPr>
          <w:rFonts w:ascii="CorpoS" w:hAnsi="CorpoS"/>
          <w:b/>
          <w:bCs/>
          <w:lang w:val="tr-TR"/>
        </w:rPr>
        <w:t>Roll</w:t>
      </w:r>
      <w:proofErr w:type="spellEnd"/>
      <w:r w:rsidRPr="000D0ED4">
        <w:rPr>
          <w:rFonts w:ascii="CorpoS" w:hAnsi="CorpoS"/>
          <w:b/>
          <w:bCs/>
          <w:lang w:val="tr-TR"/>
        </w:rPr>
        <w:t xml:space="preserve"> &amp; </w:t>
      </w:r>
      <w:proofErr w:type="spellStart"/>
      <w:r w:rsidRPr="000D0ED4">
        <w:rPr>
          <w:rFonts w:ascii="CorpoS" w:hAnsi="CorpoS"/>
          <w:b/>
          <w:bCs/>
          <w:lang w:val="tr-TR"/>
        </w:rPr>
        <w:t>Go</w:t>
      </w:r>
      <w:proofErr w:type="spellEnd"/>
      <w:r w:rsidRPr="000D0ED4">
        <w:rPr>
          <w:rFonts w:ascii="CorpoS" w:hAnsi="CorpoS"/>
          <w:b/>
          <w:bCs/>
          <w:lang w:val="tr-TR"/>
        </w:rPr>
        <w:t>" veya uzaktan kumandalı "</w:t>
      </w:r>
      <w:proofErr w:type="spellStart"/>
      <w:r w:rsidRPr="000D0ED4">
        <w:rPr>
          <w:rFonts w:ascii="CorpoS" w:hAnsi="CorpoS"/>
          <w:b/>
          <w:bCs/>
          <w:lang w:val="tr-TR"/>
        </w:rPr>
        <w:t>seat</w:t>
      </w:r>
      <w:proofErr w:type="spellEnd"/>
      <w:r w:rsidRPr="000D0ED4">
        <w:rPr>
          <w:rFonts w:ascii="CorpoS" w:hAnsi="CorpoS"/>
          <w:b/>
          <w:bCs/>
          <w:lang w:val="tr-TR"/>
        </w:rPr>
        <w:t xml:space="preserve"> </w:t>
      </w:r>
      <w:proofErr w:type="spellStart"/>
      <w:r w:rsidRPr="000D0ED4">
        <w:rPr>
          <w:rFonts w:ascii="CorpoS" w:hAnsi="CorpoS"/>
          <w:b/>
          <w:bCs/>
          <w:lang w:val="tr-TR"/>
        </w:rPr>
        <w:t>ballet</w:t>
      </w:r>
      <w:proofErr w:type="spellEnd"/>
      <w:r w:rsidRPr="000D0ED4">
        <w:rPr>
          <w:rFonts w:ascii="CorpoS" w:hAnsi="CorpoS"/>
          <w:b/>
          <w:bCs/>
          <w:lang w:val="tr-TR"/>
        </w:rPr>
        <w:t>":</w:t>
      </w:r>
      <w:r w:rsidRPr="000D0ED4">
        <w:rPr>
          <w:rFonts w:ascii="CorpoS" w:hAnsi="CorpoS"/>
          <w:lang w:val="tr-TR"/>
        </w:rPr>
        <w:t xml:space="preserve"> Manuel olarak kontrol edilen koltuklar, </w:t>
      </w:r>
      <w:proofErr w:type="gramStart"/>
      <w:r w:rsidRPr="000D0ED4">
        <w:rPr>
          <w:rFonts w:ascii="CorpoS" w:hAnsi="CorpoS"/>
          <w:lang w:val="tr-TR"/>
        </w:rPr>
        <w:t>entegre</w:t>
      </w:r>
      <w:proofErr w:type="gramEnd"/>
      <w:r w:rsidRPr="000D0ED4">
        <w:rPr>
          <w:rFonts w:ascii="CorpoS" w:hAnsi="CorpoS"/>
          <w:lang w:val="tr-TR"/>
        </w:rPr>
        <w:t xml:space="preserve"> dört tekerleği sayesinde zahmetsizce ileri geri hareket ettirilebiliyor, istenen noktada kilitlenebiliyor veya kolayca sökülerek garaja taşınabiliyor. Elektrikli olarak ayarlanabilen koltuklar ise adeta bir bale koreografisini andıran Remote </w:t>
      </w:r>
      <w:proofErr w:type="spellStart"/>
      <w:r w:rsidRPr="000D0ED4">
        <w:rPr>
          <w:rFonts w:ascii="CorpoS" w:hAnsi="CorpoS"/>
          <w:lang w:val="tr-TR"/>
        </w:rPr>
        <w:t>Variable</w:t>
      </w:r>
      <w:proofErr w:type="spellEnd"/>
      <w:r w:rsidRPr="000D0ED4">
        <w:rPr>
          <w:rFonts w:ascii="CorpoS" w:hAnsi="CorpoS"/>
          <w:lang w:val="tr-TR"/>
        </w:rPr>
        <w:t xml:space="preserve"> </w:t>
      </w:r>
      <w:proofErr w:type="spellStart"/>
      <w:r w:rsidRPr="000D0ED4">
        <w:rPr>
          <w:rFonts w:ascii="CorpoS" w:hAnsi="CorpoS"/>
          <w:lang w:val="tr-TR"/>
        </w:rPr>
        <w:t>Rear</w:t>
      </w:r>
      <w:proofErr w:type="spellEnd"/>
      <w:r w:rsidRPr="000D0ED4">
        <w:rPr>
          <w:rFonts w:ascii="CorpoS" w:hAnsi="CorpoS"/>
          <w:lang w:val="tr-TR"/>
        </w:rPr>
        <w:t xml:space="preserve"> Space özelliği sayesinde, ana ünite veya uygulama üzerinden kolayca hareket ettirilebiliyor. Arka yolcular, kapılarda yer alan koltuk şekilli kumanda panellerini kullanarak kendi koltuklarını bağımsız olarak da ayarlayabiliyor.</w:t>
      </w:r>
      <w:r w:rsidR="009B4436">
        <w:rPr>
          <w:rFonts w:ascii="CorpoS" w:hAnsi="CorpoS"/>
          <w:lang w:val="tr-TR"/>
        </w:rPr>
        <w:t xml:space="preserve"> VLE 300, Türkiye’de 5+1 koltuk konfigürasyonu ile 6 bağımsız ve elektr</w:t>
      </w:r>
      <w:r w:rsidR="00E97536">
        <w:rPr>
          <w:rFonts w:ascii="CorpoS" w:hAnsi="CorpoS"/>
          <w:lang w:val="tr-TR"/>
        </w:rPr>
        <w:t>ikli</w:t>
      </w:r>
      <w:r w:rsidR="009B4436">
        <w:rPr>
          <w:rFonts w:ascii="CorpoS" w:hAnsi="CorpoS"/>
          <w:lang w:val="tr-TR"/>
        </w:rPr>
        <w:t xml:space="preserve"> </w:t>
      </w:r>
      <w:r w:rsidR="004C79AE">
        <w:rPr>
          <w:rFonts w:ascii="CorpoS" w:hAnsi="CorpoS"/>
          <w:lang w:val="tr-TR"/>
        </w:rPr>
        <w:t xml:space="preserve">ayarlanabilir </w:t>
      </w:r>
      <w:r w:rsidR="009B4436">
        <w:rPr>
          <w:rFonts w:ascii="CorpoS" w:hAnsi="CorpoS"/>
          <w:lang w:val="tr-TR"/>
        </w:rPr>
        <w:t xml:space="preserve">koltukla sunuluyor. </w:t>
      </w:r>
    </w:p>
    <w:p w14:paraId="70047A7B" w14:textId="7AE4D37F" w:rsidR="00F22FBA" w:rsidRPr="000D0ED4" w:rsidRDefault="00F22FBA" w:rsidP="00F22FBA">
      <w:pPr>
        <w:jc w:val="both"/>
        <w:rPr>
          <w:rFonts w:ascii="CorpoS" w:hAnsi="CorpoS"/>
          <w:lang w:val="tr-TR"/>
        </w:rPr>
      </w:pPr>
      <w:r w:rsidRPr="000D0ED4">
        <w:rPr>
          <w:rFonts w:ascii="CorpoS" w:hAnsi="CorpoS"/>
          <w:b/>
          <w:bCs/>
          <w:lang w:val="tr-TR"/>
        </w:rPr>
        <w:t>Yeni geliştirilen koltuklar ile tarzınızı ve konfor seviyenizi seçin:</w:t>
      </w:r>
      <w:r w:rsidRPr="000D0ED4">
        <w:rPr>
          <w:rFonts w:ascii="CorpoS" w:hAnsi="CorpoS"/>
          <w:lang w:val="tr-TR"/>
        </w:rPr>
        <w:t xml:space="preserve"> Yeni mekanik ve elektrikli koltuklar ile koltuk sıraları, çok sayıda farklı varyasyonda konfigüre edilebiliyor. Bu yeniliklerin zirvesini ise; ek yastık, kolçaklar, bardaklıklar, kablosuz şarj, bel desteği, masaj fonksiyonu ve baldır desteği ile donatılmış</w:t>
      </w:r>
      <w:r w:rsidR="009B4436">
        <w:rPr>
          <w:rFonts w:ascii="CorpoS" w:hAnsi="CorpoS"/>
          <w:lang w:val="tr-TR"/>
        </w:rPr>
        <w:t xml:space="preserve">, Türkiye’de VLE 300 </w:t>
      </w:r>
      <w:proofErr w:type="spellStart"/>
      <w:r w:rsidR="009B4436">
        <w:rPr>
          <w:rFonts w:ascii="CorpoS" w:hAnsi="CorpoS"/>
          <w:lang w:val="tr-TR"/>
        </w:rPr>
        <w:t>Exclusive</w:t>
      </w:r>
      <w:proofErr w:type="spellEnd"/>
      <w:r w:rsidR="009B4436">
        <w:rPr>
          <w:rFonts w:ascii="CorpoS" w:hAnsi="CorpoS"/>
          <w:lang w:val="tr-TR"/>
        </w:rPr>
        <w:t xml:space="preserve"> modelinde standart olarak sunulan</w:t>
      </w:r>
      <w:r w:rsidRPr="000D0ED4">
        <w:rPr>
          <w:rFonts w:ascii="CorpoS" w:hAnsi="CorpoS"/>
          <w:lang w:val="tr-TR"/>
        </w:rPr>
        <w:t xml:space="preserve"> elektrikli Grand </w:t>
      </w:r>
      <w:proofErr w:type="spellStart"/>
      <w:r w:rsidRPr="000D0ED4">
        <w:rPr>
          <w:rFonts w:ascii="CorpoS" w:hAnsi="CorpoS"/>
          <w:lang w:val="tr-TR"/>
        </w:rPr>
        <w:t>Comfort</w:t>
      </w:r>
      <w:proofErr w:type="spellEnd"/>
      <w:r w:rsidRPr="000D0ED4">
        <w:rPr>
          <w:rFonts w:ascii="CorpoS" w:hAnsi="CorpoS"/>
          <w:lang w:val="tr-TR"/>
        </w:rPr>
        <w:t xml:space="preserve"> Koltuğu oluşturuyor.</w:t>
      </w:r>
    </w:p>
    <w:p w14:paraId="76DBC0E2" w14:textId="77777777" w:rsidR="00F22FBA" w:rsidRPr="000D0ED4" w:rsidRDefault="00F22FBA" w:rsidP="00F22FBA">
      <w:pPr>
        <w:jc w:val="both"/>
        <w:rPr>
          <w:rFonts w:ascii="CorpoS" w:hAnsi="CorpoS"/>
          <w:lang w:val="tr-TR"/>
        </w:rPr>
      </w:pPr>
      <w:r w:rsidRPr="000D0ED4">
        <w:rPr>
          <w:rFonts w:ascii="CorpoS" w:hAnsi="CorpoS"/>
          <w:b/>
          <w:bCs/>
          <w:lang w:val="tr-TR"/>
        </w:rPr>
        <w:t>Benzersiz MBUX arka alan deneyimi her yolculuğu sürükleyici bir maceraya dönüştürüyor:</w:t>
      </w:r>
      <w:r w:rsidRPr="000D0ED4">
        <w:rPr>
          <w:rFonts w:ascii="CorpoS" w:hAnsi="CorpoS"/>
          <w:lang w:val="tr-TR"/>
        </w:rPr>
        <w:t xml:space="preserve"> Ön koltukların üzerindeki tavan döşemesine gizlenen 8K çözünürlüğe, bölünmüş ekran özelliğine ve sekiz megapiksellik bir kameraya sahip, açılıp kapanabilir 79 santimetrelik (31,3 inç) panoramik ekran; film, müzik videosu ve oyun keyfi yaşamak ya da video konferanslara katılmak için kusursuz bir ortam sunuyor.</w:t>
      </w:r>
    </w:p>
    <w:p w14:paraId="67839636" w14:textId="5DC6FE4C" w:rsidR="00F22FBA" w:rsidRPr="000D0ED4" w:rsidRDefault="00F22FBA" w:rsidP="00F22FBA">
      <w:pPr>
        <w:jc w:val="both"/>
        <w:rPr>
          <w:rFonts w:ascii="CorpoS" w:hAnsi="CorpoS"/>
          <w:lang w:val="tr-TR"/>
        </w:rPr>
      </w:pPr>
      <w:proofErr w:type="spellStart"/>
      <w:r w:rsidRPr="000D0ED4">
        <w:rPr>
          <w:rFonts w:ascii="CorpoS" w:hAnsi="CorpoS"/>
          <w:b/>
          <w:bCs/>
          <w:lang w:val="tr-TR"/>
        </w:rPr>
        <w:t>Sky</w:t>
      </w:r>
      <w:proofErr w:type="spellEnd"/>
      <w:r w:rsidRPr="000D0ED4">
        <w:rPr>
          <w:rFonts w:ascii="CorpoS" w:hAnsi="CorpoS"/>
          <w:b/>
          <w:bCs/>
          <w:lang w:val="tr-TR"/>
        </w:rPr>
        <w:t xml:space="preserve"> </w:t>
      </w:r>
      <w:proofErr w:type="spellStart"/>
      <w:r w:rsidRPr="000D0ED4">
        <w:rPr>
          <w:rFonts w:ascii="CorpoS" w:hAnsi="CorpoS"/>
          <w:b/>
          <w:bCs/>
          <w:lang w:val="tr-TR"/>
        </w:rPr>
        <w:t>View</w:t>
      </w:r>
      <w:proofErr w:type="spellEnd"/>
      <w:r w:rsidRPr="000D0ED4">
        <w:rPr>
          <w:rFonts w:ascii="CorpoS" w:hAnsi="CorpoS"/>
          <w:b/>
          <w:bCs/>
          <w:lang w:val="tr-TR"/>
        </w:rPr>
        <w:t xml:space="preserve"> panoramik </w:t>
      </w:r>
      <w:r w:rsidR="00CA3EA3" w:rsidRPr="000D0ED4">
        <w:rPr>
          <w:rFonts w:ascii="CorpoS" w:hAnsi="CorpoS"/>
          <w:b/>
          <w:bCs/>
          <w:lang w:val="tr-TR"/>
        </w:rPr>
        <w:t>t</w:t>
      </w:r>
      <w:r w:rsidRPr="000D0ED4">
        <w:rPr>
          <w:rFonts w:ascii="CorpoS" w:hAnsi="CorpoS"/>
          <w:b/>
          <w:bCs/>
          <w:lang w:val="tr-TR"/>
        </w:rPr>
        <w:t>avan ile olağanüstü iç mekân deneyimi:</w:t>
      </w:r>
      <w:r w:rsidRPr="000D0ED4">
        <w:rPr>
          <w:rFonts w:ascii="CorpoS" w:hAnsi="CorpoS"/>
          <w:lang w:val="tr-TR"/>
        </w:rPr>
        <w:t xml:space="preserve"> B sütunundan arkaya doğru kesintisiz bir şekilde uzanan tek parça cam tavan, benzersiz bir genişlik, özgürlük ve dinginlik hissi veriyor. Çevresel ambiyans aydınlatması bu atmosferi göz alıcı bir şekilde vurguluyor. Sadece arkaya yaslanıp keyfini çıkarmak kalıyor. Elektrikli güneşlik ise aşırı güneş ışığına karşı tam koruma sağlıyor.</w:t>
      </w:r>
    </w:p>
    <w:p w14:paraId="3E26760D" w14:textId="77777777" w:rsidR="00F22FBA" w:rsidRPr="000D0ED4" w:rsidRDefault="00F22FBA" w:rsidP="00F22FBA">
      <w:pPr>
        <w:jc w:val="both"/>
        <w:rPr>
          <w:rFonts w:ascii="CorpoS" w:hAnsi="CorpoS"/>
          <w:lang w:val="tr-TR"/>
        </w:rPr>
      </w:pPr>
      <w:r w:rsidRPr="000D0ED4">
        <w:rPr>
          <w:rFonts w:ascii="CorpoS" w:hAnsi="CorpoS"/>
          <w:b/>
          <w:bCs/>
          <w:lang w:val="tr-TR"/>
        </w:rPr>
        <w:t xml:space="preserve">Dijital Kokpit MBUX </w:t>
      </w:r>
      <w:proofErr w:type="spellStart"/>
      <w:r w:rsidRPr="000D0ED4">
        <w:rPr>
          <w:rFonts w:ascii="CorpoS" w:hAnsi="CorpoS"/>
          <w:b/>
          <w:bCs/>
          <w:lang w:val="tr-TR"/>
        </w:rPr>
        <w:t>Superscreen</w:t>
      </w:r>
      <w:proofErr w:type="spellEnd"/>
      <w:r w:rsidRPr="000D0ED4">
        <w:rPr>
          <w:rFonts w:ascii="CorpoS" w:hAnsi="CorpoS"/>
          <w:b/>
          <w:bCs/>
          <w:lang w:val="tr-TR"/>
        </w:rPr>
        <w:t>:</w:t>
      </w:r>
      <w:r w:rsidRPr="000D0ED4">
        <w:rPr>
          <w:rFonts w:ascii="CorpoS" w:hAnsi="CorpoS"/>
          <w:lang w:val="tr-TR"/>
        </w:rPr>
        <w:t xml:space="preserve"> Büyük bir cam yüzeyin arkasında üç ekran: 26 santimetrelik (10,25 inç) sürücü ekranı, 35,6 santimetrelik (14 inç) merkezi ekran ve ön yolcu için 35,6 santimetrelik (14 inç) ekran. Sürücü net ve odaklı bilgilerden yararlanırken, ön yolcu ise videolar, oyunlar veya uygulamalarla kişiselleştirilmiş bir eğlence deneyiminin tadını çıkarabiliyor.</w:t>
      </w:r>
    </w:p>
    <w:p w14:paraId="5BCAD71D" w14:textId="0902A0AB" w:rsidR="00F22FBA" w:rsidRPr="000D0ED4" w:rsidRDefault="00F22FBA" w:rsidP="00F22FBA">
      <w:pPr>
        <w:jc w:val="both"/>
        <w:rPr>
          <w:rFonts w:ascii="CorpoS" w:hAnsi="CorpoS"/>
          <w:lang w:val="tr-TR"/>
        </w:rPr>
      </w:pPr>
      <w:r w:rsidRPr="000D0ED4">
        <w:rPr>
          <w:rFonts w:ascii="CorpoS" w:hAnsi="CorpoS"/>
          <w:b/>
          <w:bCs/>
          <w:lang w:val="tr-TR"/>
        </w:rPr>
        <w:t>Üst düzey dijital zekâ; VLE, sürüş deneyiminizi daha kişisel ve akıllı hale getiriyor:</w:t>
      </w:r>
      <w:r w:rsidRPr="000D0ED4">
        <w:rPr>
          <w:rFonts w:ascii="CorpoS" w:hAnsi="CorpoS"/>
          <w:lang w:val="tr-TR"/>
        </w:rPr>
        <w:t xml:space="preserve"> Yapay zekâ destekli Mercedes-Benz İşletim Sistemi (</w:t>
      </w:r>
      <w:proofErr w:type="gramStart"/>
      <w:r w:rsidRPr="000D0ED4">
        <w:rPr>
          <w:rFonts w:ascii="CorpoS" w:hAnsi="CorpoS"/>
          <w:lang w:val="tr-TR"/>
        </w:rPr>
        <w:t>MB.OS</w:t>
      </w:r>
      <w:proofErr w:type="gramEnd"/>
      <w:r w:rsidRPr="000D0ED4">
        <w:rPr>
          <w:rFonts w:ascii="CorpoS" w:hAnsi="CorpoS"/>
          <w:lang w:val="tr-TR"/>
        </w:rPr>
        <w:t xml:space="preserve">) sayesinde VLE, sezgisel ve kişiselleştirilmiş kontrole sahip en son nesil </w:t>
      </w:r>
      <w:proofErr w:type="spellStart"/>
      <w:r w:rsidRPr="000D0ED4">
        <w:rPr>
          <w:rFonts w:ascii="CorpoS" w:hAnsi="CorpoS"/>
          <w:lang w:val="tr-TR"/>
        </w:rPr>
        <w:t>MBUX’a</w:t>
      </w:r>
      <w:proofErr w:type="spellEnd"/>
      <w:r w:rsidRPr="000D0ED4">
        <w:rPr>
          <w:rFonts w:ascii="CorpoS" w:hAnsi="CorpoS"/>
          <w:lang w:val="tr-TR"/>
        </w:rPr>
        <w:t xml:space="preserve"> sahip. Ayrıca, çoklu ajan üretken yapay zekâ kullanan, geçmiş konuşmaları hafızasında tutarak karmaşık diyalogları anlayabilen ve bilgili bir dost gibi yanıt veren MBUX Sanal Asistan özelliğinden yararlanıyor. Kablosuz güncellemeler ise </w:t>
      </w:r>
      <w:proofErr w:type="spellStart"/>
      <w:r w:rsidRPr="000D0ED4">
        <w:rPr>
          <w:rFonts w:ascii="CorpoS" w:hAnsi="CorpoS"/>
          <w:lang w:val="tr-TR"/>
        </w:rPr>
        <w:t>VLE’yi</w:t>
      </w:r>
      <w:proofErr w:type="spellEnd"/>
      <w:r w:rsidRPr="000D0ED4">
        <w:rPr>
          <w:rFonts w:ascii="CorpoS" w:hAnsi="CorpoS"/>
          <w:lang w:val="tr-TR"/>
        </w:rPr>
        <w:t xml:space="preserve"> her zaman güncel tutarak müşterinin servise gitmesine gerek kalmadan aracına yeni özellikler kazandırıyor.</w:t>
      </w:r>
    </w:p>
    <w:p w14:paraId="0FAB62BB" w14:textId="77777777" w:rsidR="00F22FBA" w:rsidRPr="000D0ED4" w:rsidRDefault="00F22FBA" w:rsidP="00F22FBA">
      <w:pPr>
        <w:jc w:val="both"/>
        <w:rPr>
          <w:rFonts w:ascii="CorpoS" w:hAnsi="CorpoS"/>
          <w:lang w:val="tr-TR"/>
        </w:rPr>
      </w:pPr>
      <w:r w:rsidRPr="000D0ED4">
        <w:rPr>
          <w:rFonts w:ascii="CorpoS" w:hAnsi="CorpoS"/>
          <w:b/>
          <w:bCs/>
          <w:lang w:val="tr-TR"/>
        </w:rPr>
        <w:t xml:space="preserve">Grand </w:t>
      </w:r>
      <w:proofErr w:type="spellStart"/>
      <w:r w:rsidRPr="000D0ED4">
        <w:rPr>
          <w:rFonts w:ascii="CorpoS" w:hAnsi="CorpoS"/>
          <w:b/>
          <w:bCs/>
          <w:lang w:val="tr-TR"/>
        </w:rPr>
        <w:t>Limousine</w:t>
      </w:r>
      <w:proofErr w:type="spellEnd"/>
      <w:r w:rsidRPr="000D0ED4">
        <w:rPr>
          <w:rFonts w:ascii="CorpoS" w:hAnsi="CorpoS"/>
          <w:b/>
          <w:bCs/>
          <w:lang w:val="tr-TR"/>
        </w:rPr>
        <w:t>, gelişmiş Seviye 2 özelliklerine hazır:</w:t>
      </w:r>
      <w:r w:rsidRPr="000D0ED4">
        <w:rPr>
          <w:rFonts w:ascii="CorpoS" w:hAnsi="CorpoS"/>
          <w:lang w:val="tr-TR"/>
        </w:rPr>
        <w:t xml:space="preserve"> </w:t>
      </w:r>
      <w:proofErr w:type="gramStart"/>
      <w:r w:rsidRPr="000D0ED4">
        <w:rPr>
          <w:rFonts w:ascii="CorpoS" w:hAnsi="CorpoS"/>
          <w:lang w:val="tr-TR"/>
        </w:rPr>
        <w:t>MB.DRIVE</w:t>
      </w:r>
      <w:proofErr w:type="gramEnd"/>
      <w:r w:rsidRPr="000D0ED4">
        <w:rPr>
          <w:rFonts w:ascii="CorpoS" w:hAnsi="CorpoS"/>
          <w:lang w:val="tr-TR"/>
        </w:rPr>
        <w:t xml:space="preserve"> ASSIST PRO, yoğun şehir içi trafiğinde bile noktadan noktaya destekli sürüş imkânı sağlıyor. Aktif Takip Yardımcısı DISTRONIC standart olarak sunuluyor. </w:t>
      </w:r>
      <w:r w:rsidRPr="000D0ED4">
        <w:rPr>
          <w:rFonts w:ascii="CorpoS" w:hAnsi="CorpoS"/>
          <w:lang w:val="tr-TR"/>
        </w:rPr>
        <w:lastRenderedPageBreak/>
        <w:t xml:space="preserve">Opsiyonel </w:t>
      </w:r>
      <w:proofErr w:type="gramStart"/>
      <w:r w:rsidRPr="000D0ED4">
        <w:rPr>
          <w:rFonts w:ascii="CorpoS" w:hAnsi="CorpoS"/>
          <w:lang w:val="tr-TR"/>
        </w:rPr>
        <w:t>MB.DRIVE</w:t>
      </w:r>
      <w:proofErr w:type="gramEnd"/>
      <w:r w:rsidRPr="000D0ED4">
        <w:rPr>
          <w:rFonts w:ascii="CorpoS" w:hAnsi="CorpoS"/>
          <w:lang w:val="tr-TR"/>
        </w:rPr>
        <w:t xml:space="preserve"> ASSIST ise otoyollarda yarı otonom yönlendirme ve devrim niteliğindeki Aktif Şerit Değiştirme Yardımcısı'nı kapsıyor. Sadece sinyal vermeniz yeterli; gerisini Grand </w:t>
      </w:r>
      <w:proofErr w:type="spellStart"/>
      <w:r w:rsidRPr="000D0ED4">
        <w:rPr>
          <w:rFonts w:ascii="CorpoS" w:hAnsi="CorpoS"/>
          <w:lang w:val="tr-TR"/>
        </w:rPr>
        <w:t>Limousine</w:t>
      </w:r>
      <w:proofErr w:type="spellEnd"/>
      <w:r w:rsidRPr="000D0ED4">
        <w:rPr>
          <w:rFonts w:ascii="CorpoS" w:hAnsi="CorpoS"/>
          <w:lang w:val="tr-TR"/>
        </w:rPr>
        <w:t xml:space="preserve"> hallediyor.</w:t>
      </w:r>
    </w:p>
    <w:p w14:paraId="008DDA53" w14:textId="77777777" w:rsidR="00F22FBA" w:rsidRPr="000D0ED4" w:rsidRDefault="00F22FBA" w:rsidP="00F22FBA">
      <w:pPr>
        <w:jc w:val="both"/>
        <w:rPr>
          <w:rFonts w:ascii="CorpoS" w:hAnsi="CorpoS"/>
          <w:lang w:val="tr-TR"/>
        </w:rPr>
      </w:pPr>
      <w:r w:rsidRPr="000D0ED4">
        <w:rPr>
          <w:rFonts w:ascii="CorpoS" w:hAnsi="CorpoS"/>
          <w:b/>
          <w:bCs/>
          <w:lang w:val="tr-TR"/>
        </w:rPr>
        <w:t>Yeni modüler ve esnek Van Mimarisi ile hayranlık uyandıran yenilikçi estetik:</w:t>
      </w:r>
      <w:r w:rsidRPr="000D0ED4">
        <w:rPr>
          <w:rFonts w:ascii="CorpoS" w:hAnsi="CorpoS"/>
          <w:lang w:val="tr-TR"/>
        </w:rPr>
        <w:t xml:space="preserve"> Yeni VLE; alçak, modern silueti ve ikonik estetiğiyle tamamen yeni bir tasarım dilini somutlaştırıyor. Bu tasarım, sadece 0,25’lik rüzgâr direnç katsayısı ile olağanüstü bir aerodinamik başarıyı da beraberinde getiriyor.</w:t>
      </w:r>
    </w:p>
    <w:p w14:paraId="7AB46DB8" w14:textId="77777777" w:rsidR="00F22FBA" w:rsidRPr="000D0ED4" w:rsidRDefault="00F22FBA" w:rsidP="00F22FBA">
      <w:pPr>
        <w:jc w:val="both"/>
        <w:rPr>
          <w:rFonts w:ascii="CorpoS" w:hAnsi="CorpoS"/>
          <w:lang w:val="tr-TR"/>
        </w:rPr>
      </w:pPr>
    </w:p>
    <w:p w14:paraId="53A22EFC" w14:textId="76E2242D" w:rsidR="003C2AE4" w:rsidRPr="000D0ED4" w:rsidRDefault="003C2AE4" w:rsidP="00F22FBA">
      <w:pPr>
        <w:jc w:val="both"/>
        <w:rPr>
          <w:rFonts w:ascii="CorpoS" w:hAnsi="CorpoS"/>
          <w:lang w:val="tr-TR"/>
        </w:rPr>
      </w:pPr>
      <w:r w:rsidRPr="000D0ED4">
        <w:rPr>
          <w:rFonts w:ascii="CorpoS" w:hAnsi="CorpoS"/>
          <w:b/>
          <w:bCs/>
          <w:sz w:val="32"/>
          <w:szCs w:val="32"/>
          <w:lang w:val="tr-TR"/>
        </w:rPr>
        <w:t xml:space="preserve">Hayat kadar sürpriz dolu: VLE gerçekten biçimden biçime giriyor </w:t>
      </w:r>
    </w:p>
    <w:p w14:paraId="0FF15078" w14:textId="0413C049" w:rsidR="003C2AE4" w:rsidRPr="000D0ED4" w:rsidRDefault="003C2AE4" w:rsidP="003C2AE4">
      <w:pPr>
        <w:pStyle w:val="A03Flietext"/>
        <w:jc w:val="both"/>
        <w:rPr>
          <w:rFonts w:ascii="CorpoS" w:hAnsi="CorpoS"/>
          <w:lang w:val="tr-TR"/>
        </w:rPr>
      </w:pPr>
      <w:r w:rsidRPr="000D0ED4">
        <w:rPr>
          <w:rFonts w:ascii="CorpoS" w:hAnsi="CorpoS"/>
          <w:lang w:val="tr-TR"/>
        </w:rPr>
        <w:t xml:space="preserve">Yeni Grand </w:t>
      </w:r>
      <w:proofErr w:type="spellStart"/>
      <w:r w:rsidRPr="000D0ED4">
        <w:rPr>
          <w:rFonts w:ascii="CorpoS" w:hAnsi="CorpoS"/>
          <w:lang w:val="tr-TR"/>
        </w:rPr>
        <w:t>Limousine</w:t>
      </w:r>
      <w:proofErr w:type="spellEnd"/>
      <w:r w:rsidRPr="000D0ED4">
        <w:rPr>
          <w:rFonts w:ascii="CorpoS" w:hAnsi="CorpoS"/>
          <w:lang w:val="tr-TR"/>
        </w:rPr>
        <w:t xml:space="preserve">, çok çeşitli ihtiyaçlara ve yaşam tarzlarına kolayca uyum sağlıyor. Tasarım, kaplama, işlevsellik ve sürüş konforu, bireysel gereksinimlere göre özelleştirilebiliyor. VLE, geniş ürün yelpazesine, çeşitli varyantlara ve farklı </w:t>
      </w:r>
      <w:r w:rsidR="00F9189F" w:rsidRPr="000D0ED4">
        <w:rPr>
          <w:rFonts w:ascii="CorpoS" w:hAnsi="CorpoS"/>
          <w:lang w:val="tr-TR"/>
        </w:rPr>
        <w:t>i</w:t>
      </w:r>
      <w:r w:rsidRPr="000D0ED4">
        <w:rPr>
          <w:rFonts w:ascii="CorpoS" w:hAnsi="CorpoS"/>
          <w:lang w:val="tr-TR"/>
        </w:rPr>
        <w:t>htiyaçlar</w:t>
      </w:r>
      <w:r w:rsidR="00F9189F" w:rsidRPr="000D0ED4">
        <w:rPr>
          <w:rFonts w:ascii="CorpoS" w:hAnsi="CorpoS"/>
          <w:lang w:val="tr-TR"/>
        </w:rPr>
        <w:t>a</w:t>
      </w:r>
      <w:r w:rsidRPr="000D0ED4">
        <w:rPr>
          <w:rFonts w:ascii="CorpoS" w:hAnsi="CorpoS"/>
          <w:lang w:val="tr-TR"/>
        </w:rPr>
        <w:t xml:space="preserve"> göre özelleştirilmiş bireysel konfigürasyonlara sahip. </w:t>
      </w:r>
    </w:p>
    <w:p w14:paraId="62CB82E4" w14:textId="77777777" w:rsidR="00F22FBA" w:rsidRPr="000D0ED4" w:rsidRDefault="00F22FBA" w:rsidP="00F22FBA">
      <w:pPr>
        <w:pStyle w:val="A03Flietext"/>
        <w:jc w:val="both"/>
        <w:rPr>
          <w:rFonts w:ascii="CorpoS" w:hAnsi="CorpoS"/>
          <w:lang w:val="tr-TR"/>
        </w:rPr>
      </w:pPr>
    </w:p>
    <w:p w14:paraId="33F89727" w14:textId="57085A41" w:rsidR="00F22FBA" w:rsidRPr="000D0ED4" w:rsidRDefault="00F22FBA" w:rsidP="003C2AE4">
      <w:pPr>
        <w:pStyle w:val="A03Flietext"/>
        <w:jc w:val="both"/>
        <w:rPr>
          <w:rFonts w:ascii="CorpoS" w:hAnsi="CorpoS"/>
          <w:lang w:val="tr-TR"/>
        </w:rPr>
      </w:pPr>
      <w:r w:rsidRPr="000D0ED4">
        <w:rPr>
          <w:rFonts w:ascii="CorpoS" w:hAnsi="CorpoS"/>
          <w:lang w:val="tr-TR"/>
        </w:rPr>
        <w:t xml:space="preserve">Aileler için ideal: VLE, ailelerin günlük yaşamını kolaylaştıran ve onlara hayatlarında ideal bir şekilde eşlikçilik ediyor. Sadece 15 dakikada 355 kilometreye kadar menzil (WLTP) için şarj edilebiliyor. Stuttgart’tan Roma’ya yaklaşık 1.100 kilometrelik uzun bir yolculukta </w:t>
      </w:r>
      <w:proofErr w:type="spellStart"/>
      <w:r w:rsidRPr="000D0ED4">
        <w:rPr>
          <w:rFonts w:ascii="CorpoS" w:hAnsi="CorpoS"/>
          <w:lang w:val="tr-TR"/>
        </w:rPr>
        <w:t>VLE’ye</w:t>
      </w:r>
      <w:proofErr w:type="spellEnd"/>
      <w:r w:rsidRPr="000D0ED4">
        <w:rPr>
          <w:rFonts w:ascii="CorpoS" w:hAnsi="CorpoS"/>
          <w:lang w:val="tr-TR"/>
        </w:rPr>
        <w:t xml:space="preserve"> yalnızca iki kez 15’er dakikalık kısa şarj molası yeterli oluyor. </w:t>
      </w:r>
      <w:proofErr w:type="gramStart"/>
      <w:r w:rsidRPr="000D0ED4">
        <w:rPr>
          <w:rFonts w:ascii="CorpoS" w:hAnsi="CorpoS"/>
          <w:lang w:val="tr-TR"/>
        </w:rPr>
        <w:t>MB.OS</w:t>
      </w:r>
      <w:proofErr w:type="gramEnd"/>
      <w:r w:rsidRPr="000D0ED4">
        <w:rPr>
          <w:rFonts w:ascii="CorpoS" w:hAnsi="CorpoS"/>
          <w:lang w:val="tr-TR"/>
        </w:rPr>
        <w:t xml:space="preserve"> sayesinde Grand </w:t>
      </w:r>
      <w:proofErr w:type="spellStart"/>
      <w:r w:rsidRPr="000D0ED4">
        <w:rPr>
          <w:rFonts w:ascii="CorpoS" w:hAnsi="CorpoS"/>
          <w:lang w:val="tr-TR"/>
        </w:rPr>
        <w:t>Limousine</w:t>
      </w:r>
      <w:proofErr w:type="spellEnd"/>
      <w:r w:rsidRPr="000D0ED4">
        <w:rPr>
          <w:rFonts w:ascii="CorpoS" w:hAnsi="CorpoS"/>
          <w:lang w:val="tr-TR"/>
        </w:rPr>
        <w:t>, en güncel gelişmiş sürüş destek sistemlerine (ADAS) de sahip.</w:t>
      </w:r>
    </w:p>
    <w:p w14:paraId="297CEE33" w14:textId="77777777" w:rsidR="00F22FBA" w:rsidRPr="000D0ED4" w:rsidRDefault="00F22FBA" w:rsidP="00F22FBA">
      <w:pPr>
        <w:pStyle w:val="A03Flietext"/>
        <w:jc w:val="both"/>
        <w:rPr>
          <w:rFonts w:ascii="CorpoS" w:hAnsi="CorpoS"/>
          <w:lang w:val="tr-TR"/>
        </w:rPr>
      </w:pPr>
    </w:p>
    <w:p w14:paraId="2CA0A1B3" w14:textId="1C97179C" w:rsidR="00F22FBA" w:rsidRPr="00CF5F13" w:rsidRDefault="00F22FBA" w:rsidP="003C2AE4">
      <w:pPr>
        <w:pStyle w:val="A03Flietext"/>
        <w:jc w:val="both"/>
        <w:rPr>
          <w:rFonts w:ascii="CorpoS" w:hAnsi="CorpoS"/>
          <w:strike/>
          <w:lang w:val="tr-TR"/>
        </w:rPr>
      </w:pPr>
      <w:proofErr w:type="spellStart"/>
      <w:r w:rsidRPr="000D0ED4">
        <w:rPr>
          <w:rFonts w:ascii="CorpoS" w:hAnsi="CorpoS"/>
          <w:lang w:val="tr-TR"/>
        </w:rPr>
        <w:t>VLE’nin</w:t>
      </w:r>
      <w:proofErr w:type="spellEnd"/>
      <w:r w:rsidRPr="000D0ED4">
        <w:rPr>
          <w:rFonts w:ascii="CorpoS" w:hAnsi="CorpoS"/>
          <w:lang w:val="tr-TR"/>
        </w:rPr>
        <w:t xml:space="preserve"> her iki yanında HANDS-FREE Access özellikli elektrikli sürgülü kapılar bulunuyor. Bu özellikle dar sokaklarda büyük avantaj sağlıyor. Sürgülü kapılar tamamen aşağı inebilen camlara sahip; böylece taze hava akışı da sağlanıyor. Kapılar kadar pratik bir özellik ise ayrı açılabilen arka cam. Büyük bagaj kapağını açmak için yeterli alan olmayan dar park yerleri için ideal bir çözüm. </w:t>
      </w:r>
    </w:p>
    <w:p w14:paraId="3E943987" w14:textId="77777777" w:rsidR="003C2AE4" w:rsidRPr="000D0ED4" w:rsidRDefault="003C2AE4" w:rsidP="003C2AE4">
      <w:pPr>
        <w:pStyle w:val="A03Flietext"/>
        <w:jc w:val="both"/>
        <w:rPr>
          <w:rFonts w:ascii="CorpoS" w:hAnsi="CorpoS"/>
          <w:lang w:val="tr-TR"/>
        </w:rPr>
      </w:pPr>
    </w:p>
    <w:p w14:paraId="576FBB92" w14:textId="4B679A06" w:rsidR="003C2AE4" w:rsidRPr="000D0ED4" w:rsidRDefault="003C2AE4" w:rsidP="008B4089">
      <w:pPr>
        <w:pStyle w:val="A03Copytext"/>
        <w:rPr>
          <w:lang w:val="tr-TR"/>
        </w:rPr>
      </w:pPr>
      <w:r w:rsidRPr="000D0ED4">
        <w:rPr>
          <w:rFonts w:ascii="CorpoS" w:hAnsi="CorpoS"/>
          <w:lang w:val="tr-TR"/>
        </w:rPr>
        <w:t xml:space="preserve">Güvenilir çok yönlü araç: </w:t>
      </w:r>
      <w:r w:rsidR="008B4089" w:rsidRPr="000D0ED4">
        <w:rPr>
          <w:rFonts w:ascii="CorpoS" w:hAnsi="CorpoS"/>
          <w:lang w:val="tr-TR"/>
        </w:rPr>
        <w:t xml:space="preserve">İster şehir karmaşasında ister doğada, şık VLE, esnek bir alana ihtiyaç duyan ve toprak yollarda bile varış noktalarına zahmetsizce ulaşmak isteyenler için ideal. </w:t>
      </w:r>
      <w:proofErr w:type="spellStart"/>
      <w:r w:rsidR="008B4089" w:rsidRPr="000D0ED4">
        <w:rPr>
          <w:rFonts w:ascii="CorpoS" w:hAnsi="CorpoS"/>
          <w:lang w:val="tr-TR"/>
        </w:rPr>
        <w:t>Roll</w:t>
      </w:r>
      <w:proofErr w:type="spellEnd"/>
      <w:r w:rsidR="008B4089" w:rsidRPr="000D0ED4">
        <w:rPr>
          <w:rFonts w:ascii="CorpoS" w:hAnsi="CorpoS"/>
          <w:lang w:val="tr-TR"/>
        </w:rPr>
        <w:t xml:space="preserve"> &amp; </w:t>
      </w:r>
      <w:proofErr w:type="spellStart"/>
      <w:r w:rsidR="008B4089" w:rsidRPr="000D0ED4">
        <w:rPr>
          <w:rFonts w:ascii="CorpoS" w:hAnsi="CorpoS"/>
          <w:lang w:val="tr-TR"/>
        </w:rPr>
        <w:t>Go</w:t>
      </w:r>
      <w:proofErr w:type="spellEnd"/>
      <w:r w:rsidR="008B4089" w:rsidRPr="000D0ED4">
        <w:rPr>
          <w:rFonts w:ascii="CorpoS" w:hAnsi="CorpoS"/>
          <w:lang w:val="tr-TR"/>
        </w:rPr>
        <w:t xml:space="preserve"> özelliği sayesinde koltuklar ihtiyaç duyulduğunda manuel olarak ileri ve geri hareket ettirilebiliyor, herhangi bir konumda sabitlenebiliyor veya spor ve eğlence ekipmanları için geniş bir alan yaratmak üzere kolayca çıkarılabiliyor. 2,5 tona kadar çekme kapasitesine sahip (Avrupa'da elektrikli çeki demiri) VLE, karavanları, tekneleri veya at römorklarını kolaylıkla çekebiliyor. </w:t>
      </w:r>
      <w:r w:rsidR="00385EDF">
        <w:rPr>
          <w:rFonts w:ascii="CorpoS" w:hAnsi="CorpoS"/>
          <w:lang w:val="tr-TR"/>
        </w:rPr>
        <w:t xml:space="preserve">Türkiye’de de en üst tasarım konseptine sahip ve en dolu donanım seviyesiyle satışa sunulacak </w:t>
      </w:r>
      <w:r w:rsidR="003D59DD" w:rsidRPr="003D59DD">
        <w:rPr>
          <w:rFonts w:ascii="CorpoS" w:hAnsi="CorpoS"/>
          <w:lang w:val="tr-TR"/>
        </w:rPr>
        <w:t>VLE 400 4</w:t>
      </w:r>
      <w:r w:rsidR="003D59DD">
        <w:rPr>
          <w:rFonts w:ascii="CorpoS" w:hAnsi="CorpoS"/>
          <w:lang w:val="tr-TR"/>
        </w:rPr>
        <w:t>MATIC,</w:t>
      </w:r>
      <w:r w:rsidR="003D59DD" w:rsidRPr="003D59DD">
        <w:rPr>
          <w:rFonts w:ascii="CorpoS" w:hAnsi="CorpoS"/>
          <w:lang w:val="tr-TR"/>
        </w:rPr>
        <w:t xml:space="preserve"> </w:t>
      </w:r>
      <w:r w:rsidR="00D826CA" w:rsidRPr="000D0ED4">
        <w:rPr>
          <w:rFonts w:ascii="CorpoS" w:hAnsi="CorpoS"/>
          <w:lang w:val="tr-TR"/>
        </w:rPr>
        <w:t>3</w:t>
      </w:r>
      <w:r w:rsidR="00CF5F13">
        <w:rPr>
          <w:rFonts w:ascii="CorpoS" w:hAnsi="CorpoS"/>
          <w:lang w:val="tr-TR"/>
        </w:rPr>
        <w:t>05</w:t>
      </w:r>
      <w:r w:rsidR="00D826CA" w:rsidRPr="000D0ED4">
        <w:rPr>
          <w:rFonts w:ascii="CorpoS" w:hAnsi="CorpoS"/>
          <w:lang w:val="tr-TR"/>
        </w:rPr>
        <w:t xml:space="preserve"> </w:t>
      </w:r>
      <w:r w:rsidR="001F7C08" w:rsidRPr="000D0ED4">
        <w:rPr>
          <w:rFonts w:ascii="CorpoS" w:hAnsi="CorpoS"/>
          <w:lang w:val="tr-TR"/>
        </w:rPr>
        <w:t>kW güce sahip el</w:t>
      </w:r>
      <w:r w:rsidRPr="000D0ED4">
        <w:rPr>
          <w:rFonts w:ascii="CorpoS" w:hAnsi="CorpoS"/>
          <w:lang w:val="tr-TR"/>
        </w:rPr>
        <w:t xml:space="preserve">ektrikli </w:t>
      </w:r>
      <w:r w:rsidR="001F7C08" w:rsidRPr="000D0ED4">
        <w:rPr>
          <w:rFonts w:ascii="CorpoS" w:hAnsi="CorpoS"/>
          <w:lang w:val="tr-TR"/>
        </w:rPr>
        <w:t>sürüş</w:t>
      </w:r>
      <w:r w:rsidRPr="000D0ED4">
        <w:rPr>
          <w:rFonts w:ascii="CorpoS" w:hAnsi="CorpoS"/>
          <w:lang w:val="tr-TR"/>
        </w:rPr>
        <w:t xml:space="preserve"> ünitesi ve 4MATIC dört tekerlekten çekiş sistemi</w:t>
      </w:r>
      <w:r w:rsidR="003D59DD">
        <w:rPr>
          <w:rFonts w:ascii="CorpoS" w:hAnsi="CorpoS"/>
          <w:lang w:val="tr-TR"/>
        </w:rPr>
        <w:t xml:space="preserve"> ile</w:t>
      </w:r>
      <w:r w:rsidRPr="000D0ED4">
        <w:rPr>
          <w:rFonts w:ascii="CorpoS" w:hAnsi="CorpoS"/>
          <w:lang w:val="tr-TR"/>
        </w:rPr>
        <w:t xml:space="preserve"> optimum güç ve maksimum çekiş gücü sağlıyor. </w:t>
      </w:r>
      <w:r w:rsidR="00691453">
        <w:rPr>
          <w:rFonts w:ascii="CorpoS" w:hAnsi="CorpoS"/>
          <w:lang w:val="tr-TR"/>
        </w:rPr>
        <w:t>Mercedes-Benz</w:t>
      </w:r>
      <w:r w:rsidR="006862E1">
        <w:rPr>
          <w:rFonts w:ascii="CorpoS" w:hAnsi="CorpoS"/>
          <w:lang w:val="tr-TR"/>
        </w:rPr>
        <w:t>,</w:t>
      </w:r>
      <w:r w:rsidR="00691453" w:rsidRPr="000D0ED4">
        <w:rPr>
          <w:rFonts w:ascii="CorpoS" w:hAnsi="CorpoS"/>
          <w:lang w:val="tr-TR"/>
        </w:rPr>
        <w:t xml:space="preserve"> </w:t>
      </w:r>
      <w:r w:rsidRPr="000D0ED4">
        <w:rPr>
          <w:rFonts w:ascii="CorpoS" w:hAnsi="CorpoS"/>
          <w:lang w:val="tr-TR"/>
        </w:rPr>
        <w:t>Türkiye’de 20</w:t>
      </w:r>
      <w:r w:rsidR="007355F8" w:rsidRPr="000D0ED4">
        <w:rPr>
          <w:rFonts w:ascii="CorpoS" w:hAnsi="CorpoS"/>
          <w:lang w:val="tr-TR"/>
        </w:rPr>
        <w:t xml:space="preserve">3 </w:t>
      </w:r>
      <w:r w:rsidRPr="000D0ED4">
        <w:rPr>
          <w:rFonts w:ascii="CorpoS" w:hAnsi="CorpoS"/>
          <w:lang w:val="tr-TR"/>
        </w:rPr>
        <w:t xml:space="preserve">kW motor gücüne sahip </w:t>
      </w:r>
      <w:r w:rsidR="003D59DD">
        <w:rPr>
          <w:rFonts w:ascii="CorpoS" w:hAnsi="CorpoS"/>
          <w:lang w:val="tr-TR"/>
        </w:rPr>
        <w:t>önden çekişli</w:t>
      </w:r>
      <w:r w:rsidRPr="000D0ED4">
        <w:rPr>
          <w:rFonts w:ascii="CorpoS" w:hAnsi="CorpoS"/>
          <w:lang w:val="tr-TR"/>
        </w:rPr>
        <w:t xml:space="preserve"> </w:t>
      </w:r>
      <w:r w:rsidR="00952A0C">
        <w:rPr>
          <w:rFonts w:ascii="CorpoS" w:hAnsi="CorpoS"/>
          <w:lang w:val="tr-TR"/>
        </w:rPr>
        <w:t xml:space="preserve">VLE 300’ün yanı sıra </w:t>
      </w:r>
      <w:r w:rsidR="003D59DD">
        <w:rPr>
          <w:rFonts w:ascii="CorpoS" w:hAnsi="CorpoS"/>
          <w:lang w:val="tr-TR"/>
        </w:rPr>
        <w:t>Türkiye’ye özel olarak geliştir</w:t>
      </w:r>
      <w:r w:rsidR="006862E1">
        <w:rPr>
          <w:rFonts w:ascii="CorpoS" w:hAnsi="CorpoS"/>
          <w:lang w:val="tr-TR"/>
        </w:rPr>
        <w:t>ilen</w:t>
      </w:r>
      <w:r w:rsidR="003D59DD">
        <w:rPr>
          <w:rFonts w:ascii="CorpoS" w:hAnsi="CorpoS"/>
          <w:lang w:val="tr-TR"/>
        </w:rPr>
        <w:t xml:space="preserve"> 160 kW motor gücündeki VLE 200 ile de sektörlere yönelik çözümlerini çeşitlendiriyor. </w:t>
      </w:r>
      <w:r w:rsidR="00952A0C">
        <w:rPr>
          <w:rFonts w:ascii="CorpoS" w:hAnsi="CorpoS"/>
          <w:lang w:val="tr-TR"/>
        </w:rPr>
        <w:t xml:space="preserve"> </w:t>
      </w:r>
    </w:p>
    <w:p w14:paraId="747BAD79" w14:textId="77777777" w:rsidR="003C2AE4" w:rsidRPr="000D0ED4" w:rsidRDefault="003C2AE4" w:rsidP="003C2AE4">
      <w:pPr>
        <w:pStyle w:val="A03Flietext"/>
        <w:jc w:val="both"/>
        <w:rPr>
          <w:rFonts w:ascii="CorpoS" w:hAnsi="CorpoS"/>
          <w:lang w:val="tr-TR"/>
        </w:rPr>
      </w:pPr>
    </w:p>
    <w:p w14:paraId="4B01EFDE" w14:textId="6C42F1FD" w:rsidR="00F22FBA" w:rsidRPr="000D0ED4" w:rsidRDefault="003C2AE4" w:rsidP="00F22FBA">
      <w:pPr>
        <w:pStyle w:val="A03Flietext"/>
        <w:jc w:val="both"/>
        <w:rPr>
          <w:rFonts w:ascii="CorpoS" w:hAnsi="CorpoS"/>
          <w:lang w:val="tr-TR"/>
        </w:rPr>
      </w:pPr>
      <w:r w:rsidRPr="000D0ED4">
        <w:rPr>
          <w:rFonts w:ascii="CorpoS" w:hAnsi="CorpoS"/>
          <w:lang w:val="tr-TR"/>
        </w:rPr>
        <w:t>Özel Transfer aracı: Modern zarafet ve sürükleyici mekân deneyimini bir araya getiren VLE, premium beklentileri karşılıyor. Mekanik olarak ayarlanabilir koltuklarla karşılıklı oturma dahil olmak üzere birçok konfigürasyon mümkün. İki standart elektrikli kayar kapı, her iki taraftan da rahat giriş ve çıkış sağlıyor.</w:t>
      </w:r>
    </w:p>
    <w:p w14:paraId="65B50220" w14:textId="77777777" w:rsidR="008B4089" w:rsidRPr="000D0ED4" w:rsidRDefault="008B4089" w:rsidP="00F22FBA">
      <w:pPr>
        <w:pStyle w:val="A03Flietext"/>
        <w:jc w:val="both"/>
        <w:rPr>
          <w:rFonts w:ascii="CorpoS" w:hAnsi="CorpoS"/>
          <w:lang w:val="tr-TR"/>
        </w:rPr>
      </w:pPr>
    </w:p>
    <w:p w14:paraId="0933018C" w14:textId="77777777" w:rsidR="00952A0C" w:rsidRDefault="00952A0C" w:rsidP="008B4089">
      <w:pPr>
        <w:pStyle w:val="A03Flietext"/>
        <w:spacing w:line="240" w:lineRule="auto"/>
        <w:jc w:val="both"/>
        <w:rPr>
          <w:rFonts w:ascii="CorpoS" w:hAnsi="CorpoS"/>
          <w:b/>
          <w:bCs/>
          <w:sz w:val="32"/>
          <w:szCs w:val="32"/>
          <w:lang w:val="tr-TR"/>
        </w:rPr>
      </w:pPr>
    </w:p>
    <w:p w14:paraId="080981A8" w14:textId="44DA63C9" w:rsidR="008B4089" w:rsidRPr="000D0ED4" w:rsidRDefault="008B4089" w:rsidP="008B4089">
      <w:pPr>
        <w:pStyle w:val="A03Flietext"/>
        <w:spacing w:line="240" w:lineRule="auto"/>
        <w:jc w:val="both"/>
        <w:rPr>
          <w:rFonts w:ascii="CorpoS" w:hAnsi="CorpoS"/>
          <w:b/>
          <w:bCs/>
          <w:sz w:val="32"/>
          <w:szCs w:val="32"/>
          <w:lang w:val="tr-TR"/>
        </w:rPr>
      </w:pPr>
      <w:r w:rsidRPr="000D0ED4">
        <w:rPr>
          <w:rFonts w:ascii="CorpoS" w:hAnsi="CorpoS"/>
          <w:b/>
          <w:bCs/>
          <w:sz w:val="32"/>
          <w:szCs w:val="32"/>
          <w:lang w:val="tr-TR"/>
        </w:rPr>
        <w:t xml:space="preserve">Üstün sürüş: gerçek bir premium limuzinin çevikliği ve uzun yol konforu </w:t>
      </w:r>
    </w:p>
    <w:p w14:paraId="6FBFB38A" w14:textId="77777777" w:rsidR="008B4089" w:rsidRPr="000D0ED4" w:rsidRDefault="008B4089" w:rsidP="008B4089">
      <w:pPr>
        <w:pStyle w:val="A03Flietext"/>
        <w:jc w:val="both"/>
        <w:rPr>
          <w:rFonts w:ascii="CorpoS" w:hAnsi="CorpoS"/>
          <w:lang w:val="tr-TR"/>
        </w:rPr>
      </w:pPr>
    </w:p>
    <w:p w14:paraId="7A1C0469" w14:textId="77777777" w:rsidR="00B569E6" w:rsidRPr="000D0ED4" w:rsidRDefault="00B569E6" w:rsidP="00B569E6">
      <w:pPr>
        <w:pStyle w:val="A03Copytext"/>
        <w:rPr>
          <w:b/>
          <w:bCs/>
          <w:lang w:val="tr-TR"/>
        </w:rPr>
      </w:pPr>
      <w:r w:rsidRPr="000D0ED4">
        <w:rPr>
          <w:b/>
          <w:bCs/>
          <w:lang w:val="tr-TR"/>
        </w:rPr>
        <w:t>Uzun yol için tasarlandı: Sorunsuz seyahat için sınıfının en iyisi verimlilik ve yüksek performanslı şarj</w:t>
      </w:r>
    </w:p>
    <w:p w14:paraId="1FE236A5" w14:textId="77777777" w:rsidR="00B569E6" w:rsidRPr="000D0ED4" w:rsidRDefault="00B569E6" w:rsidP="00B569E6">
      <w:pPr>
        <w:pStyle w:val="A03Copytext"/>
        <w:rPr>
          <w:lang w:val="tr-TR"/>
        </w:rPr>
      </w:pPr>
      <w:r w:rsidRPr="000D0ED4">
        <w:rPr>
          <w:lang w:val="tr-TR"/>
        </w:rPr>
        <w:t xml:space="preserve">Tamamen yeni VLE, üç tam boy koltuk sırası ile sekiz kişiye kadar yolcu kapasitesi sunuyor. Grand </w:t>
      </w:r>
      <w:proofErr w:type="spellStart"/>
      <w:r w:rsidRPr="000D0ED4">
        <w:rPr>
          <w:lang w:val="tr-TR"/>
        </w:rPr>
        <w:t>Limousine</w:t>
      </w:r>
      <w:proofErr w:type="spellEnd"/>
      <w:r w:rsidRPr="000D0ED4">
        <w:rPr>
          <w:lang w:val="tr-TR"/>
        </w:rPr>
        <w:t xml:space="preserve">, alçak, aerodinamik silueti ve ikonik estetiği ile tamamen yeni bir tasarıma sahip. Bu da sadece 0,25 olan sürtünme katsayısı ile olağanüstü bir aerodinamik performans sağlıyor. Dikkat çekici derecede düşük enerji tüketimi ve etkileyici menziliyle, elektrikli mobilitenin gerçek dünyada kullanımı için yeni bir standart belirliyor. </w:t>
      </w:r>
    </w:p>
    <w:p w14:paraId="281649DA" w14:textId="77777777" w:rsidR="00B569E6" w:rsidRPr="000D0ED4" w:rsidRDefault="00B569E6" w:rsidP="008B4089">
      <w:pPr>
        <w:pStyle w:val="A03Flietext"/>
        <w:jc w:val="both"/>
        <w:rPr>
          <w:rFonts w:ascii="CorpoS" w:hAnsi="CorpoS"/>
          <w:b/>
          <w:bCs/>
          <w:lang w:val="tr-TR"/>
        </w:rPr>
      </w:pPr>
    </w:p>
    <w:p w14:paraId="2857A71A" w14:textId="36EFC99C" w:rsidR="008B4089" w:rsidRPr="000D0ED4" w:rsidRDefault="008B4089" w:rsidP="008B4089">
      <w:pPr>
        <w:pStyle w:val="A03Flietext"/>
        <w:jc w:val="both"/>
        <w:rPr>
          <w:rFonts w:ascii="CorpoS" w:hAnsi="CorpoS"/>
          <w:b/>
          <w:bCs/>
          <w:lang w:val="tr-TR"/>
        </w:rPr>
      </w:pPr>
      <w:r w:rsidRPr="000D0ED4">
        <w:rPr>
          <w:rFonts w:ascii="CorpoS" w:hAnsi="CorpoS"/>
          <w:b/>
          <w:bCs/>
          <w:lang w:val="tr-TR"/>
        </w:rPr>
        <w:t>Yolda zahmetsiz: dikkat çekici derecede düşük tüketim ve etkileyici menzil</w:t>
      </w:r>
    </w:p>
    <w:p w14:paraId="637A12DF" w14:textId="76A179D9" w:rsidR="00B569E6" w:rsidRPr="000D0ED4" w:rsidRDefault="00B569E6" w:rsidP="00777269">
      <w:pPr>
        <w:pStyle w:val="A03Copytext"/>
        <w:rPr>
          <w:lang w:val="tr-TR"/>
        </w:rPr>
      </w:pPr>
      <w:r w:rsidRPr="000D0ED4">
        <w:rPr>
          <w:lang w:val="tr-TR"/>
        </w:rPr>
        <w:t xml:space="preserve">Seriye katılacak ilk model, WLTP menzili 700 kilometreden fazla olan 203 kW gücündeki VLE 300 elektrikli olacak. Bu modelde ön aks üzerinde sabit uyarmalı senkronize elektrik motoru (PSM) bulunan bir elektrikli sürüş ünitesi yer alıyor. 800 volt teknolojisi sayesinde VLE, 300 kW'ın üzerinde şarj edilebiliyor ve sadece 15 </w:t>
      </w:r>
      <w:r w:rsidRPr="000D0ED4">
        <w:rPr>
          <w:lang w:val="tr-TR"/>
        </w:rPr>
        <w:lastRenderedPageBreak/>
        <w:t xml:space="preserve">dakikada 355 kilometreye kadar menzil kazanıyor. Düşük enerji tüketimi ve ultra hızlı şarj, yolculukları son derece zaman verimli ve zahmetsiz hale getiriyor. </w:t>
      </w:r>
    </w:p>
    <w:p w14:paraId="647CB40A" w14:textId="77777777" w:rsidR="008B4089" w:rsidRPr="000D0ED4" w:rsidRDefault="008B4089" w:rsidP="008B4089">
      <w:pPr>
        <w:pStyle w:val="A03Flietext"/>
        <w:jc w:val="both"/>
        <w:rPr>
          <w:rFonts w:ascii="CorpoS" w:hAnsi="CorpoS"/>
          <w:color w:val="FF0000"/>
          <w:lang w:val="tr-TR"/>
        </w:rPr>
      </w:pPr>
    </w:p>
    <w:p w14:paraId="1F13D9A6" w14:textId="70BFDEE7" w:rsidR="008B4089" w:rsidRPr="000D0ED4" w:rsidRDefault="008B4089" w:rsidP="008B4089">
      <w:pPr>
        <w:pStyle w:val="A03Flietext"/>
        <w:jc w:val="both"/>
        <w:rPr>
          <w:rFonts w:ascii="CorpoS" w:hAnsi="CorpoS"/>
          <w:vertAlign w:val="superscript"/>
          <w:lang w:val="tr-TR"/>
        </w:rPr>
      </w:pPr>
      <w:r w:rsidRPr="000D0ED4">
        <w:rPr>
          <w:rFonts w:ascii="CorpoS" w:hAnsi="CorpoS"/>
          <w:lang w:val="tr-TR"/>
        </w:rPr>
        <w:t>Mercedes-Benz VLE 300 elektrikli | geçici değerler: karma enerji tüketimi: 20.7-18.4 kWh/100 km | karma CO₂ emisyonları: 0 g/km | CO₂ sınıfı: A</w:t>
      </w:r>
      <w:r w:rsidRPr="000D0ED4">
        <w:rPr>
          <w:rFonts w:ascii="CorpoS" w:hAnsi="CorpoS"/>
          <w:vertAlign w:val="superscript"/>
          <w:lang w:val="tr-TR"/>
        </w:rPr>
        <w:footnoteReference w:id="1"/>
      </w:r>
    </w:p>
    <w:p w14:paraId="57916C00" w14:textId="0BD73EE1" w:rsidR="008B4089" w:rsidRPr="000D0ED4" w:rsidRDefault="008B4089" w:rsidP="008B4089">
      <w:pPr>
        <w:pStyle w:val="A03Flietext"/>
        <w:jc w:val="both"/>
        <w:rPr>
          <w:rFonts w:ascii="CorpoS" w:hAnsi="CorpoS"/>
          <w:vertAlign w:val="superscript"/>
          <w:lang w:val="tr-TR"/>
        </w:rPr>
      </w:pPr>
      <w:r w:rsidRPr="000D0ED4">
        <w:rPr>
          <w:rFonts w:ascii="CorpoS" w:hAnsi="CorpoS"/>
          <w:lang w:val="tr-TR"/>
        </w:rPr>
        <w:t>Mercedes-Benz VLE 400 4MATIC elektrikli | geçici değerler: karma enerji tüketimi: 21.9-20.3 kWh/100 km | karma CO₂ emisyonları: 0 g/km | CO₂ sınıfı: A</w:t>
      </w:r>
      <w:r w:rsidRPr="000D0ED4">
        <w:rPr>
          <w:rFonts w:ascii="CorpoS" w:hAnsi="CorpoS"/>
          <w:vertAlign w:val="superscript"/>
          <w:lang w:val="tr-TR"/>
        </w:rPr>
        <w:t>4</w:t>
      </w:r>
    </w:p>
    <w:p w14:paraId="00E92CC5" w14:textId="77777777" w:rsidR="008B4089" w:rsidRPr="000D0ED4" w:rsidRDefault="008B4089" w:rsidP="008B4089">
      <w:pPr>
        <w:pStyle w:val="A03Flietext"/>
        <w:jc w:val="both"/>
        <w:rPr>
          <w:rFonts w:ascii="CorpoS" w:hAnsi="CorpoS"/>
          <w:lang w:val="tr-TR"/>
        </w:rPr>
      </w:pPr>
    </w:p>
    <w:p w14:paraId="17DD39DA" w14:textId="77777777" w:rsidR="00CA3EA3" w:rsidRPr="000D0ED4" w:rsidRDefault="00CA3EA3" w:rsidP="00CA3EA3">
      <w:pPr>
        <w:pStyle w:val="A03Flietext"/>
        <w:jc w:val="both"/>
        <w:rPr>
          <w:rFonts w:ascii="CorpoS" w:hAnsi="CorpoS"/>
          <w:b/>
          <w:bCs/>
          <w:lang w:val="tr-TR"/>
        </w:rPr>
      </w:pPr>
      <w:r w:rsidRPr="000D0ED4">
        <w:rPr>
          <w:rFonts w:ascii="CorpoS" w:hAnsi="CorpoS"/>
          <w:b/>
          <w:bCs/>
          <w:lang w:val="tr-TR"/>
        </w:rPr>
        <w:t>Mükemmel sürüş konforu: AIRMATIC, her yolculuğu olağanüstü huzurlu bir deneyime dönüştürüyor</w:t>
      </w:r>
    </w:p>
    <w:p w14:paraId="1D011027" w14:textId="77777777" w:rsidR="00CA3EA3" w:rsidRPr="000D0ED4" w:rsidRDefault="00CA3EA3" w:rsidP="00CA3EA3">
      <w:pPr>
        <w:pStyle w:val="A03Flietext"/>
        <w:jc w:val="both"/>
        <w:rPr>
          <w:rFonts w:ascii="CorpoS" w:hAnsi="CorpoS"/>
          <w:lang w:val="tr-TR"/>
        </w:rPr>
      </w:pPr>
      <w:r w:rsidRPr="000D0ED4">
        <w:rPr>
          <w:rFonts w:ascii="CorpoS" w:hAnsi="CorpoS"/>
          <w:lang w:val="tr-TR"/>
        </w:rPr>
        <w:t xml:space="preserve">AIRMATIC havalı süspansiyon sistemi sayesinde VLE, tam anlamıyla mükemmel bir sürüş konforu sunuyor. Yük durumundan bağımsız sabit bir yerden yükseklik sağlayan sistem, her türlü yol koşuluna sorunsuz bir şekilde uyum sağlıyor. Her tekerlek bağımsız olarak sönümleniyor ve hız tümseklerini, çukurları ve engebeli yüzeyleri zahmetsiz bir rahatlıkla aşıyor. Her yolculuk, olağanüstü huzurlu bir deneyime dönüşüyor. </w:t>
      </w:r>
    </w:p>
    <w:p w14:paraId="4CD5653C" w14:textId="77777777" w:rsidR="00CA3EA3" w:rsidRPr="000D0ED4" w:rsidRDefault="00CA3EA3" w:rsidP="00CA3EA3">
      <w:pPr>
        <w:pStyle w:val="A03Flietext"/>
        <w:jc w:val="both"/>
        <w:rPr>
          <w:rFonts w:ascii="CorpoS" w:hAnsi="CorpoS"/>
          <w:lang w:val="tr-TR"/>
        </w:rPr>
      </w:pPr>
    </w:p>
    <w:p w14:paraId="1D862D5C" w14:textId="31998A10" w:rsidR="00CA3EA3" w:rsidRPr="000D0ED4" w:rsidRDefault="00CA3EA3" w:rsidP="00CA3EA3">
      <w:pPr>
        <w:pStyle w:val="A03Flietext"/>
        <w:jc w:val="both"/>
        <w:rPr>
          <w:rFonts w:ascii="CorpoS" w:hAnsi="CorpoS"/>
          <w:lang w:val="tr-TR"/>
        </w:rPr>
      </w:pPr>
      <w:r w:rsidRPr="000D0ED4">
        <w:rPr>
          <w:rFonts w:ascii="CorpoS" w:hAnsi="CorpoS"/>
          <w:lang w:val="tr-TR"/>
        </w:rPr>
        <w:t>110 km/s üzerindeki hızlarda sistem, aracı otomatik olarak 15 milimetre alçaltarak aerodinamik direnci azaltıyor, menzili artırıyor ve sürüş dengesini iyileştiriyor. “</w:t>
      </w:r>
      <w:proofErr w:type="spellStart"/>
      <w:r w:rsidRPr="000D0ED4">
        <w:rPr>
          <w:rFonts w:ascii="CorpoS" w:hAnsi="CorpoS"/>
          <w:lang w:val="tr-TR"/>
        </w:rPr>
        <w:t>Sport</w:t>
      </w:r>
      <w:proofErr w:type="spellEnd"/>
      <w:r w:rsidRPr="000D0ED4">
        <w:rPr>
          <w:rFonts w:ascii="CorpoS" w:hAnsi="CorpoS"/>
          <w:lang w:val="tr-TR"/>
        </w:rPr>
        <w:t>” modunda, kullanıcılar sürüş yüksekliğini manuel olarak 15 milimetre alçaltabiliyor. Araç dururken, kolay giriş ve çıkış için araç 40 milimetre alçaltılabilirken, asfalt olmayan yollarda 40 milimetre yükseltilerek ek yerden yükseklik sağlanıyor. İlk kez, bu işlem “Araç seviyesini alçalt” diyerek sesli komutla da yapılabiliyor.</w:t>
      </w:r>
    </w:p>
    <w:p w14:paraId="27A742B5" w14:textId="77777777" w:rsidR="00CA3EA3" w:rsidRPr="000D0ED4" w:rsidRDefault="00CA3EA3" w:rsidP="00CA3EA3">
      <w:pPr>
        <w:pStyle w:val="A03Flietext"/>
        <w:jc w:val="both"/>
        <w:rPr>
          <w:rFonts w:ascii="CorpoS" w:hAnsi="CorpoS"/>
          <w:lang w:val="tr-TR"/>
        </w:rPr>
      </w:pPr>
    </w:p>
    <w:p w14:paraId="711FE176" w14:textId="77777777" w:rsidR="00CA3EA3" w:rsidRPr="000D0ED4" w:rsidRDefault="00CA3EA3" w:rsidP="00CA3EA3">
      <w:pPr>
        <w:pStyle w:val="A03Copytext"/>
        <w:rPr>
          <w:b/>
          <w:bCs/>
          <w:lang w:val="tr-TR"/>
        </w:rPr>
      </w:pPr>
      <w:r w:rsidRPr="000D0ED4">
        <w:rPr>
          <w:b/>
          <w:bCs/>
          <w:lang w:val="tr-TR"/>
        </w:rPr>
        <w:t>Zahmetsiz hassasiyetle şehir içi çeviklik: arka aks yönlendirme sayesinde olağanüstü küçük dönüş çapı</w:t>
      </w:r>
    </w:p>
    <w:p w14:paraId="40C64142" w14:textId="0B38FC0E" w:rsidR="00CA3EA3" w:rsidRPr="000D0ED4" w:rsidRDefault="00CA3EA3" w:rsidP="00CA3EA3">
      <w:pPr>
        <w:pStyle w:val="A03Copytext"/>
        <w:jc w:val="both"/>
        <w:rPr>
          <w:lang w:val="tr-TR"/>
        </w:rPr>
      </w:pPr>
      <w:r w:rsidRPr="000D0ED4">
        <w:rPr>
          <w:lang w:val="tr-TR"/>
        </w:rPr>
        <w:t>Arka aks yönlendirme özelliği sayesinde VLE, bu boyuttaki bir araçtan beklenmeyen bir çeviklik sunuyor. Yedi dereceye kadar dönüş açısı ile yüksek hızlarda, hızlı şerit değiştirme sırasında ve ani kaçış manevralarında etkileyici bir denge sunuyor. Şehir içinde, arka aks direksiyonu kaldırımdan kaldırıma dönüş çapını iki metre azaltarak sadece 10,9 metreye indiriyor. Bu da Mercedes-Benz CLA ile karşılaştırılabilen ve bir tenis kortu içinde dönüşe imkân veren bir mesafe. Dar alanlarda park etmek, dar sokaklarda dönmek ve şehir trafiğinde manevra yapmak önemli ölçüde kolaylaşıyor. Sürücüler için bu rahatlık daha direkt yönlendirme oranından geliyor. Bu sayede direksiyonu düz konumdan tam kilit konumuna getirmek için daha az çevirmek yeterli oluyor.</w:t>
      </w:r>
    </w:p>
    <w:p w14:paraId="711807C6" w14:textId="77777777" w:rsidR="00CA3EA3" w:rsidRPr="000D0ED4" w:rsidRDefault="00CA3EA3" w:rsidP="00CA3EA3">
      <w:pPr>
        <w:pStyle w:val="A03Flietext"/>
        <w:jc w:val="both"/>
        <w:rPr>
          <w:rFonts w:ascii="CorpoS" w:hAnsi="CorpoS"/>
          <w:lang w:val="tr-TR"/>
        </w:rPr>
      </w:pPr>
    </w:p>
    <w:p w14:paraId="7B47D0DE" w14:textId="77777777" w:rsidR="003A4159" w:rsidRPr="000D0ED4" w:rsidRDefault="003A4159" w:rsidP="003A4159">
      <w:pPr>
        <w:pStyle w:val="A03Flietext"/>
        <w:jc w:val="both"/>
        <w:rPr>
          <w:rFonts w:ascii="CorpoS" w:hAnsi="CorpoS"/>
          <w:b/>
          <w:bCs/>
          <w:sz w:val="32"/>
          <w:szCs w:val="32"/>
          <w:lang w:val="tr-TR"/>
        </w:rPr>
      </w:pPr>
      <w:r w:rsidRPr="000D0ED4">
        <w:rPr>
          <w:rFonts w:ascii="CorpoS" w:hAnsi="CorpoS"/>
          <w:b/>
          <w:bCs/>
          <w:sz w:val="32"/>
          <w:szCs w:val="32"/>
          <w:lang w:val="tr-TR"/>
        </w:rPr>
        <w:t>Olağanüstü akıllı: üst düzey dijital deneyim</w:t>
      </w:r>
    </w:p>
    <w:p w14:paraId="0D24D1DB" w14:textId="77777777" w:rsidR="003A4159" w:rsidRPr="000D0ED4" w:rsidRDefault="003A4159" w:rsidP="003A4159">
      <w:pPr>
        <w:pStyle w:val="A03Flietext"/>
        <w:jc w:val="both"/>
        <w:rPr>
          <w:rFonts w:ascii="CorpoS" w:hAnsi="CorpoS"/>
          <w:lang w:val="tr-TR"/>
        </w:rPr>
      </w:pPr>
    </w:p>
    <w:p w14:paraId="5893861D" w14:textId="77777777" w:rsidR="003A4159" w:rsidRPr="000D0ED4" w:rsidRDefault="003A4159" w:rsidP="003A4159">
      <w:pPr>
        <w:pStyle w:val="A03Flietext"/>
        <w:jc w:val="both"/>
        <w:rPr>
          <w:rFonts w:ascii="CorpoS" w:hAnsi="CorpoS"/>
          <w:b/>
          <w:bCs/>
          <w:lang w:val="tr-TR"/>
        </w:rPr>
      </w:pPr>
      <w:proofErr w:type="gramStart"/>
      <w:r w:rsidRPr="000D0ED4">
        <w:rPr>
          <w:rFonts w:ascii="CorpoS" w:hAnsi="CorpoS"/>
          <w:b/>
          <w:bCs/>
          <w:lang w:val="tr-TR"/>
        </w:rPr>
        <w:t>MB.OS</w:t>
      </w:r>
      <w:proofErr w:type="gramEnd"/>
      <w:r w:rsidRPr="000D0ED4">
        <w:rPr>
          <w:rFonts w:ascii="CorpoS" w:hAnsi="CorpoS"/>
          <w:b/>
          <w:bCs/>
          <w:lang w:val="tr-TR"/>
        </w:rPr>
        <w:t xml:space="preserve"> ile desteklenen VLE sürüş deneyimini daha kişisel ve akıllı hale getiriyor</w:t>
      </w:r>
    </w:p>
    <w:p w14:paraId="2E8CF249" w14:textId="77777777" w:rsidR="003A4159" w:rsidRPr="000D0ED4" w:rsidRDefault="003A4159" w:rsidP="003A4159">
      <w:pPr>
        <w:pStyle w:val="A03Flietext"/>
        <w:jc w:val="both"/>
        <w:rPr>
          <w:rFonts w:ascii="CorpoS" w:hAnsi="CorpoS"/>
          <w:lang w:val="tr-TR"/>
        </w:rPr>
      </w:pPr>
      <w:r w:rsidRPr="000D0ED4">
        <w:rPr>
          <w:rFonts w:ascii="CorpoS" w:hAnsi="CorpoS"/>
          <w:lang w:val="tr-TR"/>
        </w:rPr>
        <w:t xml:space="preserve">Yapay </w:t>
      </w:r>
      <w:proofErr w:type="gramStart"/>
      <w:r w:rsidRPr="000D0ED4">
        <w:rPr>
          <w:rFonts w:ascii="CorpoS" w:hAnsi="CorpoS"/>
          <w:lang w:val="tr-TR"/>
        </w:rPr>
        <w:t>zeka</w:t>
      </w:r>
      <w:proofErr w:type="gramEnd"/>
      <w:r w:rsidRPr="000D0ED4">
        <w:rPr>
          <w:rFonts w:ascii="CorpoS" w:hAnsi="CorpoS"/>
          <w:lang w:val="tr-TR"/>
        </w:rPr>
        <w:t xml:space="preserve"> destekli Mercedes-Benz İşletim Sistemi (</w:t>
      </w:r>
      <w:proofErr w:type="gramStart"/>
      <w:r w:rsidRPr="000D0ED4">
        <w:rPr>
          <w:rFonts w:ascii="CorpoS" w:hAnsi="CorpoS"/>
          <w:lang w:val="tr-TR"/>
        </w:rPr>
        <w:t>MB.OS</w:t>
      </w:r>
      <w:proofErr w:type="gramEnd"/>
      <w:r w:rsidRPr="000D0ED4">
        <w:rPr>
          <w:rFonts w:ascii="CorpoS" w:hAnsi="CorpoS"/>
          <w:lang w:val="tr-TR"/>
        </w:rPr>
        <w:t xml:space="preserve">) sayesinde VLE, sezgisel ve kişiselleştirilmiş kontrol </w:t>
      </w:r>
      <w:proofErr w:type="gramStart"/>
      <w:r w:rsidRPr="000D0ED4">
        <w:rPr>
          <w:rFonts w:ascii="CorpoS" w:hAnsi="CorpoS"/>
          <w:lang w:val="tr-TR"/>
        </w:rPr>
        <w:t>imkanı</w:t>
      </w:r>
      <w:proofErr w:type="gramEnd"/>
      <w:r w:rsidRPr="000D0ED4">
        <w:rPr>
          <w:rFonts w:ascii="CorpoS" w:hAnsi="CorpoS"/>
          <w:lang w:val="tr-TR"/>
        </w:rPr>
        <w:t xml:space="preserve"> sunan en yeni MBUX sürümüne sahip. Ayrıca, çoklu ajan üretken yapay </w:t>
      </w:r>
      <w:proofErr w:type="gramStart"/>
      <w:r w:rsidRPr="000D0ED4">
        <w:rPr>
          <w:rFonts w:ascii="CorpoS" w:hAnsi="CorpoS"/>
          <w:lang w:val="tr-TR"/>
        </w:rPr>
        <w:t>zeka</w:t>
      </w:r>
      <w:proofErr w:type="gramEnd"/>
      <w:r w:rsidRPr="000D0ED4">
        <w:rPr>
          <w:rFonts w:ascii="CorpoS" w:hAnsi="CorpoS"/>
          <w:lang w:val="tr-TR"/>
        </w:rPr>
        <w:t xml:space="preserve"> teknolojisini kullanan ve hafızası sayesinde karmaşık konuşmaları anlayarak bilgili bir arkadaş gibi yanıt veren MBUX Sanal Asistandan da yararlanıyor. Uzaktan güncellemeler sayesinde VLE her zaman güncel kalıyor ve müşteriler servise gitmek zorunda kalmadan yeni özelliklere kavuşuyor.</w:t>
      </w:r>
    </w:p>
    <w:p w14:paraId="703795A3" w14:textId="77777777" w:rsidR="003A4159" w:rsidRPr="000D0ED4" w:rsidRDefault="003A4159" w:rsidP="003A4159">
      <w:pPr>
        <w:pStyle w:val="A03Flietext"/>
        <w:jc w:val="both"/>
        <w:rPr>
          <w:rFonts w:ascii="CorpoS" w:hAnsi="CorpoS"/>
          <w:lang w:val="tr-TR"/>
        </w:rPr>
      </w:pPr>
    </w:p>
    <w:p w14:paraId="1F74741F" w14:textId="77777777" w:rsidR="003A4159" w:rsidRPr="000D0ED4" w:rsidRDefault="003A4159" w:rsidP="003A4159">
      <w:pPr>
        <w:pStyle w:val="A03Flietext"/>
        <w:jc w:val="both"/>
        <w:rPr>
          <w:rFonts w:ascii="CorpoS" w:hAnsi="CorpoS"/>
          <w:b/>
          <w:bCs/>
          <w:lang w:val="tr-TR"/>
        </w:rPr>
      </w:pPr>
      <w:r w:rsidRPr="000D0ED4">
        <w:rPr>
          <w:rFonts w:ascii="CorpoS" w:hAnsi="CorpoS"/>
          <w:b/>
          <w:bCs/>
          <w:lang w:val="tr-TR"/>
        </w:rPr>
        <w:t xml:space="preserve">Benzersiz MBUX </w:t>
      </w:r>
      <w:proofErr w:type="spellStart"/>
      <w:r w:rsidRPr="000D0ED4">
        <w:rPr>
          <w:rFonts w:ascii="CorpoS" w:hAnsi="CorpoS"/>
          <w:b/>
          <w:bCs/>
          <w:lang w:val="tr-TR"/>
        </w:rPr>
        <w:t>Rear</w:t>
      </w:r>
      <w:proofErr w:type="spellEnd"/>
      <w:r w:rsidRPr="000D0ED4">
        <w:rPr>
          <w:rFonts w:ascii="CorpoS" w:hAnsi="CorpoS"/>
          <w:b/>
          <w:bCs/>
          <w:lang w:val="tr-TR"/>
        </w:rPr>
        <w:t xml:space="preserve"> Space </w:t>
      </w:r>
      <w:proofErr w:type="spellStart"/>
      <w:r w:rsidRPr="000D0ED4">
        <w:rPr>
          <w:rFonts w:ascii="CorpoS" w:hAnsi="CorpoS"/>
          <w:b/>
          <w:bCs/>
          <w:lang w:val="tr-TR"/>
        </w:rPr>
        <w:t>Experience</w:t>
      </w:r>
      <w:proofErr w:type="spellEnd"/>
      <w:r w:rsidRPr="000D0ED4">
        <w:rPr>
          <w:rFonts w:ascii="CorpoS" w:hAnsi="CorpoS"/>
          <w:b/>
          <w:bCs/>
          <w:lang w:val="tr-TR"/>
        </w:rPr>
        <w:t>: her yolculuğu sürükleyici bir deneyime dönüştürüyor</w:t>
      </w:r>
    </w:p>
    <w:p w14:paraId="51977DF0" w14:textId="4718D9F4" w:rsidR="003A4159" w:rsidRPr="000D0ED4" w:rsidRDefault="003A4159" w:rsidP="003A4159">
      <w:pPr>
        <w:pStyle w:val="A03Flietext"/>
        <w:jc w:val="both"/>
        <w:rPr>
          <w:rFonts w:ascii="CorpoS" w:hAnsi="CorpoS"/>
          <w:lang w:val="tr-TR"/>
        </w:rPr>
      </w:pPr>
      <w:r w:rsidRPr="000D0ED4">
        <w:rPr>
          <w:rFonts w:ascii="CorpoS" w:hAnsi="CorpoS"/>
          <w:lang w:val="tr-TR"/>
        </w:rPr>
        <w:t xml:space="preserve">Ön koltukların üzerindeki tavan döşemesinde 8K çözünürlüğe, bölünmüş ekran özelliğine ve sekiz megapiksellik bir kameraya sahip, açılıp kapanabilir 79 santimetrelik (31,3 inç) panoramik ekran bulunuyor. Tek bir tuşla iç </w:t>
      </w:r>
      <w:r w:rsidR="008F515D" w:rsidRPr="000D0ED4">
        <w:rPr>
          <w:rFonts w:ascii="CorpoS" w:hAnsi="CorpoS"/>
          <w:lang w:val="tr-TR"/>
        </w:rPr>
        <w:t>mekânı</w:t>
      </w:r>
      <w:r w:rsidRPr="000D0ED4">
        <w:rPr>
          <w:rFonts w:ascii="CorpoS" w:hAnsi="CorpoS"/>
          <w:lang w:val="tr-TR"/>
        </w:rPr>
        <w:t xml:space="preserve"> film izlemek, müzik dinlemek, bulut tabanlı oyunların keyfini çıkarmak veya çevrimiçi toplantılara katılmak için mükemmel bir alana dönüştürüyor. Opsiyonel </w:t>
      </w:r>
      <w:proofErr w:type="spellStart"/>
      <w:r w:rsidRPr="000D0ED4">
        <w:rPr>
          <w:rFonts w:ascii="CorpoS" w:hAnsi="CorpoS"/>
          <w:lang w:val="tr-TR"/>
        </w:rPr>
        <w:t>Burmester</w:t>
      </w:r>
      <w:proofErr w:type="spellEnd"/>
      <w:r w:rsidRPr="000D0ED4">
        <w:rPr>
          <w:rFonts w:ascii="CorpoS" w:hAnsi="CorpoS"/>
          <w:lang w:val="tr-TR"/>
        </w:rPr>
        <w:t xml:space="preserve">® 3D </w:t>
      </w:r>
      <w:proofErr w:type="spellStart"/>
      <w:r w:rsidRPr="000D0ED4">
        <w:rPr>
          <w:rFonts w:ascii="CorpoS" w:hAnsi="CorpoS"/>
          <w:lang w:val="tr-TR"/>
        </w:rPr>
        <w:t>Surround</w:t>
      </w:r>
      <w:proofErr w:type="spellEnd"/>
      <w:r w:rsidRPr="000D0ED4">
        <w:rPr>
          <w:rFonts w:ascii="CorpoS" w:hAnsi="CorpoS"/>
          <w:lang w:val="tr-TR"/>
        </w:rPr>
        <w:t xml:space="preserve"> Ses Sistemi ise 22 hoparlör ve Dolby </w:t>
      </w:r>
      <w:proofErr w:type="spellStart"/>
      <w:r w:rsidRPr="000D0ED4">
        <w:rPr>
          <w:rFonts w:ascii="CorpoS" w:hAnsi="CorpoS"/>
          <w:lang w:val="tr-TR"/>
        </w:rPr>
        <w:t>Atmos</w:t>
      </w:r>
      <w:proofErr w:type="spellEnd"/>
      <w:r w:rsidRPr="000D0ED4">
        <w:rPr>
          <w:rFonts w:ascii="CorpoS" w:hAnsi="CorpoS"/>
          <w:lang w:val="tr-TR"/>
        </w:rPr>
        <w:t xml:space="preserve"> teknolojisiyle müziği etkileyici bir üç boyutlu ses deneyimine dönüştürüyor. Sürekli genişleyen Mercedes-Benz bilgi-eğlence portföyü 40’tan fazla uygulama sunuyor. Bunlar arasında müzik, görüntülü konferans, Disney+ ve Sony </w:t>
      </w:r>
      <w:proofErr w:type="spellStart"/>
      <w:r w:rsidRPr="000D0ED4">
        <w:rPr>
          <w:rFonts w:ascii="CorpoS" w:hAnsi="CorpoS"/>
          <w:lang w:val="tr-TR"/>
        </w:rPr>
        <w:t>Pictures</w:t>
      </w:r>
      <w:proofErr w:type="spellEnd"/>
      <w:r w:rsidRPr="000D0ED4">
        <w:rPr>
          <w:rFonts w:ascii="CorpoS" w:hAnsi="CorpoS"/>
          <w:lang w:val="tr-TR"/>
        </w:rPr>
        <w:t xml:space="preserve"> </w:t>
      </w:r>
      <w:proofErr w:type="spellStart"/>
      <w:r w:rsidRPr="000D0ED4">
        <w:rPr>
          <w:rFonts w:ascii="CorpoS" w:hAnsi="CorpoS"/>
          <w:lang w:val="tr-TR"/>
        </w:rPr>
        <w:t>Entertainment’tan</w:t>
      </w:r>
      <w:proofErr w:type="spellEnd"/>
      <w:r w:rsidRPr="000D0ED4">
        <w:rPr>
          <w:rFonts w:ascii="CorpoS" w:hAnsi="CorpoS"/>
          <w:lang w:val="tr-TR"/>
        </w:rPr>
        <w:t xml:space="preserve"> RIDEVU gibi video platformları ile </w:t>
      </w:r>
      <w:proofErr w:type="spellStart"/>
      <w:r w:rsidRPr="000D0ED4">
        <w:rPr>
          <w:rFonts w:ascii="CorpoS" w:hAnsi="CorpoS"/>
          <w:lang w:val="tr-TR"/>
        </w:rPr>
        <w:t>Boosteroid</w:t>
      </w:r>
      <w:proofErr w:type="spellEnd"/>
      <w:r w:rsidRPr="000D0ED4">
        <w:rPr>
          <w:rFonts w:ascii="CorpoS" w:hAnsi="CorpoS"/>
          <w:lang w:val="tr-TR"/>
        </w:rPr>
        <w:t xml:space="preserve"> bulut oyun sağlayıcısı üzerinden sunulan AAA seviye oyunlar da yer alıyor.</w:t>
      </w:r>
    </w:p>
    <w:p w14:paraId="3BC72E43" w14:textId="77777777" w:rsidR="003A4159" w:rsidRPr="000D0ED4" w:rsidRDefault="003A4159" w:rsidP="003A4159">
      <w:pPr>
        <w:pStyle w:val="A03Flietext"/>
        <w:jc w:val="both"/>
        <w:rPr>
          <w:rFonts w:ascii="CorpoS" w:hAnsi="CorpoS"/>
          <w:lang w:val="tr-TR"/>
        </w:rPr>
      </w:pPr>
    </w:p>
    <w:p w14:paraId="6346A484" w14:textId="77777777" w:rsidR="003A4159" w:rsidRPr="000D0ED4" w:rsidRDefault="003A4159" w:rsidP="003A4159">
      <w:pPr>
        <w:pStyle w:val="A03Flietext"/>
        <w:jc w:val="both"/>
        <w:rPr>
          <w:rFonts w:ascii="CorpoS" w:hAnsi="CorpoS"/>
          <w:b/>
          <w:bCs/>
          <w:lang w:val="tr-TR"/>
        </w:rPr>
      </w:pPr>
      <w:r w:rsidRPr="000D0ED4">
        <w:rPr>
          <w:rFonts w:ascii="CorpoS" w:hAnsi="CorpoS"/>
          <w:b/>
          <w:bCs/>
          <w:lang w:val="tr-TR"/>
        </w:rPr>
        <w:t xml:space="preserve">MBUX </w:t>
      </w:r>
      <w:proofErr w:type="spellStart"/>
      <w:r w:rsidRPr="000D0ED4">
        <w:rPr>
          <w:rFonts w:ascii="CorpoS" w:hAnsi="CorpoS"/>
          <w:b/>
          <w:bCs/>
          <w:lang w:val="tr-TR"/>
        </w:rPr>
        <w:t>Superscreen</w:t>
      </w:r>
      <w:proofErr w:type="spellEnd"/>
      <w:r w:rsidRPr="000D0ED4">
        <w:rPr>
          <w:rFonts w:ascii="CorpoS" w:hAnsi="CorpoS"/>
          <w:b/>
          <w:bCs/>
          <w:lang w:val="tr-TR"/>
        </w:rPr>
        <w:t>: sürücü için net bilgiler, ön yolcu için kişisel eğlence</w:t>
      </w:r>
    </w:p>
    <w:p w14:paraId="2822568A" w14:textId="77777777" w:rsidR="003A4159" w:rsidRPr="000D0ED4" w:rsidRDefault="003A4159" w:rsidP="003A4159">
      <w:pPr>
        <w:pStyle w:val="A03Flietext"/>
        <w:jc w:val="both"/>
        <w:rPr>
          <w:rFonts w:ascii="CorpoS" w:hAnsi="CorpoS"/>
          <w:lang w:val="tr-TR"/>
        </w:rPr>
      </w:pPr>
      <w:proofErr w:type="spellStart"/>
      <w:r w:rsidRPr="000D0ED4">
        <w:rPr>
          <w:rFonts w:ascii="CorpoS" w:hAnsi="CorpoS"/>
          <w:lang w:val="tr-TR"/>
        </w:rPr>
        <w:lastRenderedPageBreak/>
        <w:t>VLE’nin</w:t>
      </w:r>
      <w:proofErr w:type="spellEnd"/>
      <w:r w:rsidRPr="000D0ED4">
        <w:rPr>
          <w:rFonts w:ascii="CorpoS" w:hAnsi="CorpoS"/>
          <w:lang w:val="tr-TR"/>
        </w:rPr>
        <w:t xml:space="preserve"> kokpiti üst düzey bir dijital deneyim sunuyor. Opsiyonel, görsel olarak havada süzülüyormuş izlenimi veren MBUX </w:t>
      </w:r>
      <w:proofErr w:type="spellStart"/>
      <w:r w:rsidRPr="000D0ED4">
        <w:rPr>
          <w:rFonts w:ascii="CorpoS" w:hAnsi="CorpoS"/>
          <w:lang w:val="tr-TR"/>
        </w:rPr>
        <w:t>Superscreen</w:t>
      </w:r>
      <w:proofErr w:type="spellEnd"/>
      <w:r w:rsidRPr="000D0ED4">
        <w:rPr>
          <w:rFonts w:ascii="CorpoS" w:hAnsi="CorpoS"/>
          <w:lang w:val="tr-TR"/>
        </w:rPr>
        <w:t>, iç mekânın tüm genişliği boyunca uzanıyor. Geniş cam yüzeyin arkasında 26 cm (10,25 inç) sürücü ekranı, 35,6 cm (14 inç) merkezi ekran ve opsiyonel olarak ön yolcu için ek 35,6 cm (14 inç) ekran yer alıyor.</w:t>
      </w:r>
    </w:p>
    <w:p w14:paraId="485EA5E7" w14:textId="77777777" w:rsidR="003A4159" w:rsidRPr="000D0ED4" w:rsidRDefault="003A4159" w:rsidP="003A4159">
      <w:pPr>
        <w:pStyle w:val="A03Flietext"/>
        <w:jc w:val="both"/>
        <w:rPr>
          <w:rFonts w:ascii="CorpoS" w:hAnsi="CorpoS"/>
          <w:lang w:val="tr-TR"/>
        </w:rPr>
      </w:pPr>
    </w:p>
    <w:p w14:paraId="720F6A7A" w14:textId="77777777" w:rsidR="003A4159" w:rsidRPr="000D0ED4" w:rsidRDefault="003A4159" w:rsidP="003A4159">
      <w:pPr>
        <w:pStyle w:val="A03Flietext"/>
        <w:jc w:val="both"/>
        <w:rPr>
          <w:rFonts w:ascii="CorpoS" w:hAnsi="CorpoS"/>
          <w:lang w:val="tr-TR"/>
        </w:rPr>
      </w:pPr>
      <w:r w:rsidRPr="000D0ED4">
        <w:rPr>
          <w:rFonts w:ascii="CorpoS" w:hAnsi="CorpoS"/>
          <w:lang w:val="tr-TR"/>
        </w:rPr>
        <w:t xml:space="preserve">Sürücü net ve odaklı bilgilere erişirken, ön yolcu video izleme, oyun oynama veya uygulamalar gibi kişiselleştirilmiş eğlence deneyiminin keyfini çıkarabiliyor. Ön yolcu ekranı tercih edilmediğinde bu alan yıldız desenli bir tasarımla görsel olarak zenginleştiriliyor. MBUX </w:t>
      </w:r>
      <w:proofErr w:type="spellStart"/>
      <w:r w:rsidRPr="000D0ED4">
        <w:rPr>
          <w:rFonts w:ascii="CorpoS" w:hAnsi="CorpoS"/>
          <w:lang w:val="tr-TR"/>
        </w:rPr>
        <w:t>Superscreen</w:t>
      </w:r>
      <w:proofErr w:type="spellEnd"/>
      <w:r w:rsidRPr="000D0ED4">
        <w:rPr>
          <w:rFonts w:ascii="CorpoS" w:hAnsi="CorpoS"/>
          <w:lang w:val="tr-TR"/>
        </w:rPr>
        <w:t xml:space="preserve">, en yeni yüksek performanslı mikroişlemcilerle çalışıyor ve </w:t>
      </w:r>
      <w:proofErr w:type="spellStart"/>
      <w:r w:rsidRPr="000D0ED4">
        <w:rPr>
          <w:rFonts w:ascii="CorpoS" w:hAnsi="CorpoS"/>
          <w:lang w:val="tr-TR"/>
        </w:rPr>
        <w:t>Unity</w:t>
      </w:r>
      <w:proofErr w:type="spellEnd"/>
      <w:r w:rsidRPr="000D0ED4">
        <w:rPr>
          <w:rFonts w:ascii="CorpoS" w:hAnsi="CorpoS"/>
          <w:lang w:val="tr-TR"/>
        </w:rPr>
        <w:t xml:space="preserve"> Game Engine üzerinden gerçek zamanlı grafikler sunuyor. Bir diğer donanım ise artırılmış navigasyon özellikli </w:t>
      </w:r>
      <w:proofErr w:type="spellStart"/>
      <w:r w:rsidRPr="000D0ED4">
        <w:rPr>
          <w:rFonts w:ascii="CorpoS" w:hAnsi="CorpoS"/>
          <w:lang w:val="tr-TR"/>
        </w:rPr>
        <w:t>head-up</w:t>
      </w:r>
      <w:proofErr w:type="spellEnd"/>
      <w:r w:rsidRPr="000D0ED4">
        <w:rPr>
          <w:rFonts w:ascii="CorpoS" w:hAnsi="CorpoS"/>
          <w:lang w:val="tr-TR"/>
        </w:rPr>
        <w:t xml:space="preserve"> </w:t>
      </w:r>
      <w:proofErr w:type="spellStart"/>
      <w:r w:rsidRPr="000D0ED4">
        <w:rPr>
          <w:rFonts w:ascii="CorpoS" w:hAnsi="CorpoS"/>
          <w:lang w:val="tr-TR"/>
        </w:rPr>
        <w:t>display</w:t>
      </w:r>
      <w:proofErr w:type="spellEnd"/>
      <w:r w:rsidRPr="000D0ED4">
        <w:rPr>
          <w:rFonts w:ascii="CorpoS" w:hAnsi="CorpoS"/>
          <w:lang w:val="tr-TR"/>
        </w:rPr>
        <w:t>. Sürücü, aracın yaklaşık dört metre önünde süzülüyormuş gibi görünen 58,7 cm (23,1 inç) sanal görüntü sayesinde en önemli sürüş bilgilerini doğrudan görüş hattında takip edebiliyor.</w:t>
      </w:r>
    </w:p>
    <w:p w14:paraId="5474C92C" w14:textId="77777777" w:rsidR="003A4159" w:rsidRPr="000D0ED4" w:rsidRDefault="003A4159" w:rsidP="003A4159">
      <w:pPr>
        <w:pStyle w:val="A03Copytext"/>
        <w:jc w:val="both"/>
        <w:rPr>
          <w:rFonts w:ascii="CorpoS" w:hAnsi="CorpoS"/>
          <w:lang w:val="tr-TR"/>
        </w:rPr>
      </w:pPr>
    </w:p>
    <w:p w14:paraId="64E04397" w14:textId="77777777" w:rsidR="003A4159" w:rsidRPr="000D0ED4" w:rsidRDefault="003A4159" w:rsidP="003A4159">
      <w:pPr>
        <w:pStyle w:val="01Flietext"/>
        <w:jc w:val="both"/>
        <w:rPr>
          <w:rFonts w:ascii="CorpoS" w:hAnsi="CorpoS"/>
          <w:lang w:val="tr-TR"/>
        </w:rPr>
      </w:pPr>
    </w:p>
    <w:p w14:paraId="0A8DEDA5" w14:textId="59C35FEF" w:rsidR="003A4159" w:rsidRPr="000D0ED4" w:rsidRDefault="003A4159" w:rsidP="003A4159">
      <w:pPr>
        <w:pStyle w:val="01Flietext"/>
        <w:jc w:val="both"/>
        <w:rPr>
          <w:rFonts w:ascii="CorpoS" w:hAnsi="CorpoS"/>
          <w:b/>
          <w:bCs/>
          <w:sz w:val="32"/>
          <w:szCs w:val="32"/>
          <w:lang w:val="tr-TR"/>
        </w:rPr>
      </w:pPr>
      <w:r w:rsidRPr="000D0ED4">
        <w:rPr>
          <w:rFonts w:ascii="CorpoS" w:hAnsi="CorpoS"/>
          <w:b/>
          <w:bCs/>
          <w:sz w:val="32"/>
          <w:szCs w:val="32"/>
          <w:lang w:val="tr-TR"/>
        </w:rPr>
        <w:t xml:space="preserve">Eşsiz konfor ve çok yönlülük: her zevke ve ihtiyaca göre </w:t>
      </w:r>
    </w:p>
    <w:p w14:paraId="01E29B1A" w14:textId="77777777" w:rsidR="003A4159" w:rsidRPr="000D0ED4" w:rsidRDefault="003A4159" w:rsidP="003A4159">
      <w:pPr>
        <w:pStyle w:val="01Flietext"/>
        <w:jc w:val="both"/>
        <w:rPr>
          <w:rFonts w:ascii="CorpoS" w:hAnsi="CorpoS"/>
          <w:b/>
          <w:bCs/>
          <w:sz w:val="32"/>
          <w:szCs w:val="32"/>
          <w:lang w:val="tr-TR"/>
        </w:rPr>
      </w:pPr>
    </w:p>
    <w:p w14:paraId="6D64E4D9" w14:textId="77777777" w:rsidR="003A4159" w:rsidRPr="000D0ED4" w:rsidRDefault="003A4159" w:rsidP="003A4159">
      <w:pPr>
        <w:pStyle w:val="01Flietext"/>
        <w:jc w:val="both"/>
        <w:rPr>
          <w:rFonts w:ascii="CorpoS" w:eastAsiaTheme="minorEastAsia" w:hAnsi="CorpoS"/>
          <w:b/>
          <w:bCs/>
          <w:kern w:val="2"/>
          <w:lang w:val="tr-TR" w:eastAsia="de-DE"/>
          <w14:ligatures w14:val="standardContextual"/>
        </w:rPr>
      </w:pPr>
      <w:r w:rsidRPr="000D0ED4">
        <w:rPr>
          <w:rFonts w:ascii="CorpoS" w:eastAsiaTheme="minorEastAsia" w:hAnsi="CorpoS"/>
          <w:b/>
          <w:bCs/>
          <w:kern w:val="2"/>
          <w:lang w:val="tr-TR" w:eastAsia="de-DE"/>
          <w14:ligatures w14:val="standardContextual"/>
        </w:rPr>
        <w:t>Arkaya kolay erişim: elektrikli açılır camlara sahip iki sürgülü kapı ve ayrı açılabilen arka cam</w:t>
      </w:r>
    </w:p>
    <w:p w14:paraId="52AC3FB6" w14:textId="5EC054BE"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Konfor deneyimi araca biner binmez başlıyor. VLE, her iki yanında</w:t>
      </w:r>
      <w:r w:rsidR="00E97536">
        <w:rPr>
          <w:rFonts w:ascii="CorpoS" w:eastAsiaTheme="minorEastAsia" w:hAnsi="CorpoS"/>
          <w:kern w:val="2"/>
          <w:lang w:val="tr-TR" w:eastAsia="de-DE"/>
          <w14:ligatures w14:val="standardContextual"/>
        </w:rPr>
        <w:t xml:space="preserve"> </w:t>
      </w:r>
      <w:r w:rsidRPr="000D0ED4">
        <w:rPr>
          <w:rFonts w:ascii="CorpoS" w:eastAsiaTheme="minorEastAsia" w:hAnsi="CorpoS"/>
          <w:kern w:val="2"/>
          <w:lang w:val="tr-TR" w:eastAsia="de-DE"/>
          <w14:ligatures w14:val="standardContextual"/>
        </w:rPr>
        <w:t>HANDS-FREE ACCESS özellikli elektrikli sürgülü kapılara sahip. Böylece yolcular aracı dolaşmak zorunda kalmadan ve sürücünün çevresini dönmesine gerek kalmadan hızlı ve güvenli şekilde inip binebiliyor. Bu özellik özellikle dar sokaklarda büyük avantaj sağlıyor. Sürgülü kapılar tamamen aşağı inebilen camlara ve akıllı durdurma mekanizmasına sahip. Sensörler bir engel algıladığında, kapılar yaralanmaları önlemek için kapanmayı anında durduruyor. Kapılar kadar pratik bir diğer detay ise kendi bagaj erişimine sahip, ayrı açılabilen arka cam. Bu çözüm, büyük bagaj kapağını açmak için yeterli alan olmayan dar park yerleri için ideal. Ek</w:t>
      </w:r>
      <w:r w:rsidRPr="000D0ED4">
        <w:rPr>
          <w:rFonts w:ascii="CorpoS" w:eastAsiaTheme="minorEastAsia" w:hAnsi="CorpoS"/>
          <w:color w:val="FF0000"/>
          <w:kern w:val="2"/>
          <w:lang w:val="tr-TR" w:eastAsia="de-DE"/>
          <w14:ligatures w14:val="standardContextual"/>
        </w:rPr>
        <w:t xml:space="preserve"> </w:t>
      </w:r>
      <w:r w:rsidRPr="000D0ED4">
        <w:rPr>
          <w:rFonts w:ascii="CorpoS" w:eastAsiaTheme="minorEastAsia" w:hAnsi="CorpoS"/>
          <w:kern w:val="2"/>
          <w:lang w:val="tr-TR" w:eastAsia="de-DE"/>
          <w14:ligatures w14:val="standardContextual"/>
        </w:rPr>
        <w:t xml:space="preserve">olarak elektrikli EASY-PACK bagaj kapağı da Türkiye’de standart olarak sunulacak. </w:t>
      </w:r>
    </w:p>
    <w:p w14:paraId="351502A8" w14:textId="77777777" w:rsidR="003A4159" w:rsidRPr="000D0ED4" w:rsidRDefault="003A4159" w:rsidP="003A4159">
      <w:pPr>
        <w:pStyle w:val="A03Flietext"/>
        <w:jc w:val="both"/>
        <w:rPr>
          <w:rFonts w:ascii="CorpoS" w:hAnsi="CorpoS"/>
          <w:lang w:val="tr-TR"/>
        </w:rPr>
      </w:pPr>
    </w:p>
    <w:p w14:paraId="0213C332" w14:textId="77777777" w:rsidR="003A4159" w:rsidRPr="000D0ED4" w:rsidRDefault="003A4159" w:rsidP="003A4159">
      <w:pPr>
        <w:pStyle w:val="A03Flietext"/>
        <w:jc w:val="both"/>
        <w:rPr>
          <w:rFonts w:ascii="CorpoS" w:hAnsi="CorpoS"/>
          <w:b/>
          <w:bCs/>
          <w:lang w:val="tr-TR"/>
        </w:rPr>
      </w:pPr>
      <w:r w:rsidRPr="000D0ED4">
        <w:rPr>
          <w:rFonts w:ascii="CorpoS" w:hAnsi="CorpoS"/>
          <w:b/>
          <w:bCs/>
          <w:lang w:val="tr-TR"/>
        </w:rPr>
        <w:t>Herkes için alan: her zamankinden daha fazla çok yönlülük</w:t>
      </w:r>
    </w:p>
    <w:p w14:paraId="4B3418AD" w14:textId="5FF995A0"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VLE, çok yönlülük ve konforun vücut bulmuş hâli. Oturma konsepti, her zevke ve ihtiyaca uyum sağlayacak benzersiz bir esneklik sunuyor. Koltuk düzeni farklı kombinasyonla yapılandırılabiliyor. Arka bölüm için yeni geliştirilen üç farklı bağımsız koltuk tipi bulunuyor: </w:t>
      </w:r>
      <w:proofErr w:type="spellStart"/>
      <w:r w:rsidRPr="000D0ED4">
        <w:rPr>
          <w:rFonts w:ascii="CorpoS" w:eastAsiaTheme="minorEastAsia" w:hAnsi="CorpoS"/>
          <w:kern w:val="2"/>
          <w:lang w:val="tr-TR" w:eastAsia="de-DE"/>
          <w14:ligatures w14:val="standardContextual"/>
        </w:rPr>
        <w:t>Comfort</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Seat</w:t>
      </w:r>
      <w:proofErr w:type="spellEnd"/>
      <w:r w:rsidRPr="000D0ED4">
        <w:rPr>
          <w:rFonts w:ascii="CorpoS" w:eastAsiaTheme="minorEastAsia" w:hAnsi="CorpoS"/>
          <w:kern w:val="2"/>
          <w:lang w:val="tr-TR" w:eastAsia="de-DE"/>
          <w14:ligatures w14:val="standardContextual"/>
        </w:rPr>
        <w:t xml:space="preserve"> (manuel), </w:t>
      </w:r>
      <w:r w:rsidR="007D0ADA">
        <w:rPr>
          <w:rFonts w:ascii="CorpoS" w:eastAsiaTheme="minorEastAsia" w:hAnsi="CorpoS"/>
          <w:kern w:val="2"/>
          <w:lang w:val="tr-TR" w:eastAsia="de-DE"/>
          <w14:ligatures w14:val="standardContextual"/>
        </w:rPr>
        <w:t xml:space="preserve">Türkiye’de de satışa sunulacak </w:t>
      </w:r>
      <w:r w:rsidRPr="000D0ED4">
        <w:rPr>
          <w:rFonts w:ascii="CorpoS" w:eastAsiaTheme="minorEastAsia" w:hAnsi="CorpoS"/>
          <w:kern w:val="2"/>
          <w:lang w:val="tr-TR" w:eastAsia="de-DE"/>
          <w14:ligatures w14:val="standardContextual"/>
        </w:rPr>
        <w:t xml:space="preserve">Premium </w:t>
      </w:r>
      <w:proofErr w:type="spellStart"/>
      <w:r w:rsidRPr="000D0ED4">
        <w:rPr>
          <w:rFonts w:ascii="CorpoS" w:eastAsiaTheme="minorEastAsia" w:hAnsi="CorpoS"/>
          <w:kern w:val="2"/>
          <w:lang w:val="tr-TR" w:eastAsia="de-DE"/>
          <w14:ligatures w14:val="standardContextual"/>
        </w:rPr>
        <w:t>Comfort</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Seat</w:t>
      </w:r>
      <w:proofErr w:type="spellEnd"/>
      <w:r w:rsidRPr="000D0ED4">
        <w:rPr>
          <w:rFonts w:ascii="CorpoS" w:eastAsiaTheme="minorEastAsia" w:hAnsi="CorpoS"/>
          <w:kern w:val="2"/>
          <w:lang w:val="tr-TR" w:eastAsia="de-DE"/>
          <w14:ligatures w14:val="standardContextual"/>
        </w:rPr>
        <w:t xml:space="preserve"> (elektrikli) ve ek yastık, kablosuz şarj, masaj fonksiyonlu bel desteği ve baldır desteği (elektrikli) içeren Grand </w:t>
      </w:r>
      <w:proofErr w:type="spellStart"/>
      <w:r w:rsidRPr="000D0ED4">
        <w:rPr>
          <w:rFonts w:ascii="CorpoS" w:eastAsiaTheme="minorEastAsia" w:hAnsi="CorpoS"/>
          <w:kern w:val="2"/>
          <w:lang w:val="tr-TR" w:eastAsia="de-DE"/>
          <w14:ligatures w14:val="standardContextual"/>
        </w:rPr>
        <w:t>Comfort</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Seat</w:t>
      </w:r>
      <w:proofErr w:type="spellEnd"/>
      <w:r w:rsidRPr="000D0ED4">
        <w:rPr>
          <w:rFonts w:ascii="CorpoS" w:eastAsiaTheme="minorEastAsia" w:hAnsi="CorpoS"/>
          <w:kern w:val="2"/>
          <w:lang w:val="tr-TR" w:eastAsia="de-DE"/>
          <w14:ligatures w14:val="standardContextual"/>
        </w:rPr>
        <w:t xml:space="preserve">. Katlanabilir masalar arka yolcuların konforunu daha da artırıyor. Tek koltukların yanı sıra, iki adet üç kişilik konforlu oturma sırası da (elektrikli) bulunuyor. Türkiye’de ise 5+1 bağımsız koltuk konfigürasyonuyla satışa sunulacak. </w:t>
      </w:r>
    </w:p>
    <w:p w14:paraId="28A37194" w14:textId="77777777" w:rsidR="003A4159" w:rsidRPr="000D0ED4" w:rsidRDefault="003A4159" w:rsidP="003A4159">
      <w:pPr>
        <w:pStyle w:val="A03Flietext"/>
        <w:jc w:val="both"/>
        <w:rPr>
          <w:rFonts w:ascii="CorpoS" w:hAnsi="CorpoS"/>
          <w:lang w:val="tr-TR"/>
        </w:rPr>
      </w:pPr>
    </w:p>
    <w:p w14:paraId="2149053F" w14:textId="77777777" w:rsidR="003A4159" w:rsidRPr="000D0ED4" w:rsidRDefault="003A4159" w:rsidP="003A4159">
      <w:pPr>
        <w:pStyle w:val="A03Flietext"/>
        <w:jc w:val="both"/>
        <w:rPr>
          <w:rFonts w:ascii="CorpoS" w:hAnsi="CorpoS"/>
          <w:b/>
          <w:bCs/>
          <w:lang w:val="tr-TR"/>
        </w:rPr>
      </w:pPr>
      <w:r w:rsidRPr="000D0ED4">
        <w:rPr>
          <w:rFonts w:ascii="CorpoS" w:hAnsi="CorpoS"/>
          <w:b/>
          <w:bCs/>
          <w:lang w:val="tr-TR"/>
        </w:rPr>
        <w:t>Kusursuz iklim konforu: araca bindikten kısa süre sonra ideal sıcaklık</w:t>
      </w:r>
    </w:p>
    <w:p w14:paraId="095B0A7F"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35 derece ya </w:t>
      </w:r>
      <w:proofErr w:type="gramStart"/>
      <w:r w:rsidRPr="000D0ED4">
        <w:rPr>
          <w:rFonts w:ascii="CorpoS" w:eastAsiaTheme="minorEastAsia" w:hAnsi="CorpoS"/>
          <w:kern w:val="2"/>
          <w:lang w:val="tr-TR" w:eastAsia="de-DE"/>
          <w14:ligatures w14:val="standardContextual"/>
        </w:rPr>
        <w:t>da  -</w:t>
      </w:r>
      <w:proofErr w:type="gramEnd"/>
      <w:r w:rsidRPr="000D0ED4">
        <w:rPr>
          <w:rFonts w:ascii="CorpoS" w:eastAsiaTheme="minorEastAsia" w:hAnsi="CorpoS"/>
          <w:kern w:val="2"/>
          <w:lang w:val="tr-TR" w:eastAsia="de-DE"/>
          <w14:ligatures w14:val="standardContextual"/>
        </w:rPr>
        <w:t xml:space="preserve">10 derece olsun, VLE dünyanın her yerinde yıl boyunca konforlu bir iç ortam sağlıyor. Üç klima kontrol sistemi sayesinde Grand </w:t>
      </w:r>
      <w:proofErr w:type="spellStart"/>
      <w:r w:rsidRPr="000D0ED4">
        <w:rPr>
          <w:rFonts w:ascii="CorpoS" w:eastAsiaTheme="minorEastAsia" w:hAnsi="CorpoS"/>
          <w:kern w:val="2"/>
          <w:lang w:val="tr-TR" w:eastAsia="de-DE"/>
          <w14:ligatures w14:val="standardContextual"/>
        </w:rPr>
        <w:t>Limousine’in</w:t>
      </w:r>
      <w:proofErr w:type="spellEnd"/>
      <w:r w:rsidRPr="000D0ED4">
        <w:rPr>
          <w:rFonts w:ascii="CorpoS" w:eastAsiaTheme="minorEastAsia" w:hAnsi="CorpoS"/>
          <w:kern w:val="2"/>
          <w:lang w:val="tr-TR" w:eastAsia="de-DE"/>
          <w14:ligatures w14:val="standardContextual"/>
        </w:rPr>
        <w:t xml:space="preserve"> arka bölümü dâhil olmak üzere yalnızca birkaç dakika içinde ideal sıcaklığa ulaşılıyor.</w:t>
      </w:r>
    </w:p>
    <w:p w14:paraId="04AE5DFE" w14:textId="77777777" w:rsidR="003A4159" w:rsidRPr="000D0ED4" w:rsidRDefault="003A4159" w:rsidP="003A4159">
      <w:pPr>
        <w:pStyle w:val="A03Flietext"/>
        <w:jc w:val="both"/>
        <w:rPr>
          <w:rFonts w:ascii="CorpoS" w:hAnsi="CorpoS"/>
          <w:lang w:val="tr-TR"/>
        </w:rPr>
      </w:pPr>
    </w:p>
    <w:p w14:paraId="30588110" w14:textId="77777777" w:rsidR="003A4159" w:rsidRPr="000D0ED4" w:rsidRDefault="003A4159" w:rsidP="003A4159">
      <w:pPr>
        <w:pStyle w:val="A03Flietext"/>
        <w:jc w:val="both"/>
        <w:rPr>
          <w:rFonts w:ascii="CorpoS" w:hAnsi="CorpoS"/>
          <w:b/>
          <w:bCs/>
          <w:lang w:val="tr-TR"/>
        </w:rPr>
      </w:pPr>
      <w:r w:rsidRPr="000D0ED4">
        <w:rPr>
          <w:rFonts w:ascii="CorpoS" w:hAnsi="CorpoS"/>
          <w:b/>
          <w:bCs/>
          <w:lang w:val="tr-TR"/>
        </w:rPr>
        <w:t xml:space="preserve">Esnek oturma düzeni: manuel </w:t>
      </w:r>
      <w:proofErr w:type="spellStart"/>
      <w:r w:rsidRPr="000D0ED4">
        <w:rPr>
          <w:rFonts w:ascii="CorpoS" w:hAnsi="CorpoS"/>
          <w:b/>
          <w:bCs/>
          <w:lang w:val="tr-TR"/>
        </w:rPr>
        <w:t>Roll</w:t>
      </w:r>
      <w:proofErr w:type="spellEnd"/>
      <w:r w:rsidRPr="000D0ED4">
        <w:rPr>
          <w:rFonts w:ascii="CorpoS" w:hAnsi="CorpoS"/>
          <w:b/>
          <w:bCs/>
          <w:lang w:val="tr-TR"/>
        </w:rPr>
        <w:t xml:space="preserve"> &amp; </w:t>
      </w:r>
      <w:proofErr w:type="spellStart"/>
      <w:r w:rsidRPr="000D0ED4">
        <w:rPr>
          <w:rFonts w:ascii="CorpoS" w:hAnsi="CorpoS"/>
          <w:b/>
          <w:bCs/>
          <w:lang w:val="tr-TR"/>
        </w:rPr>
        <w:t>Go</w:t>
      </w:r>
      <w:proofErr w:type="spellEnd"/>
      <w:r w:rsidRPr="000D0ED4">
        <w:rPr>
          <w:rFonts w:ascii="CorpoS" w:hAnsi="CorpoS"/>
          <w:b/>
          <w:bCs/>
          <w:lang w:val="tr-TR"/>
        </w:rPr>
        <w:t xml:space="preserve"> veya uzaktan kumandalı “</w:t>
      </w:r>
      <w:proofErr w:type="spellStart"/>
      <w:r w:rsidRPr="000D0ED4">
        <w:rPr>
          <w:rFonts w:ascii="CorpoS" w:hAnsi="CorpoS"/>
          <w:b/>
          <w:bCs/>
          <w:lang w:val="tr-TR"/>
        </w:rPr>
        <w:t>seat</w:t>
      </w:r>
      <w:proofErr w:type="spellEnd"/>
      <w:r w:rsidRPr="000D0ED4">
        <w:rPr>
          <w:rFonts w:ascii="CorpoS" w:hAnsi="CorpoS"/>
          <w:b/>
          <w:bCs/>
          <w:lang w:val="tr-TR"/>
        </w:rPr>
        <w:t xml:space="preserve"> </w:t>
      </w:r>
      <w:proofErr w:type="spellStart"/>
      <w:r w:rsidRPr="000D0ED4">
        <w:rPr>
          <w:rFonts w:ascii="CorpoS" w:hAnsi="CorpoS"/>
          <w:b/>
          <w:bCs/>
          <w:lang w:val="tr-TR"/>
        </w:rPr>
        <w:t>ballet</w:t>
      </w:r>
      <w:proofErr w:type="spellEnd"/>
      <w:r w:rsidRPr="000D0ED4">
        <w:rPr>
          <w:rFonts w:ascii="CorpoS" w:hAnsi="CorpoS"/>
          <w:b/>
          <w:bCs/>
          <w:lang w:val="tr-TR"/>
        </w:rPr>
        <w:t>”</w:t>
      </w:r>
    </w:p>
    <w:p w14:paraId="4E5C0799"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Yeni </w:t>
      </w:r>
      <w:proofErr w:type="spellStart"/>
      <w:r w:rsidRPr="000D0ED4">
        <w:rPr>
          <w:rFonts w:ascii="CorpoS" w:eastAsiaTheme="minorEastAsia" w:hAnsi="CorpoS"/>
          <w:kern w:val="2"/>
          <w:lang w:val="tr-TR" w:eastAsia="de-DE"/>
          <w14:ligatures w14:val="standardContextual"/>
        </w:rPr>
        <w:t>Roll</w:t>
      </w:r>
      <w:proofErr w:type="spellEnd"/>
      <w:r w:rsidRPr="000D0ED4">
        <w:rPr>
          <w:rFonts w:ascii="CorpoS" w:eastAsiaTheme="minorEastAsia" w:hAnsi="CorpoS"/>
          <w:kern w:val="2"/>
          <w:lang w:val="tr-TR" w:eastAsia="de-DE"/>
          <w14:ligatures w14:val="standardContextual"/>
        </w:rPr>
        <w:t xml:space="preserve"> &amp; </w:t>
      </w:r>
      <w:proofErr w:type="spellStart"/>
      <w:r w:rsidRPr="000D0ED4">
        <w:rPr>
          <w:rFonts w:ascii="CorpoS" w:eastAsiaTheme="minorEastAsia" w:hAnsi="CorpoS"/>
          <w:kern w:val="2"/>
          <w:lang w:val="tr-TR" w:eastAsia="de-DE"/>
          <w14:ligatures w14:val="standardContextual"/>
        </w:rPr>
        <w:t>Go</w:t>
      </w:r>
      <w:proofErr w:type="spellEnd"/>
      <w:r w:rsidRPr="000D0ED4">
        <w:rPr>
          <w:rFonts w:ascii="CorpoS" w:eastAsiaTheme="minorEastAsia" w:hAnsi="CorpoS"/>
          <w:kern w:val="2"/>
          <w:lang w:val="tr-TR" w:eastAsia="de-DE"/>
          <w14:ligatures w14:val="standardContextual"/>
        </w:rPr>
        <w:t xml:space="preserve"> konsepti, manuel olarak çalıştırılan koltukların taşınmasını ve çıkarılmasını son derece kolay hâle getiriyor. Koltuklar ve sıralar minimum güçle ileri geri hareket ettirilebiliyor, katlanabiliyor ve istenilen konuma kilitlenebiliyor. Ayrıca her konumdayken sökülebiliyorlar. Böylece ihtiyaca göre hızlıca geniş bir yükleme alanı oluşturulabiliyor. Çıkarıldıklarında, </w:t>
      </w:r>
      <w:proofErr w:type="gramStart"/>
      <w:r w:rsidRPr="000D0ED4">
        <w:rPr>
          <w:rFonts w:ascii="CorpoS" w:eastAsiaTheme="minorEastAsia" w:hAnsi="CorpoS"/>
          <w:kern w:val="2"/>
          <w:lang w:val="tr-TR" w:eastAsia="de-DE"/>
          <w14:ligatures w14:val="standardContextual"/>
        </w:rPr>
        <w:t>entegre</w:t>
      </w:r>
      <w:proofErr w:type="gramEnd"/>
      <w:r w:rsidRPr="000D0ED4">
        <w:rPr>
          <w:rFonts w:ascii="CorpoS" w:eastAsiaTheme="minorEastAsia" w:hAnsi="CorpoS"/>
          <w:kern w:val="2"/>
          <w:lang w:val="tr-TR" w:eastAsia="de-DE"/>
          <w14:ligatures w14:val="standardContextual"/>
        </w:rPr>
        <w:t xml:space="preserve"> dört tekerlekleri sayesinde kolayca taşınabiliyor.</w:t>
      </w:r>
    </w:p>
    <w:p w14:paraId="3B9C48AE" w14:textId="77777777" w:rsidR="003A4159" w:rsidRPr="000D0ED4" w:rsidRDefault="003A4159" w:rsidP="003A4159">
      <w:pPr>
        <w:pStyle w:val="A03Flietext"/>
        <w:jc w:val="both"/>
        <w:rPr>
          <w:rFonts w:ascii="CorpoS" w:hAnsi="CorpoS"/>
          <w:lang w:val="tr-TR"/>
        </w:rPr>
      </w:pPr>
    </w:p>
    <w:p w14:paraId="759D1BB7"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Bu segmentte benzersiz bir diğer özellik ise koltukların uzaktan yapılandırılabilmesi. </w:t>
      </w:r>
      <w:proofErr w:type="gramStart"/>
      <w:r w:rsidRPr="000D0ED4">
        <w:rPr>
          <w:rFonts w:ascii="CorpoS" w:eastAsiaTheme="minorEastAsia" w:hAnsi="CorpoS"/>
          <w:kern w:val="2"/>
          <w:lang w:val="tr-TR" w:eastAsia="de-DE"/>
          <w14:ligatures w14:val="standardContextual"/>
        </w:rPr>
        <w:t>MB.OS</w:t>
      </w:r>
      <w:proofErr w:type="gramEnd"/>
      <w:r w:rsidRPr="000D0ED4">
        <w:rPr>
          <w:rFonts w:ascii="CorpoS" w:eastAsiaTheme="minorEastAsia" w:hAnsi="CorpoS"/>
          <w:kern w:val="2"/>
          <w:lang w:val="tr-TR" w:eastAsia="de-DE"/>
          <w14:ligatures w14:val="standardContextual"/>
        </w:rPr>
        <w:t xml:space="preserve"> sayesinde, elektrikli ayarlanabilen tüm arka koltuklar ve oturma sırası; multimedya ekranı, yan paneldeki koltuk kumandaları veya Mercedes-Benz uygulaması üzerinden adeta bir bale koreografisi yapar gibi hareket ettirilebiliyor. “Remote </w:t>
      </w:r>
      <w:proofErr w:type="spellStart"/>
      <w:r w:rsidRPr="000D0ED4">
        <w:rPr>
          <w:rFonts w:ascii="CorpoS" w:eastAsiaTheme="minorEastAsia" w:hAnsi="CorpoS"/>
          <w:kern w:val="2"/>
          <w:lang w:val="tr-TR" w:eastAsia="de-DE"/>
          <w14:ligatures w14:val="standardContextual"/>
        </w:rPr>
        <w:t>Variable</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Rear</w:t>
      </w:r>
      <w:proofErr w:type="spellEnd"/>
      <w:r w:rsidRPr="000D0ED4">
        <w:rPr>
          <w:rFonts w:ascii="CorpoS" w:eastAsiaTheme="minorEastAsia" w:hAnsi="CorpoS"/>
          <w:kern w:val="2"/>
          <w:lang w:val="tr-TR" w:eastAsia="de-DE"/>
          <w14:ligatures w14:val="standardContextual"/>
        </w:rPr>
        <w:t xml:space="preserve"> Space” adı verilen bu özellik, alanın akıllı kullanımını yeniden tanımlıyor. Dört ön tanımlı yapılandırma bulunuyor:</w:t>
      </w:r>
    </w:p>
    <w:p w14:paraId="273D39E3" w14:textId="77777777" w:rsidR="003A4159" w:rsidRPr="000D0ED4" w:rsidRDefault="003A4159" w:rsidP="003A4159">
      <w:pPr>
        <w:pStyle w:val="A03Flietext"/>
        <w:jc w:val="both"/>
        <w:rPr>
          <w:rFonts w:ascii="CorpoS" w:hAnsi="CorpoS"/>
          <w:lang w:val="tr-TR"/>
        </w:rPr>
      </w:pPr>
    </w:p>
    <w:p w14:paraId="72E27D6C" w14:textId="77777777" w:rsidR="003A4159" w:rsidRPr="000D0ED4" w:rsidRDefault="003A4159" w:rsidP="003A4159">
      <w:pPr>
        <w:pStyle w:val="01Flietext"/>
        <w:numPr>
          <w:ilvl w:val="0"/>
          <w:numId w:val="23"/>
        </w:numPr>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w:t>
      </w:r>
      <w:proofErr w:type="spellStart"/>
      <w:r w:rsidRPr="000D0ED4">
        <w:rPr>
          <w:rFonts w:ascii="CorpoS" w:eastAsiaTheme="minorEastAsia" w:hAnsi="CorpoS"/>
          <w:kern w:val="2"/>
          <w:lang w:val="tr-TR" w:eastAsia="de-DE"/>
          <w14:ligatures w14:val="standardContextual"/>
        </w:rPr>
        <w:t>Baggage</w:t>
      </w:r>
      <w:proofErr w:type="spellEnd"/>
      <w:r w:rsidRPr="000D0ED4">
        <w:rPr>
          <w:rFonts w:ascii="CorpoS" w:eastAsiaTheme="minorEastAsia" w:hAnsi="CorpoS"/>
          <w:kern w:val="2"/>
          <w:lang w:val="tr-TR" w:eastAsia="de-DE"/>
          <w14:ligatures w14:val="standardContextual"/>
        </w:rPr>
        <w:t>” modu, maksimum bagaj hacmi için tüm koltukları olabildiğince öne alıyor. Alışveriş veya spor ekipmanları için ideal.</w:t>
      </w:r>
    </w:p>
    <w:p w14:paraId="75F28EC5" w14:textId="77777777" w:rsidR="003A4159" w:rsidRPr="000D0ED4" w:rsidRDefault="003A4159" w:rsidP="003A4159">
      <w:pPr>
        <w:pStyle w:val="01Flietext"/>
        <w:numPr>
          <w:ilvl w:val="0"/>
          <w:numId w:val="23"/>
        </w:numPr>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w:t>
      </w:r>
      <w:proofErr w:type="spellStart"/>
      <w:r w:rsidRPr="000D0ED4">
        <w:rPr>
          <w:rFonts w:ascii="CorpoS" w:eastAsiaTheme="minorEastAsia" w:hAnsi="CorpoS"/>
          <w:kern w:val="2"/>
          <w:lang w:val="tr-TR" w:eastAsia="de-DE"/>
          <w14:ligatures w14:val="standardContextual"/>
        </w:rPr>
        <w:t>Executive</w:t>
      </w:r>
      <w:proofErr w:type="spellEnd"/>
      <w:r w:rsidRPr="000D0ED4">
        <w:rPr>
          <w:rFonts w:ascii="CorpoS" w:eastAsiaTheme="minorEastAsia" w:hAnsi="CorpoS"/>
          <w:kern w:val="2"/>
          <w:lang w:val="tr-TR" w:eastAsia="de-DE"/>
          <w14:ligatures w14:val="standardContextual"/>
        </w:rPr>
        <w:t>”, ilk arka sırada maksimum diz mesafesi sağlamak için koltukları mümkün olan en arkaya çekiyor. VIP transferler için mükemmel.</w:t>
      </w:r>
    </w:p>
    <w:p w14:paraId="755C0330" w14:textId="77777777" w:rsidR="003A4159" w:rsidRPr="000D0ED4" w:rsidRDefault="003A4159" w:rsidP="003A4159">
      <w:pPr>
        <w:pStyle w:val="01Flietext"/>
        <w:numPr>
          <w:ilvl w:val="0"/>
          <w:numId w:val="23"/>
        </w:numPr>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lastRenderedPageBreak/>
        <w:t xml:space="preserve">“People &amp; </w:t>
      </w:r>
      <w:proofErr w:type="spellStart"/>
      <w:r w:rsidRPr="000D0ED4">
        <w:rPr>
          <w:rFonts w:ascii="CorpoS" w:eastAsiaTheme="minorEastAsia" w:hAnsi="CorpoS"/>
          <w:kern w:val="2"/>
          <w:lang w:val="tr-TR" w:eastAsia="de-DE"/>
          <w14:ligatures w14:val="standardContextual"/>
        </w:rPr>
        <w:t>Baggage</w:t>
      </w:r>
      <w:proofErr w:type="spellEnd"/>
      <w:r w:rsidRPr="000D0ED4">
        <w:rPr>
          <w:rFonts w:ascii="CorpoS" w:eastAsiaTheme="minorEastAsia" w:hAnsi="CorpoS"/>
          <w:kern w:val="2"/>
          <w:lang w:val="tr-TR" w:eastAsia="de-DE"/>
          <w14:ligatures w14:val="standardContextual"/>
        </w:rPr>
        <w:t>”, hem geniş bagaj alanı hem de iki arka sırada konforlu diz mesafesi sunan dengeli bir ayar. E-Serisi yolcularının alışık olduğu konforu sağlıyor.</w:t>
      </w:r>
    </w:p>
    <w:p w14:paraId="65F350BB" w14:textId="77777777" w:rsidR="003A4159" w:rsidRPr="000D0ED4" w:rsidRDefault="003A4159" w:rsidP="003A4159">
      <w:pPr>
        <w:pStyle w:val="01Flietext"/>
        <w:numPr>
          <w:ilvl w:val="0"/>
          <w:numId w:val="23"/>
        </w:numPr>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“Standard”, tüm koltukları standart konumuna geri getiriyor.</w:t>
      </w:r>
    </w:p>
    <w:p w14:paraId="426CFF5C"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p>
    <w:p w14:paraId="6A8D35B3"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Seçilen donanıma bağlı olarak, tüm manuel olarak kontrol edilen koltuklar çıkarıldığında 4.078 litreye kadar alan elde edilir. Bu da valiz veya spor ekipmanları için fazlasıyla yeterli.</w:t>
      </w:r>
    </w:p>
    <w:p w14:paraId="46520698"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p>
    <w:p w14:paraId="53D3C4A4" w14:textId="77777777" w:rsidR="003A4159" w:rsidRPr="000D0ED4" w:rsidRDefault="003A4159" w:rsidP="003A4159">
      <w:pPr>
        <w:pStyle w:val="01Flietext"/>
        <w:jc w:val="both"/>
        <w:rPr>
          <w:rFonts w:ascii="CorpoS" w:eastAsiaTheme="minorEastAsia" w:hAnsi="CorpoS"/>
          <w:b/>
          <w:bCs/>
          <w:kern w:val="2"/>
          <w:lang w:val="tr-TR" w:eastAsia="de-DE"/>
          <w14:ligatures w14:val="standardContextual"/>
        </w:rPr>
      </w:pPr>
      <w:r w:rsidRPr="000D0ED4">
        <w:rPr>
          <w:rFonts w:ascii="CorpoS" w:eastAsiaTheme="minorEastAsia" w:hAnsi="CorpoS"/>
          <w:b/>
          <w:bCs/>
          <w:kern w:val="2"/>
          <w:lang w:val="tr-TR" w:eastAsia="de-DE"/>
          <w14:ligatures w14:val="standardContextual"/>
        </w:rPr>
        <w:t>Sayısız kişiselleştirme seçeneği: geniş donanım paketleri ve orta konsol alternatifleri</w:t>
      </w:r>
    </w:p>
    <w:p w14:paraId="7E2BB618"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Geniş paket yelpazesi ve opsiyon sayesinde müşteriler </w:t>
      </w:r>
      <w:proofErr w:type="spellStart"/>
      <w:r w:rsidRPr="000D0ED4">
        <w:rPr>
          <w:rFonts w:ascii="CorpoS" w:eastAsiaTheme="minorEastAsia" w:hAnsi="CorpoS"/>
          <w:kern w:val="2"/>
          <w:lang w:val="tr-TR" w:eastAsia="de-DE"/>
          <w14:ligatures w14:val="standardContextual"/>
        </w:rPr>
        <w:t>VLE’nin</w:t>
      </w:r>
      <w:proofErr w:type="spellEnd"/>
      <w:r w:rsidRPr="000D0ED4">
        <w:rPr>
          <w:rFonts w:ascii="CorpoS" w:eastAsiaTheme="minorEastAsia" w:hAnsi="CorpoS"/>
          <w:kern w:val="2"/>
          <w:lang w:val="tr-TR" w:eastAsia="de-DE"/>
          <w14:ligatures w14:val="standardContextual"/>
        </w:rPr>
        <w:t xml:space="preserve"> iç ve dış tasarımını yaşam tarzlarına göre şekillendirebiliyor. Dört tasarım konsepti (Standart, AMG Tasarım Konsepti, AMG Tasarım Konsepti Plus, EXCLUSIVE), dört opsiyon paketi (Advanced, Advanced Plus, Premium, Premium Plus) ve çok sayıda bireysel seçenek sunuluyor. </w:t>
      </w:r>
    </w:p>
    <w:p w14:paraId="6DF5B3D9"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p>
    <w:p w14:paraId="060172DD"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Ayrıca üç farklı orta konsol alternatifi bulunuyor. Gösterge panelinin altındaki kompakt standart konsol, bir veya opsiyonel olarak iki kablosuz şarj pedi ve </w:t>
      </w:r>
      <w:proofErr w:type="gramStart"/>
      <w:r w:rsidRPr="000D0ED4">
        <w:rPr>
          <w:rFonts w:ascii="CorpoS" w:eastAsiaTheme="minorEastAsia" w:hAnsi="CorpoS"/>
          <w:kern w:val="2"/>
          <w:lang w:val="tr-TR" w:eastAsia="de-DE"/>
          <w14:ligatures w14:val="standardContextual"/>
        </w:rPr>
        <w:t>entegre</w:t>
      </w:r>
      <w:proofErr w:type="gramEnd"/>
      <w:r w:rsidRPr="000D0ED4">
        <w:rPr>
          <w:rFonts w:ascii="CorpoS" w:eastAsiaTheme="minorEastAsia" w:hAnsi="CorpoS"/>
          <w:kern w:val="2"/>
          <w:lang w:val="tr-TR" w:eastAsia="de-DE"/>
          <w14:ligatures w14:val="standardContextual"/>
        </w:rPr>
        <w:t xml:space="preserve"> bardaklık sunuyor. Arkaya rahat geçiş sağlıyor. Bu da özellikle ailelerin çok sevdiği bir özellik. Daha uzun bir orta konsol da bulunuyor. İki kablosuz şarj pedi, klasik kelebek kapakların altında saklama alanı ve büyük çantalar için uygun alt açık raf içeriyor. Üçüncü varyant ise daha seçkin taleplere sesleniyor: sıcaklık kontrollü iki saklama gözü (soğutmalı veya ısıtmalı), UV dezenfeksiyon, AIR-BALANCE koku sistemi, iki kablosuz şarj alanı, ortam aydınlatması ve zarif kaplama detayları.</w:t>
      </w:r>
    </w:p>
    <w:p w14:paraId="00A03279"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p>
    <w:p w14:paraId="1CBD098D" w14:textId="77777777" w:rsidR="003A4159" w:rsidRPr="000D0ED4" w:rsidRDefault="003A4159" w:rsidP="003A4159">
      <w:pPr>
        <w:pStyle w:val="01Flietext"/>
        <w:jc w:val="both"/>
        <w:rPr>
          <w:rFonts w:ascii="CorpoS" w:eastAsiaTheme="minorEastAsia" w:hAnsi="CorpoS"/>
          <w:b/>
          <w:bCs/>
          <w:kern w:val="2"/>
          <w:lang w:val="tr-TR" w:eastAsia="de-DE"/>
          <w14:ligatures w14:val="standardContextual"/>
        </w:rPr>
      </w:pPr>
      <w:r w:rsidRPr="000D0ED4">
        <w:rPr>
          <w:rFonts w:ascii="CorpoS" w:eastAsiaTheme="minorEastAsia" w:hAnsi="CorpoS"/>
          <w:b/>
          <w:bCs/>
          <w:kern w:val="2"/>
          <w:lang w:val="tr-TR" w:eastAsia="de-DE"/>
          <w14:ligatures w14:val="standardContextual"/>
        </w:rPr>
        <w:t>2,5 tona kadar çekme kapasitesi: her macera için güçlü destek</w:t>
      </w:r>
    </w:p>
    <w:p w14:paraId="1B24258A" w14:textId="77777777" w:rsidR="003A4159" w:rsidRPr="000D0ED4" w:rsidRDefault="003A4159" w:rsidP="003A4159">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VLE, frenli olarak 2,5 tona kadar römork çekebiliyor; bu da karavanlar, tekneler veya at römorkları için ideal. Ek olarak uygun taşıma aparatıyla, elektrikli bisiklet taşınmasına imkân tanıyor. ESP® römork dengeleme sistemi ve </w:t>
      </w:r>
      <w:proofErr w:type="spellStart"/>
      <w:r w:rsidRPr="000D0ED4">
        <w:rPr>
          <w:rFonts w:ascii="CorpoS" w:eastAsiaTheme="minorEastAsia" w:hAnsi="CorpoS"/>
          <w:kern w:val="2"/>
          <w:lang w:val="tr-TR" w:eastAsia="de-DE"/>
          <w14:ligatures w14:val="standardContextual"/>
        </w:rPr>
        <w:t>Trailer</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Manoeuvring</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Assist</w:t>
      </w:r>
      <w:proofErr w:type="spellEnd"/>
      <w:r w:rsidRPr="000D0ED4">
        <w:rPr>
          <w:rFonts w:ascii="CorpoS" w:eastAsiaTheme="minorEastAsia" w:hAnsi="CorpoS"/>
          <w:kern w:val="2"/>
          <w:lang w:val="tr-TR" w:eastAsia="de-DE"/>
          <w14:ligatures w14:val="standardContextual"/>
        </w:rPr>
        <w:t xml:space="preserve">, römorklu Grand </w:t>
      </w:r>
      <w:proofErr w:type="spellStart"/>
      <w:r w:rsidRPr="000D0ED4">
        <w:rPr>
          <w:rFonts w:ascii="CorpoS" w:eastAsiaTheme="minorEastAsia" w:hAnsi="CorpoS"/>
          <w:kern w:val="2"/>
          <w:lang w:val="tr-TR" w:eastAsia="de-DE"/>
          <w14:ligatures w14:val="standardContextual"/>
        </w:rPr>
        <w:t>Limousine’in</w:t>
      </w:r>
      <w:proofErr w:type="spellEnd"/>
      <w:r w:rsidRPr="000D0ED4">
        <w:rPr>
          <w:rFonts w:ascii="CorpoS" w:eastAsiaTheme="minorEastAsia" w:hAnsi="CorpoS"/>
          <w:kern w:val="2"/>
          <w:lang w:val="tr-TR" w:eastAsia="de-DE"/>
          <w14:ligatures w14:val="standardContextual"/>
        </w:rPr>
        <w:t xml:space="preserve"> kullanımını daha kolay ve güvenli hâle getiriyor.</w:t>
      </w:r>
    </w:p>
    <w:p w14:paraId="54C0F0C4" w14:textId="77777777" w:rsidR="003A4159" w:rsidRPr="000D0ED4" w:rsidRDefault="003A4159" w:rsidP="003A4159">
      <w:pPr>
        <w:pStyle w:val="A03Flietext"/>
        <w:jc w:val="both"/>
        <w:rPr>
          <w:rFonts w:ascii="CorpoS" w:hAnsi="CorpoS"/>
          <w:b/>
          <w:bCs/>
          <w:sz w:val="32"/>
          <w:szCs w:val="32"/>
          <w:lang w:val="tr-TR"/>
        </w:rPr>
      </w:pPr>
    </w:p>
    <w:p w14:paraId="08E1784B" w14:textId="77777777" w:rsidR="003A4159" w:rsidRPr="000D0ED4" w:rsidRDefault="003A4159" w:rsidP="003A4159">
      <w:pPr>
        <w:pStyle w:val="A03Flietext"/>
        <w:jc w:val="both"/>
        <w:rPr>
          <w:rFonts w:ascii="CorpoS" w:hAnsi="CorpoS"/>
          <w:lang w:val="tr-TR"/>
        </w:rPr>
      </w:pPr>
    </w:p>
    <w:p w14:paraId="2AA802DB" w14:textId="37443FB9" w:rsidR="003A4159" w:rsidRPr="000D0ED4" w:rsidRDefault="003A4159" w:rsidP="003A4159">
      <w:pPr>
        <w:pStyle w:val="01Flietext"/>
        <w:jc w:val="both"/>
        <w:rPr>
          <w:rFonts w:ascii="CorpoS" w:hAnsi="CorpoS"/>
          <w:b/>
          <w:bCs/>
          <w:lang w:val="tr-TR"/>
        </w:rPr>
      </w:pPr>
      <w:r w:rsidRPr="000D0ED4">
        <w:rPr>
          <w:rFonts w:ascii="CorpoS" w:hAnsi="CorpoS"/>
          <w:b/>
          <w:bCs/>
          <w:sz w:val="32"/>
          <w:szCs w:val="32"/>
          <w:lang w:val="tr-TR"/>
        </w:rPr>
        <w:t xml:space="preserve">Neredeyse Her Sürüş Senaryosunda Destek: Gelişmiş </w:t>
      </w:r>
      <w:proofErr w:type="gramStart"/>
      <w:r w:rsidRPr="000D0ED4">
        <w:rPr>
          <w:rFonts w:ascii="CorpoS" w:hAnsi="CorpoS"/>
          <w:b/>
          <w:bCs/>
          <w:sz w:val="32"/>
          <w:szCs w:val="32"/>
          <w:lang w:val="tr-TR"/>
        </w:rPr>
        <w:t>MB.DRIVE</w:t>
      </w:r>
      <w:proofErr w:type="gramEnd"/>
      <w:r w:rsidRPr="000D0ED4">
        <w:rPr>
          <w:rFonts w:ascii="CorpoS" w:hAnsi="CorpoS"/>
          <w:b/>
          <w:bCs/>
          <w:sz w:val="32"/>
          <w:szCs w:val="32"/>
          <w:lang w:val="tr-TR"/>
        </w:rPr>
        <w:t xml:space="preserve"> Sistemleri</w:t>
      </w:r>
    </w:p>
    <w:p w14:paraId="44F4E8B2" w14:textId="77777777" w:rsidR="003A4159" w:rsidRPr="000D0ED4" w:rsidRDefault="003A4159" w:rsidP="003A4159">
      <w:pPr>
        <w:pStyle w:val="01Flietext"/>
        <w:jc w:val="both"/>
        <w:rPr>
          <w:rFonts w:ascii="CorpoS" w:hAnsi="CorpoS"/>
          <w:b/>
          <w:bCs/>
          <w:lang w:val="tr-TR"/>
        </w:rPr>
      </w:pPr>
    </w:p>
    <w:p w14:paraId="600DE3F6" w14:textId="77777777" w:rsidR="003A4159" w:rsidRPr="000D0ED4" w:rsidRDefault="003A4159" w:rsidP="003A4159">
      <w:pPr>
        <w:spacing w:line="280" w:lineRule="exact"/>
        <w:rPr>
          <w:rFonts w:ascii="CorpoS" w:hAnsi="CorpoS"/>
          <w:sz w:val="21"/>
          <w:szCs w:val="21"/>
          <w:lang w:val="tr-TR"/>
        </w:rPr>
      </w:pPr>
      <w:r w:rsidRPr="000D0ED4">
        <w:rPr>
          <w:rFonts w:ascii="CorpoS" w:hAnsi="CorpoS"/>
          <w:sz w:val="21"/>
          <w:szCs w:val="21"/>
          <w:lang w:val="tr-TR"/>
        </w:rPr>
        <w:t>Tamamen yeni VLE, üst düzey sürüş desteği sunmak amacıyla; 10 dış kamera, beş radar sensörü, 12 ultrasonik sensör ve Mercedes-Benz İşletim Sistemi (</w:t>
      </w:r>
      <w:proofErr w:type="gramStart"/>
      <w:r w:rsidRPr="000D0ED4">
        <w:rPr>
          <w:rFonts w:ascii="CorpoS" w:hAnsi="CorpoS"/>
          <w:sz w:val="21"/>
          <w:szCs w:val="21"/>
          <w:lang w:val="tr-TR"/>
        </w:rPr>
        <w:t>MB.OS</w:t>
      </w:r>
      <w:proofErr w:type="gramEnd"/>
      <w:r w:rsidRPr="000D0ED4">
        <w:rPr>
          <w:rFonts w:ascii="CorpoS" w:hAnsi="CorpoS"/>
          <w:sz w:val="21"/>
          <w:szCs w:val="21"/>
          <w:lang w:val="tr-TR"/>
        </w:rPr>
        <w:t xml:space="preserve">) üzerinde çalışan, su soğutmalı yüksek performanslı bir süper bilgisayar işlemciye sahip. Son derece güçlü bu kontrol ünitesi, saniyede 254 trilyona kadar işlem (TOPS) gerçekleştirebiliyor. Büyük ölçekli filo verileriyle eğitilen yapay zekâ algoritmaları, sensörlerden gelen ham verileri işleyerek aracın çevresindeki trafik ortamını ayrıntılı şekilde analiz ediyor. </w:t>
      </w:r>
      <w:proofErr w:type="gramStart"/>
      <w:r w:rsidRPr="000D0ED4">
        <w:rPr>
          <w:rFonts w:ascii="CorpoS" w:hAnsi="CorpoS"/>
          <w:sz w:val="21"/>
          <w:szCs w:val="21"/>
          <w:lang w:val="tr-TR"/>
        </w:rPr>
        <w:t>MB.OS</w:t>
      </w:r>
      <w:proofErr w:type="gramEnd"/>
      <w:r w:rsidRPr="000D0ED4">
        <w:rPr>
          <w:rFonts w:ascii="CorpoS" w:hAnsi="CorpoS"/>
          <w:sz w:val="21"/>
          <w:szCs w:val="21"/>
          <w:lang w:val="tr-TR"/>
        </w:rPr>
        <w:t xml:space="preserve"> sayesinde VLE, uzaktan güncellemeler ile sürekli güncel kalırken, gelişmiş SAE Seviye 2 sürüş destek sistemlerine teknik olarak hazır durumda. </w:t>
      </w:r>
      <w:proofErr w:type="gramStart"/>
      <w:r w:rsidRPr="000D0ED4">
        <w:rPr>
          <w:rFonts w:ascii="CorpoS" w:hAnsi="CorpoS"/>
          <w:sz w:val="21"/>
          <w:szCs w:val="21"/>
          <w:lang w:val="tr-TR"/>
        </w:rPr>
        <w:t>MB.DRIVE</w:t>
      </w:r>
      <w:proofErr w:type="gramEnd"/>
      <w:r w:rsidRPr="000D0ED4">
        <w:rPr>
          <w:rFonts w:ascii="CorpoS" w:hAnsi="CorpoS"/>
          <w:sz w:val="21"/>
          <w:szCs w:val="21"/>
          <w:lang w:val="tr-TR"/>
        </w:rPr>
        <w:t xml:space="preserve"> ASSIST PRO, yoğun şehir içi trafikte dahi başlangıç noktasından varış noktasına kadar destekli sürüş imkânı sunuyor.</w:t>
      </w:r>
    </w:p>
    <w:p w14:paraId="0DA6A66F" w14:textId="17E47681" w:rsidR="003A4159" w:rsidRPr="000D0ED4" w:rsidRDefault="007462C5" w:rsidP="003A4159">
      <w:pPr>
        <w:pStyle w:val="01Flietext"/>
        <w:jc w:val="both"/>
        <w:rPr>
          <w:rFonts w:ascii="CorpoS" w:hAnsi="CorpoS"/>
          <w:lang w:val="tr-TR"/>
        </w:rPr>
      </w:pPr>
      <w:r w:rsidRPr="000D0ED4">
        <w:rPr>
          <w:rFonts w:ascii="CorpoS" w:hAnsi="CorpoS"/>
          <w:lang w:val="tr-TR"/>
        </w:rPr>
        <w:t xml:space="preserve">VLE, kapsamlı güvenlik ve sürüş destek sistemleriyle standart olarak sunuluyor. </w:t>
      </w:r>
      <w:proofErr w:type="gramStart"/>
      <w:r w:rsidRPr="000D0ED4">
        <w:rPr>
          <w:rFonts w:ascii="CorpoS" w:hAnsi="CorpoS"/>
          <w:lang w:val="tr-TR"/>
        </w:rPr>
        <w:t>MB.DRIVE</w:t>
      </w:r>
      <w:proofErr w:type="gramEnd"/>
      <w:r w:rsidRPr="000D0ED4">
        <w:rPr>
          <w:rFonts w:ascii="CorpoS" w:hAnsi="CorpoS"/>
          <w:lang w:val="tr-TR"/>
        </w:rPr>
        <w:t xml:space="preserve"> Standard kapsamında geri görüş kamerası, DISTRONIC Aktif Mesafe Asistanı, Şerit Takip Özelliği, Manevra Asistanı ve aracın kendi şeridi içerisinde çarpışmaları önlemek amacıyla nesnelerin veya diğer araçların etrafından otonom şekilde yönlendirme yapabilen </w:t>
      </w:r>
      <w:proofErr w:type="spellStart"/>
      <w:r w:rsidRPr="000D0ED4">
        <w:rPr>
          <w:rFonts w:ascii="CorpoS" w:hAnsi="CorpoS"/>
          <w:lang w:val="tr-TR"/>
        </w:rPr>
        <w:t>Evasive</w:t>
      </w:r>
      <w:proofErr w:type="spellEnd"/>
      <w:r w:rsidRPr="000D0ED4">
        <w:rPr>
          <w:rFonts w:ascii="CorpoS" w:hAnsi="CorpoS"/>
          <w:lang w:val="tr-TR"/>
        </w:rPr>
        <w:t xml:space="preserve"> </w:t>
      </w:r>
      <w:proofErr w:type="spellStart"/>
      <w:r w:rsidRPr="000D0ED4">
        <w:rPr>
          <w:rFonts w:ascii="CorpoS" w:hAnsi="CorpoS"/>
          <w:lang w:val="tr-TR"/>
        </w:rPr>
        <w:t>Steering</w:t>
      </w:r>
      <w:proofErr w:type="spellEnd"/>
      <w:r w:rsidRPr="000D0ED4">
        <w:rPr>
          <w:rFonts w:ascii="CorpoS" w:hAnsi="CorpoS"/>
          <w:lang w:val="tr-TR"/>
        </w:rPr>
        <w:t xml:space="preserve"> </w:t>
      </w:r>
      <w:proofErr w:type="spellStart"/>
      <w:r w:rsidRPr="000D0ED4">
        <w:rPr>
          <w:rFonts w:ascii="CorpoS" w:hAnsi="CorpoS"/>
          <w:lang w:val="tr-TR"/>
        </w:rPr>
        <w:t>Function</w:t>
      </w:r>
      <w:proofErr w:type="spellEnd"/>
      <w:r w:rsidRPr="000D0ED4">
        <w:rPr>
          <w:rFonts w:ascii="CorpoS" w:hAnsi="CorpoS"/>
          <w:lang w:val="tr-TR"/>
        </w:rPr>
        <w:t xml:space="preserve"> Plus yer alıyor. Ayrıca Mercedes-Benz, VLE için farklı </w:t>
      </w:r>
      <w:proofErr w:type="gramStart"/>
      <w:r w:rsidRPr="000D0ED4">
        <w:rPr>
          <w:rFonts w:ascii="CorpoS" w:hAnsi="CorpoS"/>
          <w:lang w:val="tr-TR"/>
        </w:rPr>
        <w:t>MB.DRIVE</w:t>
      </w:r>
      <w:proofErr w:type="gramEnd"/>
      <w:r w:rsidRPr="000D0ED4">
        <w:rPr>
          <w:rFonts w:ascii="CorpoS" w:hAnsi="CorpoS"/>
          <w:lang w:val="tr-TR"/>
        </w:rPr>
        <w:t xml:space="preserve"> paketleri de sunuyor. Seçilen pakete bağlı olarak bu sistemler; sürüş, frenleme, hızlanma ve park etme süreçlerinde sürücüyü destekliyor. Örneğin </w:t>
      </w:r>
      <w:proofErr w:type="gramStart"/>
      <w:r w:rsidRPr="000D0ED4">
        <w:rPr>
          <w:rFonts w:ascii="CorpoS" w:hAnsi="CorpoS"/>
          <w:lang w:val="tr-TR"/>
        </w:rPr>
        <w:t>MB.DRIVE</w:t>
      </w:r>
      <w:proofErr w:type="gramEnd"/>
      <w:r w:rsidRPr="000D0ED4">
        <w:rPr>
          <w:rFonts w:ascii="CorpoS" w:hAnsi="CorpoS"/>
          <w:lang w:val="tr-TR"/>
        </w:rPr>
        <w:t xml:space="preserve"> ASSIST paketi, Sürüş Destek ve yalnızca sinyal koluna hafifçe dokunularak şerit değişimini mümkün kılan Şerit Değiştirme Asistanı gibi gelişmiş destek fonksiyonlarını içeriyor. VLE, gerekli tüm kamera ve sensörlerle standart olarak donatıldığı için müşteriler bu özellikleri satın alma sonrasında da araçlarına ekleyebiliyor.</w:t>
      </w:r>
    </w:p>
    <w:p w14:paraId="58241639" w14:textId="77777777" w:rsidR="003A4159" w:rsidRPr="000D0ED4" w:rsidRDefault="003A4159" w:rsidP="003A4159">
      <w:pPr>
        <w:pStyle w:val="01Flietext"/>
        <w:jc w:val="both"/>
        <w:rPr>
          <w:rFonts w:ascii="CorpoS" w:hAnsi="CorpoS"/>
          <w:b/>
          <w:bCs/>
          <w:lang w:val="tr-TR"/>
        </w:rPr>
      </w:pPr>
    </w:p>
    <w:p w14:paraId="78BFF4AF" w14:textId="77777777" w:rsidR="007462C5" w:rsidRPr="000D0ED4" w:rsidRDefault="007462C5" w:rsidP="007462C5">
      <w:pPr>
        <w:pStyle w:val="A03Copytext"/>
        <w:rPr>
          <w:b/>
          <w:bCs/>
          <w:lang w:val="tr-TR"/>
        </w:rPr>
      </w:pPr>
      <w:r w:rsidRPr="000D0ED4">
        <w:rPr>
          <w:b/>
          <w:bCs/>
          <w:lang w:val="tr-TR"/>
        </w:rPr>
        <w:t>Gelişmiş Park Desteği: VLE Kendi Kendine Park Edebiliyor</w:t>
      </w:r>
    </w:p>
    <w:p w14:paraId="771ADAC7" w14:textId="77777777" w:rsidR="007462C5" w:rsidRPr="000D0ED4" w:rsidRDefault="007462C5" w:rsidP="007462C5">
      <w:pPr>
        <w:pStyle w:val="A03Copytext"/>
        <w:rPr>
          <w:lang w:val="tr-TR"/>
        </w:rPr>
      </w:pPr>
      <w:proofErr w:type="gramStart"/>
      <w:r w:rsidRPr="000D0ED4">
        <w:rPr>
          <w:lang w:val="tr-TR"/>
        </w:rPr>
        <w:t>MB.DRIVE</w:t>
      </w:r>
      <w:proofErr w:type="gramEnd"/>
      <w:r w:rsidRPr="000D0ED4">
        <w:rPr>
          <w:lang w:val="tr-TR"/>
        </w:rPr>
        <w:t xml:space="preserve"> sayesinde park etmek de son derece kolay hale geliyor. </w:t>
      </w:r>
      <w:proofErr w:type="gramStart"/>
      <w:r w:rsidRPr="000D0ED4">
        <w:rPr>
          <w:lang w:val="tr-TR"/>
        </w:rPr>
        <w:t>MB.DRIVE</w:t>
      </w:r>
      <w:proofErr w:type="gramEnd"/>
      <w:r w:rsidRPr="000D0ED4">
        <w:rPr>
          <w:lang w:val="tr-TR"/>
        </w:rPr>
        <w:t xml:space="preserve"> Aktif Park Yardımcısı, aracın her iki tarafındaki park alanlarını uzaktan algılayabiliyor ve ilk kez çapraz park manevralarını da destekliyor. Sistem ayrıca beyaz çizgilerle işaretlenmemiş uygun park alanlarını da tespit edebiliyor. Bunun yanı sıra </w:t>
      </w:r>
      <w:proofErr w:type="gramStart"/>
      <w:r w:rsidRPr="000D0ED4">
        <w:rPr>
          <w:lang w:val="tr-TR"/>
        </w:rPr>
        <w:t>MB.DRIVE</w:t>
      </w:r>
      <w:proofErr w:type="gramEnd"/>
      <w:r w:rsidRPr="000D0ED4">
        <w:rPr>
          <w:lang w:val="tr-TR"/>
        </w:rPr>
        <w:t xml:space="preserve"> Aktif Park Yardımcısı, araç manuel olarak park edilmiş olsa dahi park yerinden çıkış sırasında sürücüye destek sağlıyor. Sistem artık 5 km/s hıza kadar otomatik park manevraları gerçekleştirebiliyor.</w:t>
      </w:r>
    </w:p>
    <w:p w14:paraId="2EEFA354" w14:textId="77777777" w:rsidR="007462C5" w:rsidRPr="000D0ED4" w:rsidRDefault="007462C5" w:rsidP="003A4159">
      <w:pPr>
        <w:pStyle w:val="01Flietext"/>
        <w:jc w:val="both"/>
        <w:rPr>
          <w:rFonts w:ascii="CorpoS" w:hAnsi="CorpoS"/>
          <w:lang w:val="tr-TR"/>
        </w:rPr>
      </w:pPr>
    </w:p>
    <w:p w14:paraId="1FD4E50E" w14:textId="3836AB80" w:rsidR="007462C5" w:rsidRPr="000D0ED4" w:rsidRDefault="007462C5" w:rsidP="003A4159">
      <w:pPr>
        <w:pStyle w:val="01Flietext"/>
        <w:jc w:val="both"/>
        <w:rPr>
          <w:rFonts w:ascii="CorpoS" w:hAnsi="CorpoS"/>
          <w:lang w:val="tr-TR"/>
        </w:rPr>
      </w:pPr>
      <w:proofErr w:type="gramStart"/>
      <w:r w:rsidRPr="000D0ED4">
        <w:rPr>
          <w:rFonts w:ascii="CorpoS" w:hAnsi="CorpoS"/>
          <w:lang w:val="tr-TR"/>
        </w:rPr>
        <w:t>MB.DRIVE</w:t>
      </w:r>
      <w:proofErr w:type="gramEnd"/>
      <w:r w:rsidRPr="000D0ED4">
        <w:rPr>
          <w:rFonts w:ascii="CorpoS" w:hAnsi="CorpoS"/>
          <w:lang w:val="tr-TR"/>
        </w:rPr>
        <w:t xml:space="preserve"> Aktif Park Yardımcısı 360 ise 360 derece kamera sistemi tarafından sağlanan yeni ve geliştirilmiş çevresel görüşler ile yeniden tasarlanan kullanıcı arayüzü sayesinde manevra kabiliyetini daha da ileri taşıyor. Sistemin öne çıkan özelliklerinden biri, animasyonlu veya şeffaf üç boyutlu araç modeli sunan 3D çevresel görüntüleme fonksiyonu. Bu sistem; fren lambaları, sinyaller, açık kapılar, katlanmış aynalar ve her bir tekerleğin dönüş ile direksiyon açıları gibi dinamik araç durumlarını gerçek zamanlı olarak gösteriyor. Dijital Ekstra kapsamında sunulan “Jant Koruma Uyarısı”, manevra sırasında üstten görünüm üzerinden mesafe uyarısı sağlayarak jantların zarar görmesini önlemeye yardımcı oluyor.</w:t>
      </w:r>
    </w:p>
    <w:p w14:paraId="2EC139D7" w14:textId="77777777" w:rsidR="007462C5" w:rsidRPr="000D0ED4" w:rsidRDefault="007462C5" w:rsidP="007462C5">
      <w:pPr>
        <w:pStyle w:val="01Flietext"/>
        <w:jc w:val="both"/>
        <w:rPr>
          <w:rFonts w:ascii="CorpoS" w:hAnsi="CorpoS"/>
          <w:lang w:val="tr-TR"/>
        </w:rPr>
      </w:pPr>
    </w:p>
    <w:p w14:paraId="32B66262" w14:textId="45D4AB73" w:rsidR="007462C5" w:rsidRPr="000D0ED4" w:rsidRDefault="007462C5" w:rsidP="007462C5">
      <w:pPr>
        <w:pStyle w:val="01Flietext"/>
        <w:jc w:val="both"/>
        <w:rPr>
          <w:rFonts w:ascii="CorpoS" w:hAnsi="CorpoS"/>
          <w:lang w:val="tr-TR"/>
        </w:rPr>
      </w:pPr>
      <w:r w:rsidRPr="000D0ED4">
        <w:rPr>
          <w:rFonts w:ascii="CorpoS" w:hAnsi="CorpoS"/>
          <w:lang w:val="tr-TR"/>
        </w:rPr>
        <w:t xml:space="preserve">Dijital Ekstra “Geri Manevra Fonksiyonu”, belirli koşulların sağlanması halinde aracın az önce kat ettiği güzergâhın 150 metreye kadar olan bölümünü otomatik olarak geri gitmesini sağlıyor. Sistem bu süreçte yanal yönlendirmeyi tamamen kendi kontrolüne alıyor. Fonksiyon aktif olduğunda, merkezi ekranda geri görüş kamerası görüntüsü </w:t>
      </w:r>
      <w:proofErr w:type="gramStart"/>
      <w:r w:rsidRPr="000D0ED4">
        <w:rPr>
          <w:rFonts w:ascii="CorpoS" w:hAnsi="CorpoS"/>
          <w:lang w:val="tr-TR"/>
        </w:rPr>
        <w:t>ile birlikte</w:t>
      </w:r>
      <w:proofErr w:type="gramEnd"/>
      <w:r w:rsidRPr="000D0ED4">
        <w:rPr>
          <w:rFonts w:ascii="CorpoS" w:hAnsi="CorpoS"/>
          <w:lang w:val="tr-TR"/>
        </w:rPr>
        <w:t xml:space="preserve"> planlanan geri sürüş rotasının grafiksel gösterimi yer alıyor. Bu özellik, özellikle dönüş yapmanın mümkün olmadığı dar alanlarda büyük kolaylık sağlıyor.</w:t>
      </w:r>
    </w:p>
    <w:p w14:paraId="620A5E41" w14:textId="77777777" w:rsidR="003A4159" w:rsidRPr="000D0ED4" w:rsidRDefault="003A4159" w:rsidP="003A4159">
      <w:pPr>
        <w:pStyle w:val="01Flietext"/>
        <w:jc w:val="both"/>
        <w:rPr>
          <w:rFonts w:ascii="CorpoS" w:hAnsi="CorpoS"/>
          <w:b/>
          <w:bCs/>
          <w:lang w:val="tr-TR"/>
        </w:rPr>
      </w:pPr>
    </w:p>
    <w:p w14:paraId="3E57A100" w14:textId="77777777" w:rsidR="007462C5" w:rsidRPr="000D0ED4" w:rsidRDefault="007462C5" w:rsidP="007462C5">
      <w:pPr>
        <w:spacing w:after="0" w:line="280" w:lineRule="exact"/>
        <w:rPr>
          <w:rFonts w:ascii="CorpoS" w:hAnsi="CorpoS"/>
          <w:b/>
          <w:bCs/>
          <w:sz w:val="21"/>
          <w:szCs w:val="21"/>
          <w:lang w:val="tr-TR"/>
        </w:rPr>
      </w:pPr>
      <w:r w:rsidRPr="000D0ED4">
        <w:rPr>
          <w:rFonts w:ascii="CorpoS" w:hAnsi="CorpoS"/>
          <w:b/>
          <w:bCs/>
          <w:sz w:val="21"/>
          <w:szCs w:val="21"/>
          <w:lang w:val="tr-TR"/>
        </w:rPr>
        <w:t>Baştan Sona Geliştirilen Kapsamlı ve Güncel Güvenlik Teknolojileri</w:t>
      </w:r>
    </w:p>
    <w:p w14:paraId="42C85364" w14:textId="77777777" w:rsidR="007462C5" w:rsidRPr="000D0ED4" w:rsidRDefault="007462C5" w:rsidP="007462C5">
      <w:pPr>
        <w:spacing w:after="0" w:line="280" w:lineRule="exact"/>
        <w:rPr>
          <w:rFonts w:ascii="CorpoS" w:hAnsi="CorpoS"/>
          <w:sz w:val="21"/>
          <w:szCs w:val="21"/>
          <w:lang w:val="tr-TR"/>
        </w:rPr>
      </w:pPr>
      <w:r w:rsidRPr="000D0ED4">
        <w:rPr>
          <w:rFonts w:ascii="CorpoS" w:hAnsi="CorpoS"/>
          <w:sz w:val="21"/>
          <w:szCs w:val="21"/>
          <w:lang w:val="tr-TR"/>
        </w:rPr>
        <w:t>Sürücü destek sistemleri, çok çeşitli kaza senaryolarının önlenmesine yardımcı olabilir. PRE-SAFE® sistemi sayesinde Mercedes-Benz araçları, olası tehlikeleri kaza meydana gelmeden önce algılayarak önlem alabiliyor. Buna rağmen bir kaza gerçekleşirse, deformasyon bölgeleri, son derece sağlam yolcu bölmesi ve gelişmiş koruma sistemleri kazanın etkilerini mümkün olan en düşük seviyede tutmaya yardımcı oluyor. Bu sistemler arasında 11 adede kadar hava yastığının yanı sıra, arka sıradaki dış koltuklar da dahil olmak üzere tüm dış koltuklarda sunulan ayarlanabilir başlıklar ve kemer gergileri ile kuvvet sınırlayıcılarına sahip emniyet kemerleri yer alıyor.</w:t>
      </w:r>
    </w:p>
    <w:p w14:paraId="51DA4A0C" w14:textId="77777777" w:rsidR="007462C5" w:rsidRPr="000D0ED4" w:rsidRDefault="007462C5" w:rsidP="003A4159">
      <w:pPr>
        <w:pStyle w:val="01Flietext"/>
        <w:jc w:val="both"/>
        <w:rPr>
          <w:rFonts w:ascii="CorpoS" w:hAnsi="CorpoS"/>
          <w:b/>
          <w:bCs/>
          <w:lang w:val="tr-TR"/>
        </w:rPr>
      </w:pPr>
    </w:p>
    <w:p w14:paraId="10F3550E" w14:textId="77777777" w:rsidR="003A4159" w:rsidRPr="000D0ED4" w:rsidRDefault="003A4159" w:rsidP="003A4159">
      <w:pPr>
        <w:pStyle w:val="01Flietext"/>
        <w:jc w:val="both"/>
        <w:rPr>
          <w:rFonts w:ascii="CorpoS" w:hAnsi="CorpoS"/>
          <w:b/>
          <w:bCs/>
          <w:lang w:val="tr-TR"/>
        </w:rPr>
      </w:pPr>
    </w:p>
    <w:p w14:paraId="562E8582" w14:textId="77777777" w:rsidR="007462C5" w:rsidRPr="000D0ED4" w:rsidRDefault="007462C5" w:rsidP="007462C5">
      <w:pPr>
        <w:pStyle w:val="01Flietext"/>
        <w:jc w:val="both"/>
        <w:rPr>
          <w:rFonts w:ascii="CorpoS" w:hAnsi="CorpoS"/>
          <w:b/>
          <w:bCs/>
          <w:sz w:val="32"/>
          <w:szCs w:val="32"/>
          <w:lang w:val="tr-TR"/>
        </w:rPr>
      </w:pPr>
      <w:r w:rsidRPr="000D0ED4">
        <w:rPr>
          <w:rFonts w:ascii="CorpoS" w:hAnsi="CorpoS"/>
          <w:b/>
          <w:bCs/>
          <w:sz w:val="32"/>
          <w:szCs w:val="32"/>
          <w:lang w:val="tr-TR"/>
        </w:rPr>
        <w:t>Ayırt edici tasarımın yeni dönemi</w:t>
      </w:r>
    </w:p>
    <w:p w14:paraId="51C4A252" w14:textId="77777777" w:rsidR="007462C5" w:rsidRPr="000D0ED4" w:rsidRDefault="007462C5" w:rsidP="007462C5">
      <w:pPr>
        <w:pStyle w:val="01Flietext"/>
        <w:jc w:val="both"/>
        <w:rPr>
          <w:rFonts w:ascii="CorpoS" w:hAnsi="CorpoS"/>
          <w:lang w:val="tr-TR"/>
        </w:rPr>
      </w:pPr>
    </w:p>
    <w:p w14:paraId="7F93F24F" w14:textId="35814659" w:rsidR="007462C5" w:rsidRPr="000D0ED4" w:rsidRDefault="007462C5" w:rsidP="007462C5">
      <w:pPr>
        <w:pStyle w:val="01Flietext"/>
        <w:rPr>
          <w:rFonts w:ascii="CorpoS" w:eastAsiaTheme="minorEastAsia" w:hAnsi="CorpoS"/>
          <w:kern w:val="2"/>
          <w:szCs w:val="24"/>
          <w:lang w:val="tr-TR" w:eastAsia="de-DE"/>
          <w14:ligatures w14:val="standardContextual"/>
        </w:rPr>
      </w:pPr>
      <w:r w:rsidRPr="000D0ED4">
        <w:rPr>
          <w:rFonts w:ascii="CorpoS" w:eastAsiaTheme="minorEastAsia" w:hAnsi="CorpoS"/>
          <w:b/>
          <w:bCs/>
          <w:kern w:val="2"/>
          <w:szCs w:val="24"/>
          <w:lang w:val="tr-TR" w:eastAsia="de-DE"/>
          <w14:ligatures w14:val="standardContextual"/>
        </w:rPr>
        <w:t>Çarpıcı bir ifade: üstün aerodinamikle buluşan yenilikçi estetik</w:t>
      </w:r>
      <w:r w:rsidRPr="000D0ED4">
        <w:rPr>
          <w:rFonts w:ascii="CorpoS" w:eastAsiaTheme="minorEastAsia" w:hAnsi="CorpoS"/>
          <w:kern w:val="2"/>
          <w:szCs w:val="24"/>
          <w:lang w:val="tr-TR" w:eastAsia="de-DE"/>
          <w14:ligatures w14:val="standardContextual"/>
        </w:rPr>
        <w:br/>
      </w:r>
      <w:r w:rsidRPr="000D0ED4">
        <w:rPr>
          <w:rFonts w:ascii="CorpoS" w:eastAsiaTheme="minorEastAsia" w:hAnsi="CorpoS"/>
          <w:kern w:val="2"/>
          <w:lang w:val="tr-TR" w:eastAsia="de-DE"/>
          <w14:ligatures w14:val="standardContextual"/>
        </w:rPr>
        <w:t xml:space="preserve">İlk bakışta </w:t>
      </w:r>
      <w:proofErr w:type="spellStart"/>
      <w:r w:rsidRPr="000D0ED4">
        <w:rPr>
          <w:rFonts w:ascii="CorpoS" w:eastAsiaTheme="minorEastAsia" w:hAnsi="CorpoS"/>
          <w:kern w:val="2"/>
          <w:lang w:val="tr-TR" w:eastAsia="de-DE"/>
          <w14:ligatures w14:val="standardContextual"/>
        </w:rPr>
        <w:t>VLE’nin</w:t>
      </w:r>
      <w:proofErr w:type="spellEnd"/>
      <w:r w:rsidRPr="000D0ED4">
        <w:rPr>
          <w:rFonts w:ascii="CorpoS" w:eastAsiaTheme="minorEastAsia" w:hAnsi="CorpoS"/>
          <w:kern w:val="2"/>
          <w:lang w:val="tr-TR" w:eastAsia="de-DE"/>
          <w14:ligatures w14:val="standardContextual"/>
        </w:rPr>
        <w:t xml:space="preserve"> yeni bir dönemi müjdelediği açıkça görülüyor. Yeni Van Mimarisi, form ile işlevi zamansız bir şekilde bir araya getiren tamamen yeni bir tasarıma olanak tanıyor. Bunun sonucu olarak 0,25’lik cd değeriyle olağanüstü aerodinamik performans elde ediliyor. Ön çıkıntı </w:t>
      </w:r>
      <w:proofErr w:type="spellStart"/>
      <w:r w:rsidRPr="000D0ED4">
        <w:rPr>
          <w:rFonts w:ascii="CorpoS" w:eastAsiaTheme="minorEastAsia" w:hAnsi="CorpoS"/>
          <w:kern w:val="2"/>
          <w:lang w:val="tr-TR" w:eastAsia="de-DE"/>
          <w14:ligatures w14:val="standardContextual"/>
        </w:rPr>
        <w:t>VLE’ye</w:t>
      </w:r>
      <w:proofErr w:type="spellEnd"/>
      <w:r w:rsidRPr="000D0ED4">
        <w:rPr>
          <w:rFonts w:ascii="CorpoS" w:eastAsiaTheme="minorEastAsia" w:hAnsi="CorpoS"/>
          <w:kern w:val="2"/>
          <w:lang w:val="tr-TR" w:eastAsia="de-DE"/>
          <w14:ligatures w14:val="standardContextual"/>
        </w:rPr>
        <w:t xml:space="preserve"> güçlü bir duruş kazandırırken, gergin şekilde uzanan tavan çizgisi yumuşakça yuvarlatılmış arka bölüme akıcı biçimde bağlanıyor.</w:t>
      </w:r>
      <w:r w:rsidRPr="000D0ED4">
        <w:rPr>
          <w:rFonts w:ascii="CorpoS" w:eastAsiaTheme="minorEastAsia" w:hAnsi="CorpoS"/>
          <w:kern w:val="2"/>
          <w:szCs w:val="24"/>
          <w:lang w:val="tr-TR" w:eastAsia="de-DE"/>
          <w14:ligatures w14:val="standardContextual"/>
        </w:rPr>
        <w:t xml:space="preserve"> </w:t>
      </w:r>
      <w:r w:rsidRPr="000D0ED4">
        <w:rPr>
          <w:rFonts w:ascii="MB Corpo S Text Office Light" w:eastAsiaTheme="minorEastAsia" w:hAnsi="MB Corpo S Text Office Light"/>
          <w:kern w:val="2"/>
          <w:lang w:val="tr-TR" w:eastAsia="de-DE"/>
          <w14:ligatures w14:val="standardContextual"/>
        </w:rPr>
        <w:t xml:space="preserve">Bu akıcı siluet, gücü ve dinamik bir hafifliği simgeliyor ve </w:t>
      </w:r>
      <w:proofErr w:type="spellStart"/>
      <w:r w:rsidRPr="000D0ED4">
        <w:rPr>
          <w:rFonts w:ascii="MB Corpo S Text Office Light" w:eastAsiaTheme="minorEastAsia" w:hAnsi="MB Corpo S Text Office Light"/>
          <w:kern w:val="2"/>
          <w:lang w:val="tr-TR" w:eastAsia="de-DE"/>
          <w14:ligatures w14:val="standardContextual"/>
        </w:rPr>
        <w:t>VLE'yi</w:t>
      </w:r>
      <w:proofErr w:type="spellEnd"/>
      <w:r w:rsidRPr="000D0ED4">
        <w:rPr>
          <w:rFonts w:ascii="MB Corpo S Text Office Light" w:eastAsiaTheme="minorEastAsia" w:hAnsi="MB Corpo S Text Office Light"/>
          <w:kern w:val="2"/>
          <w:lang w:val="tr-TR" w:eastAsia="de-DE"/>
          <w14:ligatures w14:val="standardContextual"/>
        </w:rPr>
        <w:t xml:space="preserve"> arzu</w:t>
      </w:r>
      <w:r w:rsidRPr="000D0ED4">
        <w:rPr>
          <w:lang w:val="tr-TR"/>
        </w:rPr>
        <w:t>nun ifadesi</w:t>
      </w:r>
      <w:r w:rsidRPr="000D0ED4">
        <w:rPr>
          <w:rFonts w:ascii="MB Corpo S Text Office Light" w:eastAsiaTheme="minorEastAsia" w:hAnsi="MB Corpo S Text Office Light"/>
          <w:kern w:val="2"/>
          <w:lang w:val="tr-TR" w:eastAsia="de-DE"/>
          <w14:ligatures w14:val="standardContextual"/>
        </w:rPr>
        <w:t xml:space="preserve"> haline getiriyor.</w:t>
      </w:r>
    </w:p>
    <w:p w14:paraId="69C3CEB0" w14:textId="77777777" w:rsidR="007462C5" w:rsidRPr="000D0ED4" w:rsidRDefault="007462C5" w:rsidP="007462C5">
      <w:pPr>
        <w:pStyle w:val="01Flietext"/>
        <w:jc w:val="both"/>
        <w:rPr>
          <w:rFonts w:ascii="CorpoS" w:hAnsi="CorpoS"/>
          <w:lang w:val="tr-TR"/>
        </w:rPr>
      </w:pPr>
    </w:p>
    <w:p w14:paraId="17DD17DF" w14:textId="77777777" w:rsidR="007462C5" w:rsidRPr="000D0ED4" w:rsidRDefault="007462C5" w:rsidP="007462C5">
      <w:pPr>
        <w:pStyle w:val="01Flietext"/>
        <w:jc w:val="both"/>
        <w:rPr>
          <w:rFonts w:ascii="CorpoS" w:hAnsi="CorpoS"/>
          <w:b/>
          <w:bCs/>
          <w:lang w:val="tr-TR"/>
        </w:rPr>
      </w:pPr>
      <w:r w:rsidRPr="000D0ED4">
        <w:rPr>
          <w:rFonts w:ascii="CorpoS" w:hAnsi="CorpoS"/>
          <w:b/>
          <w:bCs/>
          <w:lang w:val="tr-TR"/>
        </w:rPr>
        <w:t>Cesur görünüm: ikonik ızgara ve ön ve arkada çarpıcı ışık imzası</w:t>
      </w:r>
    </w:p>
    <w:p w14:paraId="17E98900" w14:textId="77777777" w:rsidR="007462C5" w:rsidRPr="000D0ED4" w:rsidRDefault="007462C5" w:rsidP="007462C5">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Kaputtaki iki belirgin güç kubbesi, cesur görünümü pekiştiriyor. Ön kısım, yeniden yorumlanmış, markayı tanımlayan ızgarayla karakterize ediliyor. Donanım serisine bağlı olarak, aydınlatmalı bir çerçeve, farları birbirine bağlayan kesintisiz bir ışık şeridi, DIGITAL LIGHT ile yıldız şekilli gündüz farları ve kaputta dik duran bir yıldız veya </w:t>
      </w:r>
      <w:proofErr w:type="gramStart"/>
      <w:r w:rsidRPr="000D0ED4">
        <w:rPr>
          <w:rFonts w:ascii="CorpoS" w:eastAsiaTheme="minorEastAsia" w:hAnsi="CorpoS"/>
          <w:kern w:val="2"/>
          <w:lang w:val="tr-TR" w:eastAsia="de-DE"/>
          <w14:ligatures w14:val="standardContextual"/>
        </w:rPr>
        <w:t>entegre</w:t>
      </w:r>
      <w:proofErr w:type="gramEnd"/>
      <w:r w:rsidRPr="000D0ED4">
        <w:rPr>
          <w:rFonts w:ascii="CorpoS" w:eastAsiaTheme="minorEastAsia" w:hAnsi="CorpoS"/>
          <w:kern w:val="2"/>
          <w:lang w:val="tr-TR" w:eastAsia="de-DE"/>
          <w14:ligatures w14:val="standardContextual"/>
        </w:rPr>
        <w:t xml:space="preserve"> bir merkezi yıldız bulunuyor. Arka kısımda öne çıkan özellik ise aerodinamik </w:t>
      </w:r>
      <w:proofErr w:type="spellStart"/>
      <w:r w:rsidRPr="000D0ED4">
        <w:rPr>
          <w:rFonts w:ascii="CorpoS" w:eastAsiaTheme="minorEastAsia" w:hAnsi="CorpoS"/>
          <w:kern w:val="2"/>
          <w:lang w:val="tr-TR" w:eastAsia="de-DE"/>
          <w14:ligatures w14:val="standardContextual"/>
        </w:rPr>
        <w:t>spoyler</w:t>
      </w:r>
      <w:proofErr w:type="spellEnd"/>
      <w:r w:rsidRPr="000D0ED4">
        <w:rPr>
          <w:rFonts w:ascii="CorpoS" w:eastAsiaTheme="minorEastAsia" w:hAnsi="CorpoS"/>
          <w:kern w:val="2"/>
          <w:lang w:val="tr-TR" w:eastAsia="de-DE"/>
          <w14:ligatures w14:val="standardContextual"/>
        </w:rPr>
        <w:t xml:space="preserve"> dudağına entegre edilmiş yay tasarımlı arka lambalar. Işık şeridi, arka kısmı ters U şeklinde çerçeveliyor ve tüm ışık fonksiyonlarını entegre ederek, anında göze çarpan, benzersiz bir ışık imzası yaratıyor. </w:t>
      </w:r>
    </w:p>
    <w:p w14:paraId="7539874F" w14:textId="77777777" w:rsidR="007462C5" w:rsidRPr="000D0ED4" w:rsidRDefault="007462C5" w:rsidP="007462C5">
      <w:pPr>
        <w:pStyle w:val="01Flietext"/>
        <w:jc w:val="both"/>
        <w:rPr>
          <w:rFonts w:ascii="CorpoS" w:eastAsiaTheme="minorEastAsia" w:hAnsi="CorpoS"/>
          <w:kern w:val="2"/>
          <w:lang w:val="tr-TR" w:eastAsia="de-DE"/>
          <w14:ligatures w14:val="standardContextual"/>
        </w:rPr>
      </w:pPr>
    </w:p>
    <w:p w14:paraId="3B08D863" w14:textId="77777777" w:rsidR="007462C5" w:rsidRPr="000D0ED4" w:rsidRDefault="007462C5" w:rsidP="007462C5">
      <w:pPr>
        <w:pStyle w:val="01Flietext"/>
        <w:jc w:val="both"/>
        <w:rPr>
          <w:rFonts w:ascii="CorpoS" w:eastAsiaTheme="minorEastAsia" w:hAnsi="CorpoS"/>
          <w:b/>
          <w:bCs/>
          <w:kern w:val="2"/>
          <w:lang w:val="tr-TR" w:eastAsia="de-DE"/>
          <w14:ligatures w14:val="standardContextual"/>
        </w:rPr>
      </w:pPr>
      <w:r w:rsidRPr="000D0ED4">
        <w:rPr>
          <w:rFonts w:ascii="CorpoS" w:eastAsiaTheme="minorEastAsia" w:hAnsi="CorpoS"/>
          <w:b/>
          <w:bCs/>
          <w:kern w:val="2"/>
          <w:lang w:val="tr-TR" w:eastAsia="de-DE"/>
          <w14:ligatures w14:val="standardContextual"/>
        </w:rPr>
        <w:t xml:space="preserve">Olağanüstü iç mekân: </w:t>
      </w:r>
      <w:proofErr w:type="spellStart"/>
      <w:r w:rsidRPr="000D0ED4">
        <w:rPr>
          <w:rFonts w:ascii="CorpoS" w:eastAsiaTheme="minorEastAsia" w:hAnsi="CorpoS"/>
          <w:b/>
          <w:bCs/>
          <w:kern w:val="2"/>
          <w:lang w:val="tr-TR" w:eastAsia="de-DE"/>
          <w14:ligatures w14:val="standardContextual"/>
        </w:rPr>
        <w:t>Sky</w:t>
      </w:r>
      <w:proofErr w:type="spellEnd"/>
      <w:r w:rsidRPr="000D0ED4">
        <w:rPr>
          <w:rFonts w:ascii="CorpoS" w:eastAsiaTheme="minorEastAsia" w:hAnsi="CorpoS"/>
          <w:b/>
          <w:bCs/>
          <w:kern w:val="2"/>
          <w:lang w:val="tr-TR" w:eastAsia="de-DE"/>
          <w14:ligatures w14:val="standardContextual"/>
        </w:rPr>
        <w:t xml:space="preserve"> </w:t>
      </w:r>
      <w:proofErr w:type="spellStart"/>
      <w:r w:rsidRPr="000D0ED4">
        <w:rPr>
          <w:rFonts w:ascii="CorpoS" w:eastAsiaTheme="minorEastAsia" w:hAnsi="CorpoS"/>
          <w:b/>
          <w:bCs/>
          <w:kern w:val="2"/>
          <w:lang w:val="tr-TR" w:eastAsia="de-DE"/>
          <w14:ligatures w14:val="standardContextual"/>
        </w:rPr>
        <w:t>View</w:t>
      </w:r>
      <w:proofErr w:type="spellEnd"/>
      <w:r w:rsidRPr="000D0ED4">
        <w:rPr>
          <w:rFonts w:ascii="CorpoS" w:eastAsiaTheme="minorEastAsia" w:hAnsi="CorpoS"/>
          <w:b/>
          <w:bCs/>
          <w:kern w:val="2"/>
          <w:lang w:val="tr-TR" w:eastAsia="de-DE"/>
          <w14:ligatures w14:val="standardContextual"/>
        </w:rPr>
        <w:t xml:space="preserve"> panoramik tavan, ortam aydınlatması ve benzersiz bir kapsama etkisi</w:t>
      </w:r>
    </w:p>
    <w:p w14:paraId="5D621D03" w14:textId="77777777" w:rsidR="007462C5" w:rsidRPr="000D0ED4" w:rsidRDefault="007462C5" w:rsidP="007462C5">
      <w:pPr>
        <w:pStyle w:val="01Flietext"/>
        <w:jc w:val="both"/>
        <w:rPr>
          <w:rFonts w:ascii="CorpoS" w:eastAsiaTheme="minorEastAsia" w:hAnsi="CorpoS"/>
          <w:kern w:val="2"/>
          <w:lang w:val="tr-TR" w:eastAsia="de-DE"/>
          <w14:ligatures w14:val="standardContextual"/>
        </w:rPr>
      </w:pPr>
      <w:proofErr w:type="spellStart"/>
      <w:r w:rsidRPr="000D0ED4">
        <w:rPr>
          <w:rFonts w:ascii="CorpoS" w:eastAsiaTheme="minorEastAsia" w:hAnsi="CorpoS"/>
          <w:kern w:val="2"/>
          <w:lang w:val="tr-TR" w:eastAsia="de-DE"/>
          <w14:ligatures w14:val="standardContextual"/>
        </w:rPr>
        <w:t>VLE'nin</w:t>
      </w:r>
      <w:proofErr w:type="spellEnd"/>
      <w:r w:rsidRPr="000D0ED4">
        <w:rPr>
          <w:rFonts w:ascii="CorpoS" w:eastAsiaTheme="minorEastAsia" w:hAnsi="CorpoS"/>
          <w:kern w:val="2"/>
          <w:lang w:val="tr-TR" w:eastAsia="de-DE"/>
          <w14:ligatures w14:val="standardContextual"/>
        </w:rPr>
        <w:t xml:space="preserve"> dışı kadar etkileyici olan olağanüstü iç mekân deneyimi, Mercedes-Benz'in tanıdık “</w:t>
      </w:r>
      <w:proofErr w:type="spellStart"/>
      <w:r w:rsidRPr="000D0ED4">
        <w:rPr>
          <w:rFonts w:ascii="CorpoS" w:eastAsiaTheme="minorEastAsia" w:hAnsi="CorpoS"/>
          <w:kern w:val="2"/>
          <w:lang w:val="tr-TR" w:eastAsia="de-DE"/>
          <w14:ligatures w14:val="standardContextual"/>
        </w:rPr>
        <w:t>Welcome</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home</w:t>
      </w:r>
      <w:proofErr w:type="spellEnd"/>
      <w:r w:rsidRPr="000D0ED4">
        <w:rPr>
          <w:rFonts w:ascii="CorpoS" w:eastAsiaTheme="minorEastAsia" w:hAnsi="CorpoS"/>
          <w:kern w:val="2"/>
          <w:lang w:val="tr-TR" w:eastAsia="de-DE"/>
          <w14:ligatures w14:val="standardContextual"/>
        </w:rPr>
        <w:t xml:space="preserve">.” hissini yeni bir seviyeye taşıyor. Bu Grand </w:t>
      </w:r>
      <w:proofErr w:type="spellStart"/>
      <w:r w:rsidRPr="000D0ED4">
        <w:rPr>
          <w:rFonts w:ascii="CorpoS" w:eastAsiaTheme="minorEastAsia" w:hAnsi="CorpoS"/>
          <w:kern w:val="2"/>
          <w:lang w:val="tr-TR" w:eastAsia="de-DE"/>
          <w14:ligatures w14:val="standardContextual"/>
        </w:rPr>
        <w:t>Limousine</w:t>
      </w:r>
      <w:proofErr w:type="spellEnd"/>
      <w:r w:rsidRPr="000D0ED4">
        <w:rPr>
          <w:rFonts w:ascii="CorpoS" w:eastAsiaTheme="minorEastAsia" w:hAnsi="CorpoS"/>
          <w:kern w:val="2"/>
          <w:lang w:val="tr-TR" w:eastAsia="de-DE"/>
          <w14:ligatures w14:val="standardContextual"/>
        </w:rPr>
        <w:t xml:space="preserve">, etkileyici boyutlarda bir </w:t>
      </w:r>
      <w:proofErr w:type="spellStart"/>
      <w:r w:rsidRPr="000D0ED4">
        <w:rPr>
          <w:rFonts w:ascii="CorpoS" w:eastAsiaTheme="minorEastAsia" w:hAnsi="CorpoS"/>
          <w:kern w:val="2"/>
          <w:lang w:val="tr-TR" w:eastAsia="de-DE"/>
          <w14:ligatures w14:val="standardContextual"/>
        </w:rPr>
        <w:t>Sky</w:t>
      </w:r>
      <w:proofErr w:type="spellEnd"/>
      <w:r w:rsidRPr="000D0ED4">
        <w:rPr>
          <w:rFonts w:ascii="CorpoS" w:eastAsiaTheme="minorEastAsia" w:hAnsi="CorpoS"/>
          <w:kern w:val="2"/>
          <w:lang w:val="tr-TR" w:eastAsia="de-DE"/>
          <w14:ligatures w14:val="standardContextual"/>
        </w:rPr>
        <w:t xml:space="preserve"> </w:t>
      </w:r>
      <w:proofErr w:type="spellStart"/>
      <w:r w:rsidRPr="000D0ED4">
        <w:rPr>
          <w:rFonts w:ascii="CorpoS" w:eastAsiaTheme="minorEastAsia" w:hAnsi="CorpoS"/>
          <w:kern w:val="2"/>
          <w:lang w:val="tr-TR" w:eastAsia="de-DE"/>
          <w14:ligatures w14:val="standardContextual"/>
        </w:rPr>
        <w:t>View</w:t>
      </w:r>
      <w:proofErr w:type="spellEnd"/>
      <w:r w:rsidRPr="000D0ED4">
        <w:rPr>
          <w:rFonts w:ascii="CorpoS" w:eastAsiaTheme="minorEastAsia" w:hAnsi="CorpoS"/>
          <w:kern w:val="2"/>
          <w:lang w:val="tr-TR" w:eastAsia="de-DE"/>
          <w14:ligatures w14:val="standardContextual"/>
        </w:rPr>
        <w:t xml:space="preserve"> panoramik tavana sahip. Tek parça sabit cam tavan, B direğinden arkaya kadar kesintisiz bir şekilde uzanıyor ve benzeri görülmemiş bir ferahlık ve özgürlük hissi ile güvenlik ve huzur veriyor. Ayrı olarak açılabilen arka cam dahil tüm arka camlarda olduğu gibi, bu tavanda da elektrikli güneşlik bulunuyor. Çevreleyen ortam aydınlatması, cam tavanı çarpıcı bir şekilde ortaya çıkarıyor. </w:t>
      </w:r>
    </w:p>
    <w:p w14:paraId="17FFEE22" w14:textId="77777777" w:rsidR="007462C5" w:rsidRPr="000D0ED4" w:rsidRDefault="007462C5" w:rsidP="007462C5">
      <w:pPr>
        <w:pStyle w:val="01Flietext"/>
        <w:jc w:val="both"/>
        <w:rPr>
          <w:rFonts w:ascii="CorpoS" w:hAnsi="CorpoS"/>
          <w:lang w:val="tr-TR"/>
        </w:rPr>
      </w:pPr>
    </w:p>
    <w:p w14:paraId="505F535C" w14:textId="77777777" w:rsidR="007462C5" w:rsidRPr="000D0ED4" w:rsidRDefault="007462C5" w:rsidP="007462C5">
      <w:pPr>
        <w:pStyle w:val="01Flietext"/>
        <w:jc w:val="both"/>
        <w:rPr>
          <w:rFonts w:ascii="CorpoS" w:eastAsiaTheme="minorEastAsia" w:hAnsi="CorpoS"/>
          <w:kern w:val="2"/>
          <w:lang w:val="tr-TR" w:eastAsia="de-DE"/>
          <w14:ligatures w14:val="standardContextual"/>
        </w:rPr>
      </w:pPr>
      <w:r w:rsidRPr="000D0ED4">
        <w:rPr>
          <w:rFonts w:ascii="CorpoS" w:eastAsiaTheme="minorEastAsia" w:hAnsi="CorpoS"/>
          <w:kern w:val="2"/>
          <w:lang w:val="tr-TR" w:eastAsia="de-DE"/>
          <w14:ligatures w14:val="standardContextual"/>
        </w:rPr>
        <w:t xml:space="preserve">Ortam aydınlatması, kokpitten üçüncü koltuk sırasına kadar </w:t>
      </w:r>
      <w:proofErr w:type="spellStart"/>
      <w:r w:rsidRPr="000D0ED4">
        <w:rPr>
          <w:rFonts w:ascii="CorpoS" w:eastAsiaTheme="minorEastAsia" w:hAnsi="CorpoS"/>
          <w:kern w:val="2"/>
          <w:lang w:val="tr-TR" w:eastAsia="de-DE"/>
          <w14:ligatures w14:val="standardContextual"/>
        </w:rPr>
        <w:t>VLE'nin</w:t>
      </w:r>
      <w:proofErr w:type="spellEnd"/>
      <w:r w:rsidRPr="000D0ED4">
        <w:rPr>
          <w:rFonts w:ascii="CorpoS" w:eastAsiaTheme="minorEastAsia" w:hAnsi="CorpoS"/>
          <w:kern w:val="2"/>
          <w:lang w:val="tr-TR" w:eastAsia="de-DE"/>
          <w14:ligatures w14:val="standardContextual"/>
        </w:rPr>
        <w:t xml:space="preserve"> tamamında merkezi bir rol oynuyor. Genel iç tasarımın bir parçası olarak, çok sayıda kişiselleştirme seçeneği içeren şık, mobilya esintili iç tasarımla birlikte, bu da benzersiz bir sarma etkisi yaratıyor.</w:t>
      </w:r>
    </w:p>
    <w:bookmarkEnd w:id="0"/>
    <w:bookmarkEnd w:id="1"/>
    <w:bookmarkEnd w:id="2"/>
    <w:p w14:paraId="3110F514" w14:textId="77777777" w:rsidR="003A4159" w:rsidRPr="000D0ED4" w:rsidRDefault="003A4159" w:rsidP="003A4159">
      <w:pPr>
        <w:pStyle w:val="A03Flietext"/>
        <w:jc w:val="both"/>
        <w:rPr>
          <w:rFonts w:ascii="CorpoS" w:hAnsi="CorpoS"/>
          <w:sz w:val="32"/>
          <w:szCs w:val="32"/>
          <w:lang w:val="tr-TR"/>
        </w:rPr>
      </w:pPr>
    </w:p>
    <w:sectPr w:rsidR="003A4159" w:rsidRPr="000D0ED4" w:rsidSect="009229AB">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A188" w14:textId="77777777" w:rsidR="00ED1A9C" w:rsidRDefault="00ED1A9C" w:rsidP="00764B8C">
      <w:pPr>
        <w:spacing w:after="0" w:line="240" w:lineRule="auto"/>
      </w:pPr>
      <w:r>
        <w:separator/>
      </w:r>
    </w:p>
  </w:endnote>
  <w:endnote w:type="continuationSeparator" w:id="0">
    <w:p w14:paraId="5E257397" w14:textId="77777777" w:rsidR="00ED1A9C" w:rsidRDefault="00ED1A9C"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D3B" w14:textId="77777777" w:rsidR="003C2AE4" w:rsidRPr="0033780C" w:rsidRDefault="003C2AE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3A9F8297" w14:textId="77777777" w:rsidR="003C2AE4" w:rsidRDefault="003C2A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E4AF" w14:textId="77777777" w:rsidR="00B655EB" w:rsidRPr="00B655EB" w:rsidRDefault="00B655EB" w:rsidP="00B655EB">
    <w:pPr>
      <w:pStyle w:val="AltBilgi"/>
      <w:jc w:val="center"/>
      <w:rPr>
        <w:color w:val="808080" w:themeColor="background1" w:themeShade="80"/>
        <w:lang w:val="en-US"/>
      </w:rPr>
    </w:pPr>
    <w:r w:rsidRPr="00B655EB">
      <w:rPr>
        <w:color w:val="808080" w:themeColor="background1" w:themeShade="80"/>
        <w:lang w:val="en-US"/>
      </w:rPr>
      <w:t xml:space="preserve">Kurumsal İletişim </w:t>
    </w:r>
    <w:proofErr w:type="spellStart"/>
    <w:r w:rsidRPr="00B655EB">
      <w:rPr>
        <w:color w:val="808080" w:themeColor="background1" w:themeShade="80"/>
        <w:lang w:val="en-US"/>
      </w:rPr>
      <w:t>Bölümü</w:t>
    </w:r>
    <w:proofErr w:type="spellEnd"/>
  </w:p>
  <w:p w14:paraId="157C3D40" w14:textId="0165FD26" w:rsidR="003C2AE4" w:rsidRPr="00B655EB" w:rsidRDefault="00B655EB" w:rsidP="00B655EB">
    <w:pPr>
      <w:pStyle w:val="AltBilgi"/>
      <w:jc w:val="center"/>
      <w:rPr>
        <w:color w:val="808080" w:themeColor="background1" w:themeShade="80"/>
        <w:lang w:val="en-US"/>
      </w:rPr>
    </w:pPr>
    <w:r w:rsidRPr="00B655EB">
      <w:rPr>
        <w:color w:val="808080" w:themeColor="background1" w:themeShade="80"/>
        <w:lang w:val="en-US"/>
      </w:rPr>
      <w:t xml:space="preserve">Mercedes-Benz Otomotiv Ticaret </w:t>
    </w:r>
    <w:proofErr w:type="spellStart"/>
    <w:r w:rsidRPr="00B655EB">
      <w:rPr>
        <w:color w:val="808080" w:themeColor="background1" w:themeShade="80"/>
        <w:lang w:val="en-US"/>
      </w:rPr>
      <w:t>ve</w:t>
    </w:r>
    <w:proofErr w:type="spellEnd"/>
    <w:r w:rsidRPr="00B655EB">
      <w:rPr>
        <w:color w:val="808080" w:themeColor="background1" w:themeShade="80"/>
        <w:lang w:val="en-US"/>
      </w:rPr>
      <w:t xml:space="preserve"> </w:t>
    </w:r>
    <w:proofErr w:type="spellStart"/>
    <w:r w:rsidRPr="00B655EB">
      <w:rPr>
        <w:color w:val="808080" w:themeColor="background1" w:themeShade="80"/>
        <w:lang w:val="en-US"/>
      </w:rPr>
      <w:t>Hizmetler</w:t>
    </w:r>
    <w:proofErr w:type="spellEnd"/>
    <w:r w:rsidRPr="00B655EB">
      <w:rPr>
        <w:color w:val="808080" w:themeColor="background1" w:themeShade="80"/>
        <w:lang w:val="en-US"/>
      </w:rPr>
      <w:t xml:space="preserve"> A.Ş.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3" w:name="_Hlk114149770"/>
    <w:r w:rsidRPr="006D014F">
      <w:rPr>
        <w:rFonts w:ascii="CorpoSLig" w:hAnsi="CorpoSLig"/>
        <w:color w:val="5A6870"/>
        <w:position w:val="5"/>
        <w:sz w:val="18"/>
        <w:szCs w:val="15"/>
      </w:rPr>
      <w:t xml:space="preserve">Kurumsal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3"/>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0BE6B"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36218"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0F05" w14:textId="77777777" w:rsidR="00ED1A9C" w:rsidRDefault="00ED1A9C" w:rsidP="00764B8C">
      <w:pPr>
        <w:spacing w:after="0" w:line="240" w:lineRule="auto"/>
      </w:pPr>
      <w:r>
        <w:separator/>
      </w:r>
    </w:p>
  </w:footnote>
  <w:footnote w:type="continuationSeparator" w:id="0">
    <w:p w14:paraId="261B9951" w14:textId="77777777" w:rsidR="00ED1A9C" w:rsidRDefault="00ED1A9C" w:rsidP="00764B8C">
      <w:pPr>
        <w:spacing w:after="0" w:line="240" w:lineRule="auto"/>
      </w:pPr>
      <w:r>
        <w:continuationSeparator/>
      </w:r>
    </w:p>
  </w:footnote>
  <w:footnote w:id="1">
    <w:p w14:paraId="1896DE89" w14:textId="77777777" w:rsidR="008B4089" w:rsidRPr="00FB630E" w:rsidRDefault="008B4089" w:rsidP="008B4089">
      <w:pPr>
        <w:pStyle w:val="DipnotMetni"/>
        <w:rPr>
          <w:lang w:val="tr-TR"/>
        </w:rPr>
      </w:pPr>
      <w:r>
        <w:rPr>
          <w:rStyle w:val="DipnotBavurusu"/>
        </w:rPr>
        <w:footnoteRef/>
      </w:r>
      <w:r w:rsidRPr="00FB630E">
        <w:rPr>
          <w:lang w:val="tr-TR"/>
        </w:rPr>
        <w:t xml:space="preserve"> Rakamlar öncüldür ve “WLTP test prosedürü” sertifikasyon yöntemine göre şirket içinde belirlenmiştir. Ne EC tipi onay ne de resmi değerlere uygunluk sertifikası bulunmaktadır. Sağlanan rakamlar ile resmi değerler arasında farklılıklar olabilir.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5B4" w14:textId="77777777" w:rsidR="003C2AE4" w:rsidRDefault="003C2AE4" w:rsidP="001028C6">
    <w:pPr>
      <w:pStyle w:val="A03Copytext"/>
    </w:pPr>
    <w:r>
      <w:rPr>
        <w:noProof/>
        <w14:ligatures w14:val="none"/>
      </w:rPr>
      <w:drawing>
        <wp:anchor distT="0" distB="0" distL="114300" distR="114300" simplePos="0" relativeHeight="251842560" behindDoc="0" locked="0" layoutInCell="1" allowOverlap="1" wp14:anchorId="0236ADD0" wp14:editId="06B6A96E">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43584" behindDoc="0" locked="0" layoutInCell="1" allowOverlap="1" wp14:anchorId="288EA287" wp14:editId="02FDDD0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AA58C"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D76D6"/>
    <w:multiLevelType w:val="hybridMultilevel"/>
    <w:tmpl w:val="89A04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1"/>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9"/>
  </w:num>
  <w:num w:numId="11" w16cid:durableId="314843845">
    <w:abstractNumId w:val="15"/>
  </w:num>
  <w:num w:numId="12" w16cid:durableId="1674799497">
    <w:abstractNumId w:val="2"/>
  </w:num>
  <w:num w:numId="13" w16cid:durableId="774399931">
    <w:abstractNumId w:val="13"/>
  </w:num>
  <w:num w:numId="14" w16cid:durableId="233273124">
    <w:abstractNumId w:val="20"/>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8"/>
  </w:num>
  <w:num w:numId="21" w16cid:durableId="417143070">
    <w:abstractNumId w:val="17"/>
  </w:num>
  <w:num w:numId="22" w16cid:durableId="1237932400">
    <w:abstractNumId w:val="22"/>
  </w:num>
  <w:num w:numId="23" w16cid:durableId="902838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07A45"/>
    <w:rsid w:val="00011F4F"/>
    <w:rsid w:val="00014BDF"/>
    <w:rsid w:val="0001654A"/>
    <w:rsid w:val="0002016F"/>
    <w:rsid w:val="0002300B"/>
    <w:rsid w:val="00024869"/>
    <w:rsid w:val="0002559E"/>
    <w:rsid w:val="00026384"/>
    <w:rsid w:val="0003022E"/>
    <w:rsid w:val="00030AD8"/>
    <w:rsid w:val="00031FDD"/>
    <w:rsid w:val="000329A7"/>
    <w:rsid w:val="000339E4"/>
    <w:rsid w:val="00033CCA"/>
    <w:rsid w:val="00036E5F"/>
    <w:rsid w:val="00037543"/>
    <w:rsid w:val="00037EF8"/>
    <w:rsid w:val="00041B92"/>
    <w:rsid w:val="00041BB9"/>
    <w:rsid w:val="000423C2"/>
    <w:rsid w:val="00043DB0"/>
    <w:rsid w:val="0004515D"/>
    <w:rsid w:val="000452C4"/>
    <w:rsid w:val="00045A88"/>
    <w:rsid w:val="00053CB6"/>
    <w:rsid w:val="000541EE"/>
    <w:rsid w:val="00054C50"/>
    <w:rsid w:val="00061649"/>
    <w:rsid w:val="0006172B"/>
    <w:rsid w:val="00061EFC"/>
    <w:rsid w:val="00065C50"/>
    <w:rsid w:val="00065E9F"/>
    <w:rsid w:val="00066F6B"/>
    <w:rsid w:val="000740D5"/>
    <w:rsid w:val="00074CD2"/>
    <w:rsid w:val="000751AE"/>
    <w:rsid w:val="00084F84"/>
    <w:rsid w:val="0008532E"/>
    <w:rsid w:val="00086DD0"/>
    <w:rsid w:val="000875EF"/>
    <w:rsid w:val="00087650"/>
    <w:rsid w:val="00087EDA"/>
    <w:rsid w:val="0009169A"/>
    <w:rsid w:val="000916E0"/>
    <w:rsid w:val="000937DD"/>
    <w:rsid w:val="0009458E"/>
    <w:rsid w:val="000A1322"/>
    <w:rsid w:val="000A1BA4"/>
    <w:rsid w:val="000A4DA7"/>
    <w:rsid w:val="000A5071"/>
    <w:rsid w:val="000A5CF3"/>
    <w:rsid w:val="000A6E2E"/>
    <w:rsid w:val="000A786A"/>
    <w:rsid w:val="000B101B"/>
    <w:rsid w:val="000B321A"/>
    <w:rsid w:val="000B36B0"/>
    <w:rsid w:val="000B3942"/>
    <w:rsid w:val="000C24A7"/>
    <w:rsid w:val="000C4D4B"/>
    <w:rsid w:val="000C5689"/>
    <w:rsid w:val="000C61CD"/>
    <w:rsid w:val="000C6A17"/>
    <w:rsid w:val="000C6D81"/>
    <w:rsid w:val="000C7D15"/>
    <w:rsid w:val="000D0ED4"/>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1F52"/>
    <w:rsid w:val="001228CA"/>
    <w:rsid w:val="001245A0"/>
    <w:rsid w:val="001247DC"/>
    <w:rsid w:val="001248AC"/>
    <w:rsid w:val="0012663F"/>
    <w:rsid w:val="00126894"/>
    <w:rsid w:val="00130332"/>
    <w:rsid w:val="00130D92"/>
    <w:rsid w:val="00133246"/>
    <w:rsid w:val="00134CCF"/>
    <w:rsid w:val="00137284"/>
    <w:rsid w:val="001374E3"/>
    <w:rsid w:val="00141C0F"/>
    <w:rsid w:val="0014338F"/>
    <w:rsid w:val="0014761D"/>
    <w:rsid w:val="00150C96"/>
    <w:rsid w:val="00150F7D"/>
    <w:rsid w:val="0015231A"/>
    <w:rsid w:val="00152610"/>
    <w:rsid w:val="00153058"/>
    <w:rsid w:val="00153164"/>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279"/>
    <w:rsid w:val="00193C40"/>
    <w:rsid w:val="00193DC4"/>
    <w:rsid w:val="0019518B"/>
    <w:rsid w:val="001A1EE5"/>
    <w:rsid w:val="001A200A"/>
    <w:rsid w:val="001A3F87"/>
    <w:rsid w:val="001A47D4"/>
    <w:rsid w:val="001A4B1E"/>
    <w:rsid w:val="001A59E4"/>
    <w:rsid w:val="001A5AB2"/>
    <w:rsid w:val="001B0BE5"/>
    <w:rsid w:val="001B2238"/>
    <w:rsid w:val="001B6DEC"/>
    <w:rsid w:val="001C0F72"/>
    <w:rsid w:val="001C2E6F"/>
    <w:rsid w:val="001C2F59"/>
    <w:rsid w:val="001C38B2"/>
    <w:rsid w:val="001C39E9"/>
    <w:rsid w:val="001C3C95"/>
    <w:rsid w:val="001C69D1"/>
    <w:rsid w:val="001C791C"/>
    <w:rsid w:val="001D0858"/>
    <w:rsid w:val="001D1031"/>
    <w:rsid w:val="001D1341"/>
    <w:rsid w:val="001D13F5"/>
    <w:rsid w:val="001D190C"/>
    <w:rsid w:val="001D2B3A"/>
    <w:rsid w:val="001E044D"/>
    <w:rsid w:val="001E12AE"/>
    <w:rsid w:val="001E361B"/>
    <w:rsid w:val="001E3C68"/>
    <w:rsid w:val="001E679A"/>
    <w:rsid w:val="001F1434"/>
    <w:rsid w:val="001F7C08"/>
    <w:rsid w:val="00200FBB"/>
    <w:rsid w:val="00201C01"/>
    <w:rsid w:val="00202B76"/>
    <w:rsid w:val="0020438C"/>
    <w:rsid w:val="00205831"/>
    <w:rsid w:val="00206014"/>
    <w:rsid w:val="002068F7"/>
    <w:rsid w:val="002128E7"/>
    <w:rsid w:val="00217F1E"/>
    <w:rsid w:val="00220A16"/>
    <w:rsid w:val="00221027"/>
    <w:rsid w:val="00221213"/>
    <w:rsid w:val="002214DC"/>
    <w:rsid w:val="00221828"/>
    <w:rsid w:val="00221F93"/>
    <w:rsid w:val="002252A4"/>
    <w:rsid w:val="00226DF8"/>
    <w:rsid w:val="00231D66"/>
    <w:rsid w:val="002346DE"/>
    <w:rsid w:val="002348CF"/>
    <w:rsid w:val="00234ADD"/>
    <w:rsid w:val="00234F12"/>
    <w:rsid w:val="00235021"/>
    <w:rsid w:val="002364CE"/>
    <w:rsid w:val="00236584"/>
    <w:rsid w:val="002406E0"/>
    <w:rsid w:val="00241C7D"/>
    <w:rsid w:val="00241F0F"/>
    <w:rsid w:val="002439D6"/>
    <w:rsid w:val="00245F6F"/>
    <w:rsid w:val="00246564"/>
    <w:rsid w:val="0025082D"/>
    <w:rsid w:val="00251CC8"/>
    <w:rsid w:val="00252D83"/>
    <w:rsid w:val="00253F25"/>
    <w:rsid w:val="00254A7D"/>
    <w:rsid w:val="00260D65"/>
    <w:rsid w:val="00261B63"/>
    <w:rsid w:val="002630C1"/>
    <w:rsid w:val="00264B05"/>
    <w:rsid w:val="0026606D"/>
    <w:rsid w:val="00267242"/>
    <w:rsid w:val="00273DB9"/>
    <w:rsid w:val="002747F7"/>
    <w:rsid w:val="0027569D"/>
    <w:rsid w:val="00277339"/>
    <w:rsid w:val="00277D35"/>
    <w:rsid w:val="00277FEB"/>
    <w:rsid w:val="00280C66"/>
    <w:rsid w:val="00282308"/>
    <w:rsid w:val="002864E2"/>
    <w:rsid w:val="002879B3"/>
    <w:rsid w:val="002901C4"/>
    <w:rsid w:val="0029020D"/>
    <w:rsid w:val="00290476"/>
    <w:rsid w:val="002908FA"/>
    <w:rsid w:val="0029191E"/>
    <w:rsid w:val="00294228"/>
    <w:rsid w:val="002953D6"/>
    <w:rsid w:val="00295C42"/>
    <w:rsid w:val="002975CA"/>
    <w:rsid w:val="002A1E33"/>
    <w:rsid w:val="002A24DB"/>
    <w:rsid w:val="002A6C40"/>
    <w:rsid w:val="002B113E"/>
    <w:rsid w:val="002B2EA7"/>
    <w:rsid w:val="002B3354"/>
    <w:rsid w:val="002B4FA0"/>
    <w:rsid w:val="002B75D4"/>
    <w:rsid w:val="002C4F1F"/>
    <w:rsid w:val="002D03A9"/>
    <w:rsid w:val="002D3797"/>
    <w:rsid w:val="002D3D23"/>
    <w:rsid w:val="002E15D4"/>
    <w:rsid w:val="002E30C7"/>
    <w:rsid w:val="002E5026"/>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649"/>
    <w:rsid w:val="00347E18"/>
    <w:rsid w:val="003512B5"/>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955"/>
    <w:rsid w:val="00370F0B"/>
    <w:rsid w:val="00372B3F"/>
    <w:rsid w:val="0037389D"/>
    <w:rsid w:val="003753CD"/>
    <w:rsid w:val="00375510"/>
    <w:rsid w:val="003827AC"/>
    <w:rsid w:val="00382BEA"/>
    <w:rsid w:val="003855D4"/>
    <w:rsid w:val="00385EDF"/>
    <w:rsid w:val="003867D6"/>
    <w:rsid w:val="00390C26"/>
    <w:rsid w:val="00390C8C"/>
    <w:rsid w:val="00392DA8"/>
    <w:rsid w:val="003930E7"/>
    <w:rsid w:val="00397A74"/>
    <w:rsid w:val="003A01FF"/>
    <w:rsid w:val="003A045A"/>
    <w:rsid w:val="003A0B70"/>
    <w:rsid w:val="003A129E"/>
    <w:rsid w:val="003A3BE6"/>
    <w:rsid w:val="003A3C46"/>
    <w:rsid w:val="003A4159"/>
    <w:rsid w:val="003B3767"/>
    <w:rsid w:val="003B383C"/>
    <w:rsid w:val="003B4231"/>
    <w:rsid w:val="003B5A16"/>
    <w:rsid w:val="003B5AEE"/>
    <w:rsid w:val="003B5F39"/>
    <w:rsid w:val="003C1BB9"/>
    <w:rsid w:val="003C2AE4"/>
    <w:rsid w:val="003C31E9"/>
    <w:rsid w:val="003C6ABD"/>
    <w:rsid w:val="003D1AC2"/>
    <w:rsid w:val="003D26E6"/>
    <w:rsid w:val="003D4469"/>
    <w:rsid w:val="003D4B4E"/>
    <w:rsid w:val="003D554F"/>
    <w:rsid w:val="003D5812"/>
    <w:rsid w:val="003D59DD"/>
    <w:rsid w:val="003D5F0F"/>
    <w:rsid w:val="003D7AB2"/>
    <w:rsid w:val="003E0250"/>
    <w:rsid w:val="003E02E7"/>
    <w:rsid w:val="003E07A4"/>
    <w:rsid w:val="003E0C3D"/>
    <w:rsid w:val="003E0EF8"/>
    <w:rsid w:val="003E2AA5"/>
    <w:rsid w:val="003E3588"/>
    <w:rsid w:val="003E404E"/>
    <w:rsid w:val="003E5DB1"/>
    <w:rsid w:val="003F16A9"/>
    <w:rsid w:val="003F2920"/>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B6"/>
    <w:rsid w:val="00425AC3"/>
    <w:rsid w:val="0042781F"/>
    <w:rsid w:val="0043005A"/>
    <w:rsid w:val="004325C8"/>
    <w:rsid w:val="00433875"/>
    <w:rsid w:val="00435EE8"/>
    <w:rsid w:val="00435F29"/>
    <w:rsid w:val="004361F4"/>
    <w:rsid w:val="004402DA"/>
    <w:rsid w:val="00451BDB"/>
    <w:rsid w:val="00452D55"/>
    <w:rsid w:val="00453E09"/>
    <w:rsid w:val="00455626"/>
    <w:rsid w:val="00455A3A"/>
    <w:rsid w:val="004562B2"/>
    <w:rsid w:val="004625B9"/>
    <w:rsid w:val="004643C5"/>
    <w:rsid w:val="00465ED6"/>
    <w:rsid w:val="00467DAE"/>
    <w:rsid w:val="00470394"/>
    <w:rsid w:val="00473D0C"/>
    <w:rsid w:val="004744B3"/>
    <w:rsid w:val="00475814"/>
    <w:rsid w:val="00480BCD"/>
    <w:rsid w:val="00483AC7"/>
    <w:rsid w:val="00483BEF"/>
    <w:rsid w:val="0048422F"/>
    <w:rsid w:val="004921AF"/>
    <w:rsid w:val="0049274B"/>
    <w:rsid w:val="00496814"/>
    <w:rsid w:val="004970DD"/>
    <w:rsid w:val="004A07AA"/>
    <w:rsid w:val="004A12C4"/>
    <w:rsid w:val="004A3438"/>
    <w:rsid w:val="004A4B65"/>
    <w:rsid w:val="004B2D08"/>
    <w:rsid w:val="004B3EBC"/>
    <w:rsid w:val="004B5F24"/>
    <w:rsid w:val="004C0D47"/>
    <w:rsid w:val="004C22A4"/>
    <w:rsid w:val="004C27CF"/>
    <w:rsid w:val="004C2BA9"/>
    <w:rsid w:val="004C414A"/>
    <w:rsid w:val="004C79AE"/>
    <w:rsid w:val="004D0695"/>
    <w:rsid w:val="004D3732"/>
    <w:rsid w:val="004D3E8B"/>
    <w:rsid w:val="004D5FA5"/>
    <w:rsid w:val="004D6495"/>
    <w:rsid w:val="004D6B8C"/>
    <w:rsid w:val="004E5E61"/>
    <w:rsid w:val="004F002A"/>
    <w:rsid w:val="004F0A66"/>
    <w:rsid w:val="004F0D18"/>
    <w:rsid w:val="004F3F14"/>
    <w:rsid w:val="004F7F3C"/>
    <w:rsid w:val="00500F58"/>
    <w:rsid w:val="00504D0B"/>
    <w:rsid w:val="005054A6"/>
    <w:rsid w:val="00505B31"/>
    <w:rsid w:val="00506362"/>
    <w:rsid w:val="005108CE"/>
    <w:rsid w:val="00510F94"/>
    <w:rsid w:val="00517797"/>
    <w:rsid w:val="00517F7D"/>
    <w:rsid w:val="00523559"/>
    <w:rsid w:val="00524B25"/>
    <w:rsid w:val="00525B17"/>
    <w:rsid w:val="00531213"/>
    <w:rsid w:val="00531697"/>
    <w:rsid w:val="00534A05"/>
    <w:rsid w:val="00535ACF"/>
    <w:rsid w:val="00535C5D"/>
    <w:rsid w:val="005375C0"/>
    <w:rsid w:val="00537E65"/>
    <w:rsid w:val="00541A3A"/>
    <w:rsid w:val="005422FD"/>
    <w:rsid w:val="00547955"/>
    <w:rsid w:val="00547971"/>
    <w:rsid w:val="005526B2"/>
    <w:rsid w:val="00553F7C"/>
    <w:rsid w:val="005545B0"/>
    <w:rsid w:val="0055578C"/>
    <w:rsid w:val="005572FA"/>
    <w:rsid w:val="005575B9"/>
    <w:rsid w:val="0056323D"/>
    <w:rsid w:val="0056480B"/>
    <w:rsid w:val="00564A80"/>
    <w:rsid w:val="00565087"/>
    <w:rsid w:val="00567EEE"/>
    <w:rsid w:val="005732DC"/>
    <w:rsid w:val="00577D7B"/>
    <w:rsid w:val="005812CD"/>
    <w:rsid w:val="005815D3"/>
    <w:rsid w:val="005829B9"/>
    <w:rsid w:val="00582CEC"/>
    <w:rsid w:val="00583465"/>
    <w:rsid w:val="00583721"/>
    <w:rsid w:val="00590D0E"/>
    <w:rsid w:val="00590F52"/>
    <w:rsid w:val="0059134F"/>
    <w:rsid w:val="005959D1"/>
    <w:rsid w:val="005964FD"/>
    <w:rsid w:val="00596C0C"/>
    <w:rsid w:val="00597C57"/>
    <w:rsid w:val="005A696E"/>
    <w:rsid w:val="005B0520"/>
    <w:rsid w:val="005B1281"/>
    <w:rsid w:val="005B2C8D"/>
    <w:rsid w:val="005B3448"/>
    <w:rsid w:val="005C1280"/>
    <w:rsid w:val="005C18BF"/>
    <w:rsid w:val="005C1E5A"/>
    <w:rsid w:val="005C43E5"/>
    <w:rsid w:val="005C4D76"/>
    <w:rsid w:val="005C5E67"/>
    <w:rsid w:val="005D48A4"/>
    <w:rsid w:val="005D5D66"/>
    <w:rsid w:val="005E0528"/>
    <w:rsid w:val="005E3322"/>
    <w:rsid w:val="005E4752"/>
    <w:rsid w:val="005E4C6A"/>
    <w:rsid w:val="005E5752"/>
    <w:rsid w:val="005E5EC3"/>
    <w:rsid w:val="005E6F99"/>
    <w:rsid w:val="005F13B3"/>
    <w:rsid w:val="005F29BC"/>
    <w:rsid w:val="005F33D9"/>
    <w:rsid w:val="005F6D0C"/>
    <w:rsid w:val="005F7DED"/>
    <w:rsid w:val="00602DB3"/>
    <w:rsid w:val="006030D1"/>
    <w:rsid w:val="00603403"/>
    <w:rsid w:val="00603B33"/>
    <w:rsid w:val="00604AF7"/>
    <w:rsid w:val="00605B1E"/>
    <w:rsid w:val="006069B3"/>
    <w:rsid w:val="00613E14"/>
    <w:rsid w:val="00615585"/>
    <w:rsid w:val="0062160A"/>
    <w:rsid w:val="00622F1C"/>
    <w:rsid w:val="00626910"/>
    <w:rsid w:val="006301DD"/>
    <w:rsid w:val="0063325B"/>
    <w:rsid w:val="006339EC"/>
    <w:rsid w:val="00633DC1"/>
    <w:rsid w:val="00635656"/>
    <w:rsid w:val="00635EB2"/>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6FD"/>
    <w:rsid w:val="00662DCA"/>
    <w:rsid w:val="00664759"/>
    <w:rsid w:val="0066697C"/>
    <w:rsid w:val="00682ACB"/>
    <w:rsid w:val="006862E1"/>
    <w:rsid w:val="00691453"/>
    <w:rsid w:val="006A0657"/>
    <w:rsid w:val="006A0FAF"/>
    <w:rsid w:val="006A34A6"/>
    <w:rsid w:val="006A4628"/>
    <w:rsid w:val="006A4A56"/>
    <w:rsid w:val="006A6374"/>
    <w:rsid w:val="006B29A2"/>
    <w:rsid w:val="006B617A"/>
    <w:rsid w:val="006B7636"/>
    <w:rsid w:val="006C0D3F"/>
    <w:rsid w:val="006C14AB"/>
    <w:rsid w:val="006C1592"/>
    <w:rsid w:val="006C2FC6"/>
    <w:rsid w:val="006C31BB"/>
    <w:rsid w:val="006C3353"/>
    <w:rsid w:val="006C60B3"/>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6D8C"/>
    <w:rsid w:val="00707C17"/>
    <w:rsid w:val="0071205C"/>
    <w:rsid w:val="0071641D"/>
    <w:rsid w:val="00716A53"/>
    <w:rsid w:val="007173F9"/>
    <w:rsid w:val="007177B5"/>
    <w:rsid w:val="00717AE7"/>
    <w:rsid w:val="00717CBA"/>
    <w:rsid w:val="00720ABC"/>
    <w:rsid w:val="00726323"/>
    <w:rsid w:val="00731684"/>
    <w:rsid w:val="00731B08"/>
    <w:rsid w:val="00732E68"/>
    <w:rsid w:val="00733099"/>
    <w:rsid w:val="00734E72"/>
    <w:rsid w:val="00735229"/>
    <w:rsid w:val="00735384"/>
    <w:rsid w:val="007355F8"/>
    <w:rsid w:val="00735F7F"/>
    <w:rsid w:val="0074238E"/>
    <w:rsid w:val="00743592"/>
    <w:rsid w:val="007462C5"/>
    <w:rsid w:val="00750497"/>
    <w:rsid w:val="00751366"/>
    <w:rsid w:val="0075319A"/>
    <w:rsid w:val="00753AA5"/>
    <w:rsid w:val="007552F8"/>
    <w:rsid w:val="00755F24"/>
    <w:rsid w:val="007567EE"/>
    <w:rsid w:val="00757181"/>
    <w:rsid w:val="00760087"/>
    <w:rsid w:val="00764B8C"/>
    <w:rsid w:val="0076574D"/>
    <w:rsid w:val="00766818"/>
    <w:rsid w:val="00767476"/>
    <w:rsid w:val="00767B0E"/>
    <w:rsid w:val="00776740"/>
    <w:rsid w:val="00777269"/>
    <w:rsid w:val="00777C01"/>
    <w:rsid w:val="00783B1E"/>
    <w:rsid w:val="00784EEE"/>
    <w:rsid w:val="00785464"/>
    <w:rsid w:val="00786379"/>
    <w:rsid w:val="0078728B"/>
    <w:rsid w:val="00787643"/>
    <w:rsid w:val="00790380"/>
    <w:rsid w:val="00791DB1"/>
    <w:rsid w:val="0079472B"/>
    <w:rsid w:val="00794E3B"/>
    <w:rsid w:val="00796C03"/>
    <w:rsid w:val="007A0073"/>
    <w:rsid w:val="007A34CA"/>
    <w:rsid w:val="007A399D"/>
    <w:rsid w:val="007A51C5"/>
    <w:rsid w:val="007A5AF3"/>
    <w:rsid w:val="007A6309"/>
    <w:rsid w:val="007B0C8E"/>
    <w:rsid w:val="007B18E8"/>
    <w:rsid w:val="007B36D5"/>
    <w:rsid w:val="007B53FD"/>
    <w:rsid w:val="007B5E78"/>
    <w:rsid w:val="007B75A1"/>
    <w:rsid w:val="007C109F"/>
    <w:rsid w:val="007C1A98"/>
    <w:rsid w:val="007C6B30"/>
    <w:rsid w:val="007C7044"/>
    <w:rsid w:val="007D0ADA"/>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37D"/>
    <w:rsid w:val="00823482"/>
    <w:rsid w:val="008235BB"/>
    <w:rsid w:val="00824747"/>
    <w:rsid w:val="00824DE1"/>
    <w:rsid w:val="00825169"/>
    <w:rsid w:val="00830FB4"/>
    <w:rsid w:val="00832089"/>
    <w:rsid w:val="00834B47"/>
    <w:rsid w:val="008352CB"/>
    <w:rsid w:val="00837D87"/>
    <w:rsid w:val="00842C8A"/>
    <w:rsid w:val="008436BE"/>
    <w:rsid w:val="00844341"/>
    <w:rsid w:val="008445FE"/>
    <w:rsid w:val="008516D1"/>
    <w:rsid w:val="00853D7F"/>
    <w:rsid w:val="0085650B"/>
    <w:rsid w:val="0085785A"/>
    <w:rsid w:val="008578C6"/>
    <w:rsid w:val="00862A1D"/>
    <w:rsid w:val="008646AB"/>
    <w:rsid w:val="00866849"/>
    <w:rsid w:val="008674CE"/>
    <w:rsid w:val="008716D9"/>
    <w:rsid w:val="00871CE1"/>
    <w:rsid w:val="008724E2"/>
    <w:rsid w:val="00873C21"/>
    <w:rsid w:val="00874EDA"/>
    <w:rsid w:val="00875736"/>
    <w:rsid w:val="00876A52"/>
    <w:rsid w:val="00880145"/>
    <w:rsid w:val="008828B7"/>
    <w:rsid w:val="00885189"/>
    <w:rsid w:val="0088744F"/>
    <w:rsid w:val="008913B5"/>
    <w:rsid w:val="0089177F"/>
    <w:rsid w:val="00892AE1"/>
    <w:rsid w:val="00892BAC"/>
    <w:rsid w:val="00895DA1"/>
    <w:rsid w:val="008960DE"/>
    <w:rsid w:val="008962D2"/>
    <w:rsid w:val="00896BED"/>
    <w:rsid w:val="008A0A44"/>
    <w:rsid w:val="008A4E03"/>
    <w:rsid w:val="008A7B99"/>
    <w:rsid w:val="008B03FD"/>
    <w:rsid w:val="008B081D"/>
    <w:rsid w:val="008B4089"/>
    <w:rsid w:val="008C138F"/>
    <w:rsid w:val="008C32F7"/>
    <w:rsid w:val="008C4FFF"/>
    <w:rsid w:val="008C6C39"/>
    <w:rsid w:val="008C7E13"/>
    <w:rsid w:val="008D1764"/>
    <w:rsid w:val="008D2E35"/>
    <w:rsid w:val="008D3220"/>
    <w:rsid w:val="008D5181"/>
    <w:rsid w:val="008D6904"/>
    <w:rsid w:val="008E2509"/>
    <w:rsid w:val="008E374A"/>
    <w:rsid w:val="008E3AED"/>
    <w:rsid w:val="008E3ED5"/>
    <w:rsid w:val="008E4730"/>
    <w:rsid w:val="008E4BB8"/>
    <w:rsid w:val="008F18FC"/>
    <w:rsid w:val="008F4504"/>
    <w:rsid w:val="008F515D"/>
    <w:rsid w:val="008F5281"/>
    <w:rsid w:val="008F58B1"/>
    <w:rsid w:val="008F66CB"/>
    <w:rsid w:val="008F7198"/>
    <w:rsid w:val="00901640"/>
    <w:rsid w:val="00901B16"/>
    <w:rsid w:val="009024CF"/>
    <w:rsid w:val="00902E8F"/>
    <w:rsid w:val="00903C24"/>
    <w:rsid w:val="009109C8"/>
    <w:rsid w:val="009125BE"/>
    <w:rsid w:val="00912FC9"/>
    <w:rsid w:val="00916F02"/>
    <w:rsid w:val="009209A2"/>
    <w:rsid w:val="009229AB"/>
    <w:rsid w:val="00930AC5"/>
    <w:rsid w:val="00931C38"/>
    <w:rsid w:val="00933792"/>
    <w:rsid w:val="009379FF"/>
    <w:rsid w:val="00940AD7"/>
    <w:rsid w:val="00943C98"/>
    <w:rsid w:val="009443A9"/>
    <w:rsid w:val="00944F5F"/>
    <w:rsid w:val="0094602E"/>
    <w:rsid w:val="00952A0C"/>
    <w:rsid w:val="00953742"/>
    <w:rsid w:val="00953A8F"/>
    <w:rsid w:val="00954F44"/>
    <w:rsid w:val="00955059"/>
    <w:rsid w:val="00957883"/>
    <w:rsid w:val="009613F9"/>
    <w:rsid w:val="00962F57"/>
    <w:rsid w:val="00963CA3"/>
    <w:rsid w:val="009640C7"/>
    <w:rsid w:val="00964409"/>
    <w:rsid w:val="00965C39"/>
    <w:rsid w:val="0097192D"/>
    <w:rsid w:val="00971B98"/>
    <w:rsid w:val="00972555"/>
    <w:rsid w:val="00972E25"/>
    <w:rsid w:val="009749D3"/>
    <w:rsid w:val="00975948"/>
    <w:rsid w:val="009768FD"/>
    <w:rsid w:val="00977DC9"/>
    <w:rsid w:val="00977FE6"/>
    <w:rsid w:val="00982B57"/>
    <w:rsid w:val="009832A0"/>
    <w:rsid w:val="009847CF"/>
    <w:rsid w:val="00985A5E"/>
    <w:rsid w:val="00990067"/>
    <w:rsid w:val="00992F82"/>
    <w:rsid w:val="009942AF"/>
    <w:rsid w:val="00994366"/>
    <w:rsid w:val="00994687"/>
    <w:rsid w:val="009A1A64"/>
    <w:rsid w:val="009A283A"/>
    <w:rsid w:val="009A6259"/>
    <w:rsid w:val="009A7C96"/>
    <w:rsid w:val="009B15AC"/>
    <w:rsid w:val="009B22C6"/>
    <w:rsid w:val="009B30DE"/>
    <w:rsid w:val="009B364C"/>
    <w:rsid w:val="009B3C29"/>
    <w:rsid w:val="009B4436"/>
    <w:rsid w:val="009B4B53"/>
    <w:rsid w:val="009B5245"/>
    <w:rsid w:val="009B581A"/>
    <w:rsid w:val="009B7392"/>
    <w:rsid w:val="009C0611"/>
    <w:rsid w:val="009C6072"/>
    <w:rsid w:val="009C69D1"/>
    <w:rsid w:val="009D2BD7"/>
    <w:rsid w:val="009D33E6"/>
    <w:rsid w:val="009D7DB0"/>
    <w:rsid w:val="009E18BE"/>
    <w:rsid w:val="009E2BC8"/>
    <w:rsid w:val="009E4447"/>
    <w:rsid w:val="009E57FC"/>
    <w:rsid w:val="009E7721"/>
    <w:rsid w:val="009E7C75"/>
    <w:rsid w:val="009F0B10"/>
    <w:rsid w:val="009F6C5D"/>
    <w:rsid w:val="009F7011"/>
    <w:rsid w:val="009F7228"/>
    <w:rsid w:val="00A005C4"/>
    <w:rsid w:val="00A008F2"/>
    <w:rsid w:val="00A01D7D"/>
    <w:rsid w:val="00A022E3"/>
    <w:rsid w:val="00A04555"/>
    <w:rsid w:val="00A051B7"/>
    <w:rsid w:val="00A06613"/>
    <w:rsid w:val="00A11878"/>
    <w:rsid w:val="00A13649"/>
    <w:rsid w:val="00A13DDD"/>
    <w:rsid w:val="00A1406C"/>
    <w:rsid w:val="00A166D9"/>
    <w:rsid w:val="00A2219D"/>
    <w:rsid w:val="00A25D92"/>
    <w:rsid w:val="00A27391"/>
    <w:rsid w:val="00A31F8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5AE2"/>
    <w:rsid w:val="00A563B8"/>
    <w:rsid w:val="00A56FDA"/>
    <w:rsid w:val="00A61B27"/>
    <w:rsid w:val="00A63313"/>
    <w:rsid w:val="00A63903"/>
    <w:rsid w:val="00A66AEE"/>
    <w:rsid w:val="00A6715B"/>
    <w:rsid w:val="00A717F4"/>
    <w:rsid w:val="00A71CD6"/>
    <w:rsid w:val="00A71D7F"/>
    <w:rsid w:val="00A733C8"/>
    <w:rsid w:val="00A75C1C"/>
    <w:rsid w:val="00A80173"/>
    <w:rsid w:val="00A81483"/>
    <w:rsid w:val="00A818C0"/>
    <w:rsid w:val="00A830B3"/>
    <w:rsid w:val="00A8590F"/>
    <w:rsid w:val="00A86033"/>
    <w:rsid w:val="00A90449"/>
    <w:rsid w:val="00A916A8"/>
    <w:rsid w:val="00A9218E"/>
    <w:rsid w:val="00A92FCF"/>
    <w:rsid w:val="00A966C8"/>
    <w:rsid w:val="00A97274"/>
    <w:rsid w:val="00A97B24"/>
    <w:rsid w:val="00AA6425"/>
    <w:rsid w:val="00AB2034"/>
    <w:rsid w:val="00AB5382"/>
    <w:rsid w:val="00AB5425"/>
    <w:rsid w:val="00AB5A13"/>
    <w:rsid w:val="00AB5F35"/>
    <w:rsid w:val="00AB6158"/>
    <w:rsid w:val="00AB7451"/>
    <w:rsid w:val="00AB7D65"/>
    <w:rsid w:val="00AC039A"/>
    <w:rsid w:val="00AC04CC"/>
    <w:rsid w:val="00AC34E7"/>
    <w:rsid w:val="00AC36F2"/>
    <w:rsid w:val="00AD0B23"/>
    <w:rsid w:val="00AD18F1"/>
    <w:rsid w:val="00AD19A9"/>
    <w:rsid w:val="00AD57E0"/>
    <w:rsid w:val="00AD7320"/>
    <w:rsid w:val="00AE4A19"/>
    <w:rsid w:val="00AE7047"/>
    <w:rsid w:val="00AE7539"/>
    <w:rsid w:val="00AF0317"/>
    <w:rsid w:val="00AF3C83"/>
    <w:rsid w:val="00AF6203"/>
    <w:rsid w:val="00AF7012"/>
    <w:rsid w:val="00B00F20"/>
    <w:rsid w:val="00B04124"/>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9E6"/>
    <w:rsid w:val="00B56B1E"/>
    <w:rsid w:val="00B63ADA"/>
    <w:rsid w:val="00B63D9E"/>
    <w:rsid w:val="00B655EB"/>
    <w:rsid w:val="00B70369"/>
    <w:rsid w:val="00B71305"/>
    <w:rsid w:val="00B72F06"/>
    <w:rsid w:val="00B81320"/>
    <w:rsid w:val="00B8227B"/>
    <w:rsid w:val="00B825E3"/>
    <w:rsid w:val="00B82BAE"/>
    <w:rsid w:val="00B86F46"/>
    <w:rsid w:val="00B875D9"/>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1C61"/>
    <w:rsid w:val="00BC337C"/>
    <w:rsid w:val="00BC3ABA"/>
    <w:rsid w:val="00BC3DA8"/>
    <w:rsid w:val="00BC405A"/>
    <w:rsid w:val="00BC4438"/>
    <w:rsid w:val="00BC4FD5"/>
    <w:rsid w:val="00BC625B"/>
    <w:rsid w:val="00BD389F"/>
    <w:rsid w:val="00BD46EA"/>
    <w:rsid w:val="00BD73E1"/>
    <w:rsid w:val="00BD7B46"/>
    <w:rsid w:val="00BE01DD"/>
    <w:rsid w:val="00BE0C7A"/>
    <w:rsid w:val="00BE3995"/>
    <w:rsid w:val="00BE3B7D"/>
    <w:rsid w:val="00BE51DC"/>
    <w:rsid w:val="00BE6B37"/>
    <w:rsid w:val="00BF1126"/>
    <w:rsid w:val="00BF299A"/>
    <w:rsid w:val="00BF299F"/>
    <w:rsid w:val="00BF3EAC"/>
    <w:rsid w:val="00BF68CC"/>
    <w:rsid w:val="00BF7917"/>
    <w:rsid w:val="00C00C07"/>
    <w:rsid w:val="00C01F4B"/>
    <w:rsid w:val="00C0478C"/>
    <w:rsid w:val="00C048FF"/>
    <w:rsid w:val="00C05C86"/>
    <w:rsid w:val="00C1125A"/>
    <w:rsid w:val="00C16186"/>
    <w:rsid w:val="00C17759"/>
    <w:rsid w:val="00C17D01"/>
    <w:rsid w:val="00C225CA"/>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3BD5"/>
    <w:rsid w:val="00C54F3F"/>
    <w:rsid w:val="00C5528D"/>
    <w:rsid w:val="00C64AA4"/>
    <w:rsid w:val="00C702D6"/>
    <w:rsid w:val="00C7190F"/>
    <w:rsid w:val="00C72C32"/>
    <w:rsid w:val="00C75004"/>
    <w:rsid w:val="00C75E94"/>
    <w:rsid w:val="00C76248"/>
    <w:rsid w:val="00C77D96"/>
    <w:rsid w:val="00C81CB8"/>
    <w:rsid w:val="00C83A69"/>
    <w:rsid w:val="00C9072A"/>
    <w:rsid w:val="00C92A3D"/>
    <w:rsid w:val="00C9351C"/>
    <w:rsid w:val="00C94888"/>
    <w:rsid w:val="00C975BA"/>
    <w:rsid w:val="00CA3EA3"/>
    <w:rsid w:val="00CA63CA"/>
    <w:rsid w:val="00CA74DB"/>
    <w:rsid w:val="00CA7B60"/>
    <w:rsid w:val="00CB3ABA"/>
    <w:rsid w:val="00CB4F9A"/>
    <w:rsid w:val="00CB6CE0"/>
    <w:rsid w:val="00CB76C1"/>
    <w:rsid w:val="00CC317C"/>
    <w:rsid w:val="00CC32CD"/>
    <w:rsid w:val="00CC33F5"/>
    <w:rsid w:val="00CC4D59"/>
    <w:rsid w:val="00CC64E4"/>
    <w:rsid w:val="00CC733F"/>
    <w:rsid w:val="00CD07CF"/>
    <w:rsid w:val="00CD1188"/>
    <w:rsid w:val="00CE029C"/>
    <w:rsid w:val="00CE0E0D"/>
    <w:rsid w:val="00CE2A40"/>
    <w:rsid w:val="00CF0A4D"/>
    <w:rsid w:val="00CF2F83"/>
    <w:rsid w:val="00CF5F13"/>
    <w:rsid w:val="00CF6C53"/>
    <w:rsid w:val="00D063CB"/>
    <w:rsid w:val="00D075CA"/>
    <w:rsid w:val="00D149A9"/>
    <w:rsid w:val="00D14A9C"/>
    <w:rsid w:val="00D16841"/>
    <w:rsid w:val="00D173D3"/>
    <w:rsid w:val="00D20480"/>
    <w:rsid w:val="00D207F6"/>
    <w:rsid w:val="00D225DB"/>
    <w:rsid w:val="00D22A43"/>
    <w:rsid w:val="00D321E3"/>
    <w:rsid w:val="00D32BC7"/>
    <w:rsid w:val="00D4391F"/>
    <w:rsid w:val="00D44F16"/>
    <w:rsid w:val="00D47932"/>
    <w:rsid w:val="00D50FAF"/>
    <w:rsid w:val="00D536D7"/>
    <w:rsid w:val="00D54951"/>
    <w:rsid w:val="00D56638"/>
    <w:rsid w:val="00D56753"/>
    <w:rsid w:val="00D60270"/>
    <w:rsid w:val="00D610B3"/>
    <w:rsid w:val="00D62058"/>
    <w:rsid w:val="00D67343"/>
    <w:rsid w:val="00D74F45"/>
    <w:rsid w:val="00D75007"/>
    <w:rsid w:val="00D757A4"/>
    <w:rsid w:val="00D76FAA"/>
    <w:rsid w:val="00D77C64"/>
    <w:rsid w:val="00D80C84"/>
    <w:rsid w:val="00D826CA"/>
    <w:rsid w:val="00D84C7F"/>
    <w:rsid w:val="00D8707C"/>
    <w:rsid w:val="00D874D9"/>
    <w:rsid w:val="00D87568"/>
    <w:rsid w:val="00D879D2"/>
    <w:rsid w:val="00D92C05"/>
    <w:rsid w:val="00D92F99"/>
    <w:rsid w:val="00D949E4"/>
    <w:rsid w:val="00D96E69"/>
    <w:rsid w:val="00DA16F3"/>
    <w:rsid w:val="00DA1D0B"/>
    <w:rsid w:val="00DA4F9E"/>
    <w:rsid w:val="00DA782B"/>
    <w:rsid w:val="00DB63D0"/>
    <w:rsid w:val="00DB76E0"/>
    <w:rsid w:val="00DC086A"/>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2CC"/>
    <w:rsid w:val="00DF4310"/>
    <w:rsid w:val="00DF463C"/>
    <w:rsid w:val="00DF5795"/>
    <w:rsid w:val="00DF580E"/>
    <w:rsid w:val="00DF6FDA"/>
    <w:rsid w:val="00E00AC0"/>
    <w:rsid w:val="00E00FC7"/>
    <w:rsid w:val="00E018A0"/>
    <w:rsid w:val="00E026DF"/>
    <w:rsid w:val="00E03612"/>
    <w:rsid w:val="00E059AD"/>
    <w:rsid w:val="00E06798"/>
    <w:rsid w:val="00E11DD9"/>
    <w:rsid w:val="00E13182"/>
    <w:rsid w:val="00E1351D"/>
    <w:rsid w:val="00E14388"/>
    <w:rsid w:val="00E17ADC"/>
    <w:rsid w:val="00E208DE"/>
    <w:rsid w:val="00E20B98"/>
    <w:rsid w:val="00E2172A"/>
    <w:rsid w:val="00E23953"/>
    <w:rsid w:val="00E23FFE"/>
    <w:rsid w:val="00E30159"/>
    <w:rsid w:val="00E3092A"/>
    <w:rsid w:val="00E34323"/>
    <w:rsid w:val="00E35C27"/>
    <w:rsid w:val="00E35DC2"/>
    <w:rsid w:val="00E4115A"/>
    <w:rsid w:val="00E43710"/>
    <w:rsid w:val="00E44DB7"/>
    <w:rsid w:val="00E500FE"/>
    <w:rsid w:val="00E50C75"/>
    <w:rsid w:val="00E51F40"/>
    <w:rsid w:val="00E5366C"/>
    <w:rsid w:val="00E53CFC"/>
    <w:rsid w:val="00E57272"/>
    <w:rsid w:val="00E60B94"/>
    <w:rsid w:val="00E60C3D"/>
    <w:rsid w:val="00E630AA"/>
    <w:rsid w:val="00E630EE"/>
    <w:rsid w:val="00E64F37"/>
    <w:rsid w:val="00E678AA"/>
    <w:rsid w:val="00E738D4"/>
    <w:rsid w:val="00E74AE1"/>
    <w:rsid w:val="00E75747"/>
    <w:rsid w:val="00E77C73"/>
    <w:rsid w:val="00E77E94"/>
    <w:rsid w:val="00E81035"/>
    <w:rsid w:val="00E81ABD"/>
    <w:rsid w:val="00E85430"/>
    <w:rsid w:val="00E876B2"/>
    <w:rsid w:val="00E909A4"/>
    <w:rsid w:val="00E95280"/>
    <w:rsid w:val="00E97531"/>
    <w:rsid w:val="00E97536"/>
    <w:rsid w:val="00E977AC"/>
    <w:rsid w:val="00E97A10"/>
    <w:rsid w:val="00E97BFA"/>
    <w:rsid w:val="00EA16DE"/>
    <w:rsid w:val="00EA3756"/>
    <w:rsid w:val="00EA3E55"/>
    <w:rsid w:val="00EA4D35"/>
    <w:rsid w:val="00EA6922"/>
    <w:rsid w:val="00EA7AB5"/>
    <w:rsid w:val="00EB0086"/>
    <w:rsid w:val="00EB0764"/>
    <w:rsid w:val="00EB0CE7"/>
    <w:rsid w:val="00EB371B"/>
    <w:rsid w:val="00EB5859"/>
    <w:rsid w:val="00EB67FE"/>
    <w:rsid w:val="00EB685B"/>
    <w:rsid w:val="00EB783C"/>
    <w:rsid w:val="00EC0924"/>
    <w:rsid w:val="00EC1864"/>
    <w:rsid w:val="00EC45F8"/>
    <w:rsid w:val="00EC50D6"/>
    <w:rsid w:val="00EC6BAB"/>
    <w:rsid w:val="00ED080A"/>
    <w:rsid w:val="00ED0A81"/>
    <w:rsid w:val="00ED15FC"/>
    <w:rsid w:val="00ED1A9C"/>
    <w:rsid w:val="00ED2BE0"/>
    <w:rsid w:val="00EE3FB8"/>
    <w:rsid w:val="00EE4940"/>
    <w:rsid w:val="00EE5A7B"/>
    <w:rsid w:val="00EF1FCA"/>
    <w:rsid w:val="00EF5F7E"/>
    <w:rsid w:val="00EF763F"/>
    <w:rsid w:val="00F015FC"/>
    <w:rsid w:val="00F03A41"/>
    <w:rsid w:val="00F051F8"/>
    <w:rsid w:val="00F0686A"/>
    <w:rsid w:val="00F12A62"/>
    <w:rsid w:val="00F1354D"/>
    <w:rsid w:val="00F137F1"/>
    <w:rsid w:val="00F2239E"/>
    <w:rsid w:val="00F22843"/>
    <w:rsid w:val="00F2297B"/>
    <w:rsid w:val="00F22FBA"/>
    <w:rsid w:val="00F25775"/>
    <w:rsid w:val="00F25A9B"/>
    <w:rsid w:val="00F25F87"/>
    <w:rsid w:val="00F26A60"/>
    <w:rsid w:val="00F306F6"/>
    <w:rsid w:val="00F33107"/>
    <w:rsid w:val="00F35BB5"/>
    <w:rsid w:val="00F40D8E"/>
    <w:rsid w:val="00F40E90"/>
    <w:rsid w:val="00F42321"/>
    <w:rsid w:val="00F435D2"/>
    <w:rsid w:val="00F437E4"/>
    <w:rsid w:val="00F43BFF"/>
    <w:rsid w:val="00F447A1"/>
    <w:rsid w:val="00F44C25"/>
    <w:rsid w:val="00F453D2"/>
    <w:rsid w:val="00F4686C"/>
    <w:rsid w:val="00F471C1"/>
    <w:rsid w:val="00F51C93"/>
    <w:rsid w:val="00F53B4D"/>
    <w:rsid w:val="00F54B38"/>
    <w:rsid w:val="00F54C40"/>
    <w:rsid w:val="00F55A85"/>
    <w:rsid w:val="00F65B93"/>
    <w:rsid w:val="00F66C47"/>
    <w:rsid w:val="00F75A1C"/>
    <w:rsid w:val="00F77361"/>
    <w:rsid w:val="00F77E98"/>
    <w:rsid w:val="00F82176"/>
    <w:rsid w:val="00F86EF9"/>
    <w:rsid w:val="00F87216"/>
    <w:rsid w:val="00F9189F"/>
    <w:rsid w:val="00F92F05"/>
    <w:rsid w:val="00F97EB6"/>
    <w:rsid w:val="00FA0F7F"/>
    <w:rsid w:val="00FA12B8"/>
    <w:rsid w:val="00FA36F3"/>
    <w:rsid w:val="00FA68DE"/>
    <w:rsid w:val="00FB1EAB"/>
    <w:rsid w:val="00FB20F5"/>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 w:val="00FF69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unhideWhenUsed/>
    <w:rsid w:val="003D5F0F"/>
    <w:rPr>
      <w:vertAlign w:val="superscript"/>
    </w:rPr>
  </w:style>
  <w:style w:type="paragraph" w:customStyle="1" w:styleId="A03Flietext">
    <w:name w:val="A03_Fließtext"/>
    <w:qFormat/>
    <w:rsid w:val="007A6309"/>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1berschrift1">
    <w:name w:val="A01_Überschrift 1"/>
    <w:basedOn w:val="Balk1"/>
    <w:qFormat/>
    <w:rsid w:val="007A6309"/>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val="de-DE" w:eastAsia="de-DE"/>
      <w14:ligatures w14:val="standardContextual"/>
    </w:rPr>
  </w:style>
  <w:style w:type="paragraph" w:customStyle="1" w:styleId="A05Zwischenberschrift">
    <w:name w:val="A05_Zwischenüberschrift"/>
    <w:next w:val="A03Flietext"/>
    <w:qFormat/>
    <w:rsid w:val="007A6309"/>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A03Copytext">
    <w:name w:val="A03_Copy text"/>
    <w:link w:val="A03CopytextZchn"/>
    <w:qFormat/>
    <w:rsid w:val="007A630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7A630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Headline2">
    <w:name w:val="A02_Headline 2"/>
    <w:basedOn w:val="Balk2"/>
    <w:qFormat/>
    <w:rsid w:val="008674CE"/>
    <w:pPr>
      <w:spacing w:after="280" w:line="280" w:lineRule="exact"/>
    </w:pPr>
    <w:rPr>
      <w:rFonts w:ascii="MB Corpo S Text Office" w:hAnsi="MB Corpo S Text Office"/>
      <w:kern w:val="2"/>
      <w:lang w:eastAsia="de-DE"/>
      <w14:ligatures w14:val="standardContextual"/>
    </w:rPr>
  </w:style>
  <w:style w:type="paragraph" w:customStyle="1" w:styleId="D01Sperrfrist">
    <w:name w:val="D01_Sperrfrist"/>
    <w:qFormat/>
    <w:rsid w:val="00E3015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de-DE" w:eastAsia="de-DE"/>
      <w14:ligatures w14:val="standardContextual"/>
    </w:rPr>
  </w:style>
  <w:style w:type="paragraph" w:customStyle="1" w:styleId="01FlietextCopytext">
    <w:name w:val="01_Fließtext/Copy text"/>
    <w:basedOn w:val="Normal"/>
    <w:qFormat/>
    <w:rsid w:val="00930AC5"/>
    <w:pPr>
      <w:spacing w:after="0" w:line="280" w:lineRule="exact"/>
    </w:pPr>
    <w:rPr>
      <w:rFonts w:ascii="MB Corpo S Text Office Light" w:hAnsi="MB Corpo S Text Office Light"/>
      <w:sz w:val="21"/>
      <w:szCs w:val="21"/>
    </w:rPr>
  </w:style>
  <w:style w:type="paragraph" w:customStyle="1" w:styleId="D04Date">
    <w:name w:val="D04_Date"/>
    <w:qFormat/>
    <w:rsid w:val="003C2AE4"/>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C2AE4"/>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AltBilgi"/>
    <w:uiPriority w:val="7"/>
    <w:qFormat/>
    <w:rsid w:val="003C2AE4"/>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3C2AE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C2AE4"/>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paragraph" w:customStyle="1" w:styleId="A04List">
    <w:name w:val="A04_List"/>
    <w:basedOn w:val="A03Copytext"/>
    <w:qFormat/>
    <w:rsid w:val="003C2AE4"/>
    <w:pPr>
      <w:numPr>
        <w:numId w:val="2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C2AE4"/>
    <w:pPr>
      <w:spacing w:before="280"/>
      <w:contextualSpacing/>
      <w:jc w:val="center"/>
    </w:pPr>
    <w:rPr>
      <w:rFonts w:ascii="MB Corpo S Text Office" w:hAnsi="MB Corpo S Text Office"/>
    </w:rPr>
  </w:style>
  <w:style w:type="paragraph" w:customStyle="1" w:styleId="D05Boilerplate">
    <w:name w:val="D05_Boilerplate"/>
    <w:basedOn w:val="A03Copytext"/>
    <w:qFormat/>
    <w:rsid w:val="003C2AE4"/>
    <w:pPr>
      <w:spacing w:line="170" w:lineRule="exact"/>
    </w:pPr>
    <w:rPr>
      <w:sz w:val="15"/>
    </w:rPr>
  </w:style>
  <w:style w:type="paragraph" w:customStyle="1" w:styleId="A01Headline1">
    <w:name w:val="A01_Headline 1"/>
    <w:basedOn w:val="Balk1"/>
    <w:qFormat/>
    <w:rsid w:val="003C2AE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D01Blockingperiod">
    <w:name w:val="D01_Blocking period"/>
    <w:qFormat/>
    <w:rsid w:val="003C2AE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character" w:customStyle="1" w:styleId="A03CopytextZchn">
    <w:name w:val="A03_Copy text Zchn"/>
    <w:basedOn w:val="VarsaylanParagrafYazTipi"/>
    <w:link w:val="A03Copytext"/>
    <w:rsid w:val="008B4089"/>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295E02C0-87EF-4FFF-956E-6639275D3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BE252B-1B56-4CFF-8C6D-096B30888173}">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1</TotalTime>
  <Pages>1</Pages>
  <Words>4178</Words>
  <Characters>23820</Characters>
  <Application>Microsoft Office Word</Application>
  <DocSecurity>0</DocSecurity>
  <Lines>198</Lines>
  <Paragraphs>55</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2026-06-29T06:51:00Z</dcterms:created>
  <dcterms:modified xsi:type="dcterms:W3CDTF">2026-06-29T06:55:00Z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