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3EF91" w14:textId="77777777" w:rsidR="005024DE" w:rsidRPr="00610FD2" w:rsidRDefault="005024DE" w:rsidP="005024DE">
      <w:pPr>
        <w:pStyle w:val="Balk1"/>
        <w:rPr>
          <w:rFonts w:ascii="CorpoS" w:hAnsi="CorpoS"/>
          <w:color w:val="auto"/>
          <w:lang w:val="tr-TR"/>
        </w:rPr>
        <w:sectPr w:rsidR="005024DE" w:rsidRPr="00610FD2" w:rsidSect="0085495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851" w:right="652" w:bottom="369" w:left="1361" w:header="1814" w:footer="340" w:gutter="0"/>
          <w:cols w:space="708"/>
          <w:titlePg/>
          <w:docGrid w:linePitch="360"/>
        </w:sectPr>
      </w:pPr>
    </w:p>
    <w:p w14:paraId="5EA0418D" w14:textId="46CA6359" w:rsidR="005024DE" w:rsidRPr="00610FD2" w:rsidRDefault="005024DE" w:rsidP="005024DE">
      <w:pPr>
        <w:rPr>
          <w:rFonts w:ascii="CorpoS" w:hAnsi="CorpoS"/>
          <w:sz w:val="28"/>
          <w:lang w:val="tr-TR"/>
        </w:rPr>
      </w:pPr>
    </w:p>
    <w:tbl>
      <w:tblPr>
        <w:tblStyle w:val="TabloKlavuzu"/>
        <w:tblpPr w:leftFromText="142" w:rightFromText="142" w:vertAnchor="page" w:horzAnchor="margin" w:tblpY="3437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537BC6" w:rsidRPr="00610FD2" w14:paraId="52D025AB" w14:textId="77777777" w:rsidTr="005024DE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63F61321" w14:textId="77777777" w:rsidR="005024DE" w:rsidRPr="00610FD2" w:rsidRDefault="005024DE" w:rsidP="005024DE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7248BAEB" w14:textId="77777777" w:rsidR="005024DE" w:rsidRPr="00610FD2" w:rsidRDefault="005024DE" w:rsidP="005024DE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610FD2">
              <w:rPr>
                <w:rFonts w:ascii="CorpoS" w:hAnsi="CorpoS"/>
                <w:sz w:val="24"/>
                <w:szCs w:val="24"/>
                <w:lang w:val="tr-TR"/>
              </w:rPr>
              <w:t xml:space="preserve">Basın Bülteni </w:t>
            </w:r>
          </w:p>
          <w:p w14:paraId="6B37B2B8" w14:textId="70C68F52" w:rsidR="005024DE" w:rsidRPr="00610FD2" w:rsidRDefault="005C0100" w:rsidP="005024DE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sz w:val="20"/>
                <w:szCs w:val="20"/>
                <w:lang w:val="tr-TR"/>
              </w:rPr>
              <w:t>30</w:t>
            </w:r>
            <w:r w:rsidR="005024DE" w:rsidRPr="00610FD2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="00A06A87">
              <w:rPr>
                <w:rFonts w:ascii="CorpoS" w:hAnsi="CorpoS"/>
                <w:sz w:val="20"/>
                <w:szCs w:val="20"/>
                <w:lang w:val="tr-TR"/>
              </w:rPr>
              <w:t>10</w:t>
            </w:r>
            <w:r w:rsidR="005024DE" w:rsidRPr="00610FD2">
              <w:rPr>
                <w:rFonts w:ascii="CorpoS" w:hAnsi="CorpoS"/>
                <w:sz w:val="20"/>
                <w:szCs w:val="20"/>
                <w:lang w:val="tr-TR"/>
              </w:rPr>
              <w:t>.2024</w:t>
            </w:r>
          </w:p>
        </w:tc>
      </w:tr>
    </w:tbl>
    <w:p w14:paraId="2581EB71" w14:textId="77777777" w:rsidR="00184FBA" w:rsidRPr="00610FD2" w:rsidRDefault="00184FBA" w:rsidP="00184FBA">
      <w:pPr>
        <w:rPr>
          <w:rFonts w:ascii="CorpoS" w:hAnsi="CorpoS"/>
          <w:b/>
          <w:bCs/>
          <w:sz w:val="36"/>
          <w:szCs w:val="28"/>
          <w:lang w:val="tr-TR"/>
        </w:rPr>
      </w:pPr>
    </w:p>
    <w:p w14:paraId="7C33AA07" w14:textId="66374DE1" w:rsidR="008B12EF" w:rsidRPr="00610FD2" w:rsidRDefault="00FB3441" w:rsidP="008B12E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CorpoS" w:eastAsiaTheme="minorHAnsi" w:hAnsi="CorpoS" w:cstheme="minorBidi"/>
          <w:b/>
          <w:bCs/>
          <w:sz w:val="40"/>
          <w:szCs w:val="40"/>
          <w:lang w:eastAsia="en-US"/>
        </w:rPr>
      </w:pPr>
      <w:bookmarkStart w:id="0" w:name="_Hlk175298980"/>
      <w:proofErr w:type="spellStart"/>
      <w:r>
        <w:rPr>
          <w:rFonts w:ascii="CorpoS" w:eastAsiaTheme="minorHAnsi" w:hAnsi="CorpoS" w:cstheme="minorBidi"/>
          <w:b/>
          <w:bCs/>
          <w:sz w:val="40"/>
          <w:szCs w:val="40"/>
          <w:lang w:eastAsia="en-US"/>
        </w:rPr>
        <w:t>EQE’den</w:t>
      </w:r>
      <w:proofErr w:type="spellEnd"/>
      <w:r>
        <w:rPr>
          <w:rFonts w:ascii="CorpoS" w:eastAsiaTheme="minorHAnsi" w:hAnsi="CorpoS" w:cstheme="minorBidi"/>
          <w:b/>
          <w:bCs/>
          <w:sz w:val="40"/>
          <w:szCs w:val="40"/>
          <w:lang w:eastAsia="en-US"/>
        </w:rPr>
        <w:t xml:space="preserve"> Türkiye’ye özel motor seçeneği</w:t>
      </w:r>
    </w:p>
    <w:p w14:paraId="644F2234" w14:textId="77777777" w:rsidR="00610FD2" w:rsidRPr="00610FD2" w:rsidRDefault="00610FD2" w:rsidP="008B12EF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CorpoS" w:hAnsi="CorpoS"/>
          <w:sz w:val="22"/>
          <w:szCs w:val="22"/>
        </w:rPr>
      </w:pPr>
    </w:p>
    <w:p w14:paraId="4F199A8F" w14:textId="0405E3D3" w:rsidR="00E31BD3" w:rsidRPr="00FB3441" w:rsidRDefault="007544B0" w:rsidP="00FB3441">
      <w:pPr>
        <w:pStyle w:val="ListeParagraf"/>
        <w:numPr>
          <w:ilvl w:val="0"/>
          <w:numId w:val="35"/>
        </w:numPr>
        <w:spacing w:after="0" w:line="280" w:lineRule="exact"/>
        <w:rPr>
          <w:rFonts w:ascii="CorpoS" w:hAnsi="CorpoS"/>
          <w:b/>
          <w:bCs/>
          <w:lang w:val="tr-TR"/>
        </w:rPr>
      </w:pPr>
      <w:r w:rsidRPr="007544B0">
        <w:rPr>
          <w:rFonts w:ascii="CorpoS" w:hAnsi="CorpoS"/>
          <w:b/>
          <w:bCs/>
          <w:lang w:val="tr-TR"/>
        </w:rPr>
        <w:t xml:space="preserve">AMG dış </w:t>
      </w:r>
      <w:r w:rsidR="005C0100" w:rsidRPr="007544B0">
        <w:rPr>
          <w:rFonts w:ascii="CorpoS" w:hAnsi="CorpoS"/>
          <w:b/>
          <w:bCs/>
          <w:lang w:val="tr-TR"/>
        </w:rPr>
        <w:t>mekân</w:t>
      </w:r>
      <w:r w:rsidRPr="007544B0">
        <w:rPr>
          <w:rFonts w:ascii="CorpoS" w:hAnsi="CorpoS"/>
          <w:b/>
          <w:bCs/>
          <w:lang w:val="tr-TR"/>
        </w:rPr>
        <w:t xml:space="preserve"> tasarım</w:t>
      </w:r>
      <w:r w:rsidR="00A06A87">
        <w:rPr>
          <w:rFonts w:ascii="CorpoS" w:hAnsi="CorpoS"/>
          <w:b/>
          <w:bCs/>
          <w:lang w:val="tr-TR"/>
        </w:rPr>
        <w:t xml:space="preserve"> konseptiyle</w:t>
      </w:r>
      <w:r w:rsidR="00FB3441" w:rsidRPr="00FB3441">
        <w:rPr>
          <w:rFonts w:ascii="CorpoS" w:hAnsi="CorpoS"/>
          <w:b/>
          <w:bCs/>
          <w:lang w:val="tr-TR"/>
        </w:rPr>
        <w:t xml:space="preserve"> sunula</w:t>
      </w:r>
      <w:r w:rsidR="00A06A87">
        <w:rPr>
          <w:rFonts w:ascii="CorpoS" w:hAnsi="CorpoS"/>
          <w:b/>
          <w:bCs/>
          <w:lang w:val="tr-TR"/>
        </w:rPr>
        <w:t>n</w:t>
      </w:r>
      <w:r w:rsidR="00FB3441" w:rsidRPr="00FB3441">
        <w:rPr>
          <w:rFonts w:ascii="CorpoS" w:hAnsi="CorpoS"/>
          <w:b/>
          <w:bCs/>
          <w:lang w:val="tr-TR"/>
        </w:rPr>
        <w:t xml:space="preserve"> </w:t>
      </w:r>
      <w:r w:rsidR="00824BD5">
        <w:rPr>
          <w:rFonts w:ascii="CorpoS" w:hAnsi="CorpoS"/>
          <w:b/>
          <w:bCs/>
          <w:lang w:val="tr-TR"/>
        </w:rPr>
        <w:t xml:space="preserve">Mercedes-Benz </w:t>
      </w:r>
      <w:r w:rsidR="00BC6F7F">
        <w:rPr>
          <w:rFonts w:ascii="CorpoS" w:hAnsi="CorpoS"/>
          <w:b/>
          <w:bCs/>
          <w:lang w:val="tr-TR"/>
        </w:rPr>
        <w:t>EQE 280 AMG</w:t>
      </w:r>
      <w:r w:rsidR="00FB3441" w:rsidRPr="00FB3441">
        <w:rPr>
          <w:rFonts w:ascii="CorpoS" w:hAnsi="CorpoS"/>
          <w:b/>
          <w:bCs/>
          <w:lang w:val="tr-TR"/>
        </w:rPr>
        <w:t>, 6</w:t>
      </w:r>
      <w:r w:rsidR="00A04EA5">
        <w:rPr>
          <w:rFonts w:ascii="CorpoS" w:hAnsi="CorpoS"/>
          <w:b/>
          <w:bCs/>
          <w:lang w:val="tr-TR"/>
        </w:rPr>
        <w:t>22 kilometrelik menzili ile bugüne kadar Türkiye’de sunulan en uzun menzile sahip EQE modeli.</w:t>
      </w:r>
      <w:r w:rsidR="00FB3441" w:rsidRPr="00FB3441">
        <w:rPr>
          <w:rFonts w:ascii="CorpoS" w:hAnsi="CorpoS"/>
          <w:b/>
          <w:bCs/>
          <w:lang w:val="tr-TR"/>
        </w:rPr>
        <w:t xml:space="preserve"> </w:t>
      </w:r>
    </w:p>
    <w:p w14:paraId="444BF212" w14:textId="76E6249F" w:rsidR="00824BD5" w:rsidRPr="00824BD5" w:rsidRDefault="00824BD5" w:rsidP="00824BD5">
      <w:pPr>
        <w:numPr>
          <w:ilvl w:val="0"/>
          <w:numId w:val="35"/>
        </w:numPr>
        <w:spacing w:after="0" w:line="280" w:lineRule="exact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 xml:space="preserve">Mercedes-Benz </w:t>
      </w:r>
      <w:r w:rsidR="00BC6F7F">
        <w:rPr>
          <w:rFonts w:ascii="CorpoS" w:hAnsi="CorpoS"/>
          <w:b/>
          <w:bCs/>
          <w:lang w:val="tr-TR"/>
        </w:rPr>
        <w:t>EQE 280 AMG</w:t>
      </w:r>
      <w:r>
        <w:rPr>
          <w:rFonts w:ascii="CorpoS" w:hAnsi="CorpoS"/>
          <w:b/>
          <w:bCs/>
          <w:lang w:val="tr-TR"/>
        </w:rPr>
        <w:t>,</w:t>
      </w:r>
      <w:r w:rsidR="00A06A87" w:rsidRPr="00A06A87">
        <w:rPr>
          <w:lang w:val="tr-TR"/>
        </w:rPr>
        <w:t xml:space="preserve"> </w:t>
      </w:r>
      <w:r w:rsidR="00A06A87" w:rsidRPr="00A06A87">
        <w:rPr>
          <w:rFonts w:ascii="CorpoS" w:hAnsi="CorpoS"/>
          <w:b/>
          <w:bCs/>
          <w:lang w:val="tr-TR"/>
        </w:rPr>
        <w:t xml:space="preserve">3.886.500 </w:t>
      </w:r>
      <w:r>
        <w:rPr>
          <w:rFonts w:ascii="CorpoS" w:hAnsi="CorpoS"/>
          <w:b/>
          <w:bCs/>
          <w:lang w:val="tr-TR"/>
        </w:rPr>
        <w:t>TL’den başlayan fiyatlarla Türkiye’de.</w:t>
      </w:r>
    </w:p>
    <w:p w14:paraId="78096B29" w14:textId="77777777" w:rsidR="001B2E70" w:rsidRPr="00610FD2" w:rsidRDefault="001B2E70" w:rsidP="00921854">
      <w:pPr>
        <w:spacing w:after="280" w:line="280" w:lineRule="exact"/>
        <w:contextualSpacing/>
        <w:rPr>
          <w:rFonts w:ascii="CorpoS" w:hAnsi="CorpoS"/>
          <w:lang w:val="tr-TR"/>
        </w:rPr>
      </w:pPr>
    </w:p>
    <w:bookmarkEnd w:id="0"/>
    <w:p w14:paraId="69267B3C" w14:textId="6391D8D6" w:rsidR="0032222F" w:rsidRPr="0032222F" w:rsidRDefault="0032222F" w:rsidP="0032222F">
      <w:pPr>
        <w:spacing w:after="0" w:line="280" w:lineRule="exact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 xml:space="preserve">Mercedes-Benz’in lüks sedanı </w:t>
      </w:r>
      <w:proofErr w:type="spellStart"/>
      <w:r>
        <w:rPr>
          <w:rFonts w:ascii="CorpoS" w:hAnsi="CorpoS"/>
          <w:lang w:val="tr-TR"/>
        </w:rPr>
        <w:t>EQS’in</w:t>
      </w:r>
      <w:proofErr w:type="spellEnd"/>
      <w:r>
        <w:rPr>
          <w:rFonts w:ascii="CorpoS" w:hAnsi="CorpoS"/>
          <w:lang w:val="tr-TR"/>
        </w:rPr>
        <w:t xml:space="preserve"> </w:t>
      </w:r>
      <w:r w:rsidRPr="0032222F">
        <w:rPr>
          <w:rFonts w:ascii="CorpoS" w:hAnsi="CorpoS"/>
          <w:lang w:val="tr-TR"/>
        </w:rPr>
        <w:t xml:space="preserve">tüm temel işlevlerini daha kompakt bir </w:t>
      </w:r>
      <w:r w:rsidR="00A06A87">
        <w:rPr>
          <w:rFonts w:ascii="CorpoS" w:hAnsi="CorpoS"/>
          <w:lang w:val="tr-TR"/>
        </w:rPr>
        <w:t>tasarımda</w:t>
      </w:r>
      <w:r w:rsidRPr="0032222F">
        <w:rPr>
          <w:rFonts w:ascii="CorpoS" w:hAnsi="CorpoS"/>
          <w:lang w:val="tr-TR"/>
        </w:rPr>
        <w:t xml:space="preserve"> sun</w:t>
      </w:r>
      <w:r w:rsidR="00BB1779">
        <w:rPr>
          <w:rFonts w:ascii="CorpoS" w:hAnsi="CorpoS"/>
          <w:lang w:val="tr-TR"/>
        </w:rPr>
        <w:t>an</w:t>
      </w:r>
      <w:r w:rsidR="00A06A87">
        <w:rPr>
          <w:rFonts w:ascii="CorpoS" w:hAnsi="CorpoS"/>
          <w:lang w:val="tr-TR"/>
        </w:rPr>
        <w:t xml:space="preserve"> ve </w:t>
      </w:r>
      <w:r w:rsidR="007544B0">
        <w:rPr>
          <w:rFonts w:ascii="CorpoS" w:hAnsi="CorpoS"/>
          <w:lang w:val="tr-TR"/>
        </w:rPr>
        <w:t xml:space="preserve">sadece </w:t>
      </w:r>
      <w:r w:rsidR="00BB1779">
        <w:rPr>
          <w:rFonts w:ascii="CorpoS" w:hAnsi="CorpoS"/>
          <w:lang w:val="tr-TR"/>
        </w:rPr>
        <w:t>Türkiye’ye özel</w:t>
      </w:r>
      <w:r w:rsidR="007544B0">
        <w:rPr>
          <w:rFonts w:ascii="CorpoS" w:hAnsi="CorpoS"/>
          <w:lang w:val="tr-TR"/>
        </w:rPr>
        <w:t xml:space="preserve"> 160 kW’lık elektrik motoruna</w:t>
      </w:r>
      <w:r w:rsidR="00A06A87">
        <w:rPr>
          <w:rFonts w:ascii="CorpoS" w:hAnsi="CorpoS"/>
          <w:lang w:val="tr-TR"/>
        </w:rPr>
        <w:t xml:space="preserve"> sahip</w:t>
      </w:r>
      <w:r w:rsidR="00BB1779">
        <w:rPr>
          <w:rFonts w:ascii="CorpoS" w:hAnsi="CorpoS"/>
          <w:lang w:val="tr-TR"/>
        </w:rPr>
        <w:t xml:space="preserve"> </w:t>
      </w:r>
      <w:r w:rsidR="00BC6F7F">
        <w:rPr>
          <w:rFonts w:ascii="CorpoS" w:hAnsi="CorpoS"/>
          <w:lang w:val="tr-TR"/>
        </w:rPr>
        <w:t>EQE 280 AMG</w:t>
      </w:r>
      <w:r w:rsidR="00BB1779">
        <w:rPr>
          <w:rFonts w:ascii="CorpoS" w:hAnsi="CorpoS"/>
          <w:lang w:val="tr-TR"/>
        </w:rPr>
        <w:t xml:space="preserve">, Ekim ayından itibaren </w:t>
      </w:r>
      <w:r w:rsidR="00A06A87" w:rsidRPr="00A06A87">
        <w:rPr>
          <w:rFonts w:ascii="CorpoS" w:hAnsi="CorpoS"/>
          <w:lang w:val="tr-TR"/>
        </w:rPr>
        <w:t xml:space="preserve">3.886.500 </w:t>
      </w:r>
      <w:r w:rsidR="00BB1779">
        <w:rPr>
          <w:rFonts w:ascii="CorpoS" w:hAnsi="CorpoS"/>
          <w:lang w:val="tr-TR"/>
        </w:rPr>
        <w:t>TL’den başlayan fiyatlarla satışa sunuluyor</w:t>
      </w:r>
      <w:r w:rsidRPr="0032222F">
        <w:rPr>
          <w:rFonts w:ascii="CorpoS" w:hAnsi="CorpoS"/>
          <w:lang w:val="tr-TR"/>
        </w:rPr>
        <w:t xml:space="preserve">. </w:t>
      </w:r>
    </w:p>
    <w:p w14:paraId="0452AD14" w14:textId="77777777" w:rsidR="0032222F" w:rsidRPr="0032222F" w:rsidRDefault="0032222F" w:rsidP="0032222F">
      <w:pPr>
        <w:spacing w:after="0" w:line="280" w:lineRule="exact"/>
        <w:rPr>
          <w:rFonts w:ascii="CorpoS" w:hAnsi="CorpoS"/>
          <w:lang w:val="tr-TR"/>
        </w:rPr>
      </w:pPr>
    </w:p>
    <w:p w14:paraId="1B3CAFD2" w14:textId="4950CF69" w:rsidR="0020231F" w:rsidRDefault="00BC6F7F" w:rsidP="0020231F">
      <w:pPr>
        <w:spacing w:after="0" w:line="280" w:lineRule="exact"/>
        <w:rPr>
          <w:rFonts w:ascii="CorpoS" w:hAnsi="CorpoS"/>
          <w:lang w:val="tr-TR"/>
        </w:rPr>
      </w:pPr>
      <w:r w:rsidRPr="00BC6F7F">
        <w:rPr>
          <w:rFonts w:ascii="CorpoS" w:hAnsi="CorpoS"/>
          <w:lang w:val="tr-TR"/>
        </w:rPr>
        <w:t xml:space="preserve">AMG dış </w:t>
      </w:r>
      <w:r w:rsidR="005C0100" w:rsidRPr="00BC6F7F">
        <w:rPr>
          <w:rFonts w:ascii="CorpoS" w:hAnsi="CorpoS"/>
          <w:lang w:val="tr-TR"/>
        </w:rPr>
        <w:t>mekân</w:t>
      </w:r>
      <w:r w:rsidRPr="00BC6F7F">
        <w:rPr>
          <w:rFonts w:ascii="CorpoS" w:hAnsi="CorpoS"/>
          <w:lang w:val="tr-TR"/>
        </w:rPr>
        <w:t xml:space="preserve"> tasarım </w:t>
      </w:r>
      <w:r w:rsidR="00A06A87">
        <w:rPr>
          <w:rFonts w:ascii="CorpoS" w:hAnsi="CorpoS"/>
          <w:lang w:val="tr-TR"/>
        </w:rPr>
        <w:t>konseptine</w:t>
      </w:r>
      <w:r w:rsidR="00BB1779" w:rsidRPr="00BB1779">
        <w:rPr>
          <w:rFonts w:ascii="CorpoS" w:hAnsi="CorpoS"/>
          <w:lang w:val="tr-TR"/>
        </w:rPr>
        <w:t xml:space="preserve"> özgü ön tampon, sportif hava giriş ızgaraları</w:t>
      </w:r>
      <w:r w:rsidR="00BB1779">
        <w:rPr>
          <w:rFonts w:ascii="CorpoS" w:hAnsi="CorpoS"/>
          <w:lang w:val="tr-TR"/>
        </w:rPr>
        <w:t xml:space="preserve"> </w:t>
      </w:r>
      <w:r w:rsidR="00BB1779" w:rsidRPr="00BB1779">
        <w:rPr>
          <w:rFonts w:ascii="CorpoS" w:hAnsi="CorpoS"/>
          <w:lang w:val="tr-TR"/>
        </w:rPr>
        <w:t>ve krom süslemeler</w:t>
      </w:r>
      <w:r w:rsidR="00BB1779">
        <w:rPr>
          <w:rFonts w:ascii="CorpoS" w:hAnsi="CorpoS"/>
          <w:lang w:val="tr-TR"/>
        </w:rPr>
        <w:t>in yanı</w:t>
      </w:r>
      <w:r w:rsidR="0020231F">
        <w:rPr>
          <w:rFonts w:ascii="CorpoS" w:hAnsi="CorpoS"/>
          <w:lang w:val="tr-TR"/>
        </w:rPr>
        <w:t xml:space="preserve"> sıra</w:t>
      </w:r>
      <w:r w:rsidR="00BB1779">
        <w:rPr>
          <w:rFonts w:ascii="CorpoS" w:hAnsi="CorpoS"/>
          <w:lang w:val="tr-TR"/>
        </w:rPr>
        <w:t xml:space="preserve"> </w:t>
      </w:r>
      <w:r w:rsidR="00BB1779" w:rsidRPr="00BB1779">
        <w:rPr>
          <w:rFonts w:ascii="CorpoS" w:hAnsi="CorpoS"/>
          <w:lang w:val="tr-TR"/>
        </w:rPr>
        <w:t>Mercedes-Benz yıldızı desenli radyatör paneli, krom kaplamalı parlak ve</w:t>
      </w:r>
      <w:r w:rsidR="00BB1779">
        <w:rPr>
          <w:rFonts w:ascii="CorpoS" w:hAnsi="CorpoS"/>
          <w:lang w:val="tr-TR"/>
        </w:rPr>
        <w:t xml:space="preserve"> </w:t>
      </w:r>
      <w:proofErr w:type="gramStart"/>
      <w:r w:rsidR="00BB1779" w:rsidRPr="00BB1779">
        <w:rPr>
          <w:rFonts w:ascii="CorpoS" w:hAnsi="CorpoS"/>
          <w:lang w:val="tr-TR"/>
        </w:rPr>
        <w:t>entegre</w:t>
      </w:r>
      <w:proofErr w:type="gramEnd"/>
      <w:r w:rsidR="00BB1779" w:rsidRPr="00BB1779">
        <w:rPr>
          <w:rFonts w:ascii="CorpoS" w:hAnsi="CorpoS"/>
          <w:lang w:val="tr-TR"/>
        </w:rPr>
        <w:t xml:space="preserve"> Mercedes yıldızı</w:t>
      </w:r>
      <w:r w:rsidR="0020231F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 xml:space="preserve">EQE 280 </w:t>
      </w:r>
      <w:proofErr w:type="spellStart"/>
      <w:r>
        <w:rPr>
          <w:rFonts w:ascii="CorpoS" w:hAnsi="CorpoS"/>
          <w:lang w:val="tr-TR"/>
        </w:rPr>
        <w:t>AMG’nin</w:t>
      </w:r>
      <w:proofErr w:type="spellEnd"/>
      <w:r w:rsidR="00BB1779">
        <w:rPr>
          <w:rFonts w:ascii="CorpoS" w:hAnsi="CorpoS"/>
          <w:lang w:val="tr-TR"/>
        </w:rPr>
        <w:t xml:space="preserve"> dış tasarım</w:t>
      </w:r>
      <w:r w:rsidR="0020231F">
        <w:rPr>
          <w:rFonts w:ascii="CorpoS" w:hAnsi="CorpoS"/>
          <w:lang w:val="tr-TR"/>
        </w:rPr>
        <w:t>ın</w:t>
      </w:r>
      <w:r w:rsidR="00BB1779">
        <w:rPr>
          <w:rFonts w:ascii="CorpoS" w:hAnsi="CorpoS"/>
          <w:lang w:val="tr-TR"/>
        </w:rPr>
        <w:t xml:space="preserve">da öne çıkıyor. </w:t>
      </w:r>
      <w:r>
        <w:rPr>
          <w:rFonts w:ascii="CorpoS" w:hAnsi="CorpoS"/>
          <w:lang w:val="tr-TR"/>
        </w:rPr>
        <w:t>Arka tasarımda</w:t>
      </w:r>
      <w:r w:rsidR="0020231F">
        <w:rPr>
          <w:rFonts w:ascii="CorpoS" w:hAnsi="CorpoS"/>
          <w:lang w:val="tr-TR"/>
        </w:rPr>
        <w:t xml:space="preserve"> ü</w:t>
      </w:r>
      <w:r w:rsidR="007767EF">
        <w:rPr>
          <w:rFonts w:ascii="CorpoS" w:hAnsi="CorpoS"/>
          <w:lang w:val="tr-TR"/>
        </w:rPr>
        <w:t>ç</w:t>
      </w:r>
      <w:r w:rsidR="0020231F">
        <w:rPr>
          <w:rFonts w:ascii="CorpoS" w:hAnsi="CorpoS"/>
          <w:lang w:val="tr-TR"/>
        </w:rPr>
        <w:t xml:space="preserve"> boyutlu</w:t>
      </w:r>
      <w:r w:rsidR="0020231F" w:rsidRPr="0020231F">
        <w:rPr>
          <w:rFonts w:ascii="CorpoS" w:hAnsi="CorpoS"/>
          <w:lang w:val="tr-TR"/>
        </w:rPr>
        <w:t xml:space="preserve"> LED</w:t>
      </w:r>
      <w:r>
        <w:rPr>
          <w:rFonts w:ascii="CorpoS" w:hAnsi="CorpoS"/>
          <w:lang w:val="tr-TR"/>
        </w:rPr>
        <w:t xml:space="preserve"> arka aydınlatma grubu,</w:t>
      </w:r>
      <w:r w:rsidR="0020231F">
        <w:rPr>
          <w:rFonts w:ascii="CorpoS" w:hAnsi="CorpoS"/>
          <w:lang w:val="tr-TR"/>
        </w:rPr>
        <w:t xml:space="preserve"> </w:t>
      </w:r>
      <w:proofErr w:type="spellStart"/>
      <w:r w:rsidR="0020231F" w:rsidRPr="0020231F">
        <w:rPr>
          <w:rFonts w:ascii="CorpoS" w:hAnsi="CorpoS"/>
          <w:lang w:val="tr-TR"/>
        </w:rPr>
        <w:t>AMG</w:t>
      </w:r>
      <w:r>
        <w:rPr>
          <w:rFonts w:ascii="CorpoS" w:hAnsi="CorpoS"/>
          <w:lang w:val="tr-TR"/>
        </w:rPr>
        <w:t>’ye</w:t>
      </w:r>
      <w:proofErr w:type="spellEnd"/>
      <w:r>
        <w:rPr>
          <w:rFonts w:ascii="CorpoS" w:hAnsi="CorpoS"/>
          <w:lang w:val="tr-TR"/>
        </w:rPr>
        <w:t xml:space="preserve"> özgü krom süslemeli arka tamponda yer alan</w:t>
      </w:r>
      <w:r w:rsidR="005C0100">
        <w:rPr>
          <w:rFonts w:ascii="CorpoS" w:hAnsi="CorpoS"/>
          <w:lang w:val="tr-TR"/>
        </w:rPr>
        <w:t xml:space="preserve"> </w:t>
      </w:r>
      <w:r w:rsidR="0020231F" w:rsidRPr="0020231F">
        <w:rPr>
          <w:rFonts w:ascii="CorpoS" w:hAnsi="CorpoS"/>
          <w:lang w:val="tr-TR"/>
        </w:rPr>
        <w:t xml:space="preserve">özel </w:t>
      </w:r>
      <w:proofErr w:type="spellStart"/>
      <w:r w:rsidR="0020231F" w:rsidRPr="0020231F">
        <w:rPr>
          <w:rFonts w:ascii="CorpoS" w:hAnsi="CorpoS"/>
          <w:lang w:val="tr-TR"/>
        </w:rPr>
        <w:t>difüzor</w:t>
      </w:r>
      <w:proofErr w:type="spellEnd"/>
      <w:r w:rsidR="0020231F" w:rsidRPr="0020231F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 xml:space="preserve">ön plana çıkıyor. Bununla birlikte, </w:t>
      </w:r>
      <w:proofErr w:type="spellStart"/>
      <w:r>
        <w:rPr>
          <w:rFonts w:ascii="CorpoS" w:hAnsi="CorpoS"/>
          <w:lang w:val="tr-TR"/>
        </w:rPr>
        <w:t>Coupé</w:t>
      </w:r>
      <w:proofErr w:type="spellEnd"/>
      <w:r>
        <w:rPr>
          <w:rFonts w:ascii="CorpoS" w:hAnsi="CorpoS"/>
          <w:lang w:val="tr-TR"/>
        </w:rPr>
        <w:t xml:space="preserve"> yapısına sahip çizgileri ve </w:t>
      </w:r>
      <w:r w:rsidR="0020231F">
        <w:rPr>
          <w:rFonts w:ascii="CorpoS" w:hAnsi="CorpoS"/>
          <w:lang w:val="tr-TR"/>
        </w:rPr>
        <w:t>çerçevesiz kapılar da dış tasarımı tamaml</w:t>
      </w:r>
      <w:r w:rsidR="00EF01DF">
        <w:rPr>
          <w:rFonts w:ascii="CorpoS" w:hAnsi="CorpoS"/>
          <w:lang w:val="tr-TR"/>
        </w:rPr>
        <w:t>ayan özellikler olarak dikkat çekiyor</w:t>
      </w:r>
      <w:r w:rsidR="0020231F">
        <w:rPr>
          <w:rFonts w:ascii="CorpoS" w:hAnsi="CorpoS"/>
          <w:lang w:val="tr-TR"/>
        </w:rPr>
        <w:t xml:space="preserve">. Opsiyonel </w:t>
      </w:r>
      <w:r w:rsidR="00767C7F">
        <w:rPr>
          <w:rFonts w:ascii="CorpoS" w:hAnsi="CorpoS"/>
          <w:lang w:val="tr-TR"/>
        </w:rPr>
        <w:t xml:space="preserve">Gece Paketi, MANUFAKTUR </w:t>
      </w:r>
      <w:r w:rsidR="005C0100">
        <w:rPr>
          <w:rFonts w:ascii="CorpoS" w:hAnsi="CorpoS"/>
          <w:lang w:val="tr-TR"/>
        </w:rPr>
        <w:t>r</w:t>
      </w:r>
      <w:r w:rsidR="00767C7F">
        <w:rPr>
          <w:rFonts w:ascii="CorpoS" w:hAnsi="CorpoS"/>
          <w:lang w:val="tr-TR"/>
        </w:rPr>
        <w:t>enk seçenekleri ve farklı jant tasarımları ile</w:t>
      </w:r>
      <w:r w:rsidR="0020231F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 xml:space="preserve">EQE 280 </w:t>
      </w:r>
      <w:proofErr w:type="spellStart"/>
      <w:r>
        <w:rPr>
          <w:rFonts w:ascii="CorpoS" w:hAnsi="CorpoS"/>
          <w:lang w:val="tr-TR"/>
        </w:rPr>
        <w:t>AMG</w:t>
      </w:r>
      <w:r w:rsidR="00EF01DF">
        <w:rPr>
          <w:rFonts w:ascii="CorpoS" w:hAnsi="CorpoS"/>
          <w:lang w:val="tr-TR"/>
        </w:rPr>
        <w:t>’nin</w:t>
      </w:r>
      <w:proofErr w:type="spellEnd"/>
      <w:r w:rsidR="00EF01DF">
        <w:rPr>
          <w:rFonts w:ascii="CorpoS" w:hAnsi="CorpoS"/>
          <w:lang w:val="tr-TR"/>
        </w:rPr>
        <w:t xml:space="preserve"> </w:t>
      </w:r>
      <w:r w:rsidR="0020231F">
        <w:rPr>
          <w:rFonts w:ascii="CorpoS" w:hAnsi="CorpoS"/>
          <w:lang w:val="tr-TR"/>
        </w:rPr>
        <w:t>tasarımı</w:t>
      </w:r>
      <w:r w:rsidR="00767C7F">
        <w:rPr>
          <w:rFonts w:ascii="CorpoS" w:hAnsi="CorpoS"/>
          <w:lang w:val="tr-TR"/>
        </w:rPr>
        <w:t xml:space="preserve"> </w:t>
      </w:r>
      <w:r w:rsidR="005C0100">
        <w:rPr>
          <w:rFonts w:ascii="CorpoS" w:hAnsi="CorpoS"/>
          <w:lang w:val="tr-TR"/>
        </w:rPr>
        <w:t>istenildiği</w:t>
      </w:r>
      <w:r w:rsidR="00767C7F">
        <w:rPr>
          <w:rFonts w:ascii="CorpoS" w:hAnsi="CorpoS"/>
          <w:lang w:val="tr-TR"/>
        </w:rPr>
        <w:t xml:space="preserve"> gibi şekilleniyor</w:t>
      </w:r>
      <w:r w:rsidR="0020231F">
        <w:rPr>
          <w:rFonts w:ascii="CorpoS" w:hAnsi="CorpoS"/>
          <w:lang w:val="tr-TR"/>
        </w:rPr>
        <w:t xml:space="preserve">. </w:t>
      </w:r>
    </w:p>
    <w:p w14:paraId="735B4CFD" w14:textId="77777777" w:rsidR="00E41A17" w:rsidRDefault="00E41A17" w:rsidP="0020231F">
      <w:pPr>
        <w:spacing w:after="0" w:line="280" w:lineRule="exact"/>
        <w:rPr>
          <w:rFonts w:ascii="CorpoS" w:hAnsi="CorpoS"/>
          <w:lang w:val="tr-TR"/>
        </w:rPr>
      </w:pPr>
    </w:p>
    <w:p w14:paraId="6492DB19" w14:textId="77777777" w:rsidR="00CE39E6" w:rsidRPr="00CE39E6" w:rsidRDefault="00CE39E6" w:rsidP="00E41A17">
      <w:pPr>
        <w:spacing w:after="0" w:line="280" w:lineRule="exact"/>
        <w:rPr>
          <w:rFonts w:ascii="CorpoS" w:hAnsi="CorpoS"/>
          <w:b/>
          <w:bCs/>
          <w:lang w:val="tr-TR"/>
        </w:rPr>
      </w:pPr>
      <w:proofErr w:type="spellStart"/>
      <w:r w:rsidRPr="00CE39E6">
        <w:rPr>
          <w:rFonts w:ascii="CorpoS" w:hAnsi="CorpoS"/>
          <w:b/>
          <w:bCs/>
          <w:lang w:val="tr-TR"/>
        </w:rPr>
        <w:t>Digital</w:t>
      </w:r>
      <w:proofErr w:type="spellEnd"/>
      <w:r w:rsidRPr="00CE39E6">
        <w:rPr>
          <w:rFonts w:ascii="CorpoS" w:hAnsi="CorpoS"/>
          <w:b/>
          <w:bCs/>
          <w:lang w:val="tr-TR"/>
        </w:rPr>
        <w:t xml:space="preserve"> </w:t>
      </w:r>
      <w:proofErr w:type="spellStart"/>
      <w:r w:rsidRPr="00CE39E6">
        <w:rPr>
          <w:rFonts w:ascii="CorpoS" w:hAnsi="CorpoS"/>
          <w:b/>
          <w:bCs/>
          <w:lang w:val="tr-TR"/>
        </w:rPr>
        <w:t>Light</w:t>
      </w:r>
      <w:proofErr w:type="spellEnd"/>
      <w:r w:rsidRPr="00CE39E6">
        <w:rPr>
          <w:rFonts w:ascii="CorpoS" w:hAnsi="CorpoS"/>
          <w:b/>
          <w:bCs/>
          <w:lang w:val="tr-TR"/>
        </w:rPr>
        <w:t xml:space="preserve"> ile 600 metrenin üzerinde aydınlatma menzili</w:t>
      </w:r>
    </w:p>
    <w:p w14:paraId="35F73DC2" w14:textId="343F6339" w:rsidR="00E41A17" w:rsidRPr="0020231F" w:rsidRDefault="00E41A17" w:rsidP="00E41A17">
      <w:pPr>
        <w:spacing w:after="0" w:line="280" w:lineRule="exact"/>
        <w:rPr>
          <w:rFonts w:ascii="CorpoS" w:hAnsi="CorpoS"/>
          <w:lang w:val="tr-TR"/>
        </w:rPr>
      </w:pPr>
      <w:r w:rsidRPr="00E41A17">
        <w:rPr>
          <w:rFonts w:ascii="CorpoS" w:hAnsi="CorpoS"/>
          <w:lang w:val="tr-TR"/>
        </w:rPr>
        <w:t>Aracın karakteristik tasarımını yansıtan gündüz LED’lerine ek olarak gece sürüşüne destek olan DIGITAL LIGHT farlar standart olarak sunuluyor.</w:t>
      </w:r>
      <w:r>
        <w:rPr>
          <w:rFonts w:ascii="CorpoS" w:hAnsi="CorpoS"/>
          <w:lang w:val="tr-TR"/>
        </w:rPr>
        <w:t xml:space="preserve"> </w:t>
      </w:r>
      <w:r w:rsidRPr="00E41A17">
        <w:rPr>
          <w:rFonts w:ascii="CorpoS" w:hAnsi="CorpoS"/>
          <w:lang w:val="tr-TR"/>
        </w:rPr>
        <w:t>DIGITAL LIGHT ile her bir farda</w:t>
      </w:r>
      <w:r w:rsidR="002A0CDC">
        <w:rPr>
          <w:rFonts w:ascii="CorpoS" w:hAnsi="CorpoS"/>
          <w:lang w:val="tr-TR"/>
        </w:rPr>
        <w:t xml:space="preserve"> toplam 1</w:t>
      </w:r>
      <w:r w:rsidR="005C0100">
        <w:rPr>
          <w:rFonts w:ascii="CorpoS" w:hAnsi="CorpoS"/>
          <w:lang w:val="tr-TR"/>
        </w:rPr>
        <w:t>,</w:t>
      </w:r>
      <w:r w:rsidR="002A0CDC">
        <w:rPr>
          <w:rFonts w:ascii="CorpoS" w:hAnsi="CorpoS"/>
          <w:lang w:val="tr-TR"/>
        </w:rPr>
        <w:t>3 milyon adet LED’e sahip</w:t>
      </w:r>
      <w:r w:rsidR="005C0100">
        <w:rPr>
          <w:rFonts w:ascii="CorpoS" w:hAnsi="CorpoS"/>
          <w:lang w:val="tr-TR"/>
        </w:rPr>
        <w:t xml:space="preserve"> </w:t>
      </w:r>
      <w:r w:rsidRPr="00E41A17">
        <w:rPr>
          <w:rFonts w:ascii="CorpoS" w:hAnsi="CorpoS"/>
          <w:lang w:val="tr-TR"/>
        </w:rPr>
        <w:t>güçlü ışık modül</w:t>
      </w:r>
      <w:r w:rsidR="002A0CDC">
        <w:rPr>
          <w:rFonts w:ascii="CorpoS" w:hAnsi="CorpoS"/>
          <w:lang w:val="tr-TR"/>
        </w:rPr>
        <w:t>leri</w:t>
      </w:r>
      <w:r w:rsidRPr="00E41A17">
        <w:rPr>
          <w:rFonts w:ascii="CorpoS" w:hAnsi="CorpoS"/>
          <w:lang w:val="tr-TR"/>
        </w:rPr>
        <w:t xml:space="preserve"> bulunuyor. </w:t>
      </w:r>
      <w:r w:rsidR="00EF01DF">
        <w:rPr>
          <w:rFonts w:ascii="CorpoS" w:hAnsi="CorpoS"/>
          <w:lang w:val="tr-TR"/>
        </w:rPr>
        <w:t>Bu s</w:t>
      </w:r>
      <w:r w:rsidRPr="00E41A17">
        <w:rPr>
          <w:rFonts w:ascii="CorpoS" w:hAnsi="CorpoS"/>
          <w:lang w:val="tr-TR"/>
        </w:rPr>
        <w:t xml:space="preserve">istem, ortam koşullarına çok başarılı bir şekilde uyum sağlayan yüksek çözünürlüklü ışık dağılımı </w:t>
      </w:r>
      <w:r w:rsidR="00EF01DF">
        <w:rPr>
          <w:rFonts w:ascii="CorpoS" w:hAnsi="CorpoS"/>
          <w:lang w:val="tr-TR"/>
        </w:rPr>
        <w:t>sağlıyor</w:t>
      </w:r>
      <w:r w:rsidRPr="00E41A17">
        <w:rPr>
          <w:rFonts w:ascii="CorpoS" w:hAnsi="CorpoS"/>
          <w:lang w:val="tr-TR"/>
        </w:rPr>
        <w:t>. Otomobildeki</w:t>
      </w:r>
      <w:r>
        <w:rPr>
          <w:rFonts w:ascii="CorpoS" w:hAnsi="CorpoS"/>
          <w:lang w:val="tr-TR"/>
        </w:rPr>
        <w:t xml:space="preserve"> </w:t>
      </w:r>
      <w:r w:rsidRPr="00E41A17">
        <w:rPr>
          <w:rFonts w:ascii="CorpoS" w:hAnsi="CorpoS"/>
          <w:lang w:val="tr-TR"/>
        </w:rPr>
        <w:t>kamera ve sensörler, trafikteki diğer kullanıcıları algılıyor, güçlü bilgisayarlar yardımıyla verileri ve dijital haritaları milisaniyeler içinde değerlendir</w:t>
      </w:r>
      <w:r w:rsidR="009C3AE7">
        <w:rPr>
          <w:rFonts w:ascii="CorpoS" w:hAnsi="CorpoS"/>
          <w:lang w:val="tr-TR"/>
        </w:rPr>
        <w:t>erek</w:t>
      </w:r>
      <w:r>
        <w:rPr>
          <w:rFonts w:ascii="CorpoS" w:hAnsi="CorpoS"/>
          <w:lang w:val="tr-TR"/>
        </w:rPr>
        <w:t xml:space="preserve"> </w:t>
      </w:r>
      <w:r w:rsidRPr="00E41A17">
        <w:rPr>
          <w:rFonts w:ascii="CorpoS" w:hAnsi="CorpoS"/>
          <w:lang w:val="tr-TR"/>
        </w:rPr>
        <w:t>farlara, şartlara uygun aydınlatma komutunu veriyor. Böylece diğer trafik kullanıcılarının gözü</w:t>
      </w:r>
      <w:r w:rsidR="00EF01DF">
        <w:rPr>
          <w:rFonts w:ascii="CorpoS" w:hAnsi="CorpoS"/>
          <w:lang w:val="tr-TR"/>
        </w:rPr>
        <w:t>n</w:t>
      </w:r>
      <w:r w:rsidRPr="00E41A17">
        <w:rPr>
          <w:rFonts w:ascii="CorpoS" w:hAnsi="CorpoS"/>
          <w:lang w:val="tr-TR"/>
        </w:rPr>
        <w:t>de parlama yapmadan, mümkün olan en iyi aydınlatma</w:t>
      </w:r>
      <w:r>
        <w:rPr>
          <w:rFonts w:ascii="CorpoS" w:hAnsi="CorpoS"/>
          <w:lang w:val="tr-TR"/>
        </w:rPr>
        <w:t xml:space="preserve"> </w:t>
      </w:r>
      <w:r w:rsidRPr="00E41A17">
        <w:rPr>
          <w:rFonts w:ascii="CorpoS" w:hAnsi="CorpoS"/>
          <w:lang w:val="tr-TR"/>
        </w:rPr>
        <w:t>performansı elde ediliyor</w:t>
      </w:r>
      <w:r>
        <w:rPr>
          <w:rFonts w:ascii="CorpoS" w:hAnsi="CorpoS"/>
          <w:lang w:val="tr-TR"/>
        </w:rPr>
        <w:t xml:space="preserve">. </w:t>
      </w:r>
      <w:r w:rsidRPr="00E41A17">
        <w:rPr>
          <w:rFonts w:ascii="CorpoS" w:hAnsi="CorpoS"/>
          <w:lang w:val="tr-TR"/>
        </w:rPr>
        <w:t>ULTRA RANGE fonksiyonu ile</w:t>
      </w:r>
      <w:r w:rsidR="009C3AE7">
        <w:rPr>
          <w:rFonts w:ascii="CorpoS" w:hAnsi="CorpoS"/>
          <w:lang w:val="tr-TR"/>
        </w:rPr>
        <w:t xml:space="preserve"> yasal limit olan 600 metreden dahi daha yüksek aydınlatma potansiyeline sahip.</w:t>
      </w:r>
    </w:p>
    <w:p w14:paraId="14932841" w14:textId="77777777" w:rsidR="00BB1779" w:rsidRDefault="00BB1779" w:rsidP="00BB1779">
      <w:pPr>
        <w:spacing w:after="0" w:line="280" w:lineRule="exact"/>
        <w:rPr>
          <w:rFonts w:ascii="CorpoS" w:hAnsi="CorpoS"/>
          <w:lang w:val="tr-TR"/>
        </w:rPr>
      </w:pPr>
    </w:p>
    <w:p w14:paraId="0ADF1343" w14:textId="3BC05F8B" w:rsidR="00CE39E6" w:rsidRPr="00CE39E6" w:rsidRDefault="00CE39E6" w:rsidP="009D404B">
      <w:pPr>
        <w:spacing w:after="0" w:line="280" w:lineRule="exact"/>
        <w:rPr>
          <w:rFonts w:ascii="CorpoS" w:hAnsi="CorpoS"/>
          <w:b/>
          <w:bCs/>
          <w:lang w:val="tr-TR"/>
        </w:rPr>
      </w:pPr>
      <w:r w:rsidRPr="00CE39E6">
        <w:rPr>
          <w:rFonts w:ascii="CorpoS" w:hAnsi="CorpoS"/>
          <w:b/>
          <w:bCs/>
          <w:lang w:val="tr-TR"/>
        </w:rPr>
        <w:t>İç mekânda fütüristik ambiyans</w:t>
      </w:r>
    </w:p>
    <w:p w14:paraId="0A9B233F" w14:textId="2D4489DA" w:rsidR="00E41A17" w:rsidRDefault="0032222F" w:rsidP="009D404B">
      <w:pPr>
        <w:spacing w:after="0" w:line="280" w:lineRule="exact"/>
        <w:rPr>
          <w:rFonts w:ascii="CorpoS" w:hAnsi="CorpoS"/>
          <w:lang w:val="tr-TR"/>
        </w:rPr>
      </w:pPr>
      <w:proofErr w:type="spellStart"/>
      <w:r w:rsidRPr="0032222F">
        <w:rPr>
          <w:rFonts w:ascii="CorpoS" w:hAnsi="CorpoS"/>
          <w:lang w:val="tr-TR"/>
        </w:rPr>
        <w:t>Electric</w:t>
      </w:r>
      <w:proofErr w:type="spellEnd"/>
      <w:r w:rsidRPr="0032222F">
        <w:rPr>
          <w:rFonts w:ascii="CorpoS" w:hAnsi="CorpoS"/>
          <w:lang w:val="tr-TR"/>
        </w:rPr>
        <w:t xml:space="preserve"> Art</w:t>
      </w:r>
      <w:r w:rsidR="009C3AE7">
        <w:rPr>
          <w:rFonts w:ascii="CorpoS" w:hAnsi="CorpoS"/>
          <w:lang w:val="tr-TR"/>
        </w:rPr>
        <w:t xml:space="preserve"> veya AMG</w:t>
      </w:r>
      <w:r w:rsidRPr="0032222F">
        <w:rPr>
          <w:rFonts w:ascii="CorpoS" w:hAnsi="CorpoS"/>
          <w:lang w:val="tr-TR"/>
        </w:rPr>
        <w:t xml:space="preserve"> iç </w:t>
      </w:r>
      <w:r w:rsidR="00CE39E6" w:rsidRPr="0032222F">
        <w:rPr>
          <w:rFonts w:ascii="CorpoS" w:hAnsi="CorpoS"/>
          <w:lang w:val="tr-TR"/>
        </w:rPr>
        <w:t>mekân</w:t>
      </w:r>
      <w:r w:rsidR="009C3AE7">
        <w:rPr>
          <w:rFonts w:ascii="CorpoS" w:hAnsi="CorpoS"/>
          <w:lang w:val="tr-TR"/>
        </w:rPr>
        <w:t xml:space="preserve"> tasarım konseptleri</w:t>
      </w:r>
      <w:r w:rsidRPr="0032222F">
        <w:rPr>
          <w:rFonts w:ascii="CorpoS" w:hAnsi="CorpoS"/>
          <w:lang w:val="tr-TR"/>
        </w:rPr>
        <w:t xml:space="preserve"> </w:t>
      </w:r>
      <w:r w:rsidR="006343CA">
        <w:rPr>
          <w:rFonts w:ascii="CorpoS" w:hAnsi="CorpoS"/>
          <w:lang w:val="tr-TR"/>
        </w:rPr>
        <w:t xml:space="preserve">12,3 inç tamamen dijital gösterge paneli ile dikey formattaki 12,8 inç OLED merkezi medya ekranı dikkat çekiyor. </w:t>
      </w:r>
      <w:proofErr w:type="spellStart"/>
      <w:r w:rsidR="009C3AE7">
        <w:rPr>
          <w:rFonts w:ascii="CorpoS" w:hAnsi="CorpoS"/>
          <w:lang w:val="tr-TR"/>
        </w:rPr>
        <w:t>Nappa</w:t>
      </w:r>
      <w:proofErr w:type="spellEnd"/>
      <w:r w:rsidR="009C3AE7">
        <w:rPr>
          <w:rFonts w:ascii="CorpoS" w:hAnsi="CorpoS"/>
          <w:lang w:val="tr-TR"/>
        </w:rPr>
        <w:t xml:space="preserve"> d</w:t>
      </w:r>
      <w:r w:rsidR="006343CA">
        <w:rPr>
          <w:rFonts w:ascii="CorpoS" w:hAnsi="CorpoS"/>
          <w:lang w:val="tr-TR"/>
        </w:rPr>
        <w:t xml:space="preserve">eri kaplı çok fonksiyonlu direksiyon simidi, krom elementlere sahip havalandırma kanalları ve 64 renkli </w:t>
      </w:r>
      <w:r w:rsidR="009C3AE7">
        <w:rPr>
          <w:rFonts w:ascii="CorpoS" w:hAnsi="CorpoS"/>
          <w:lang w:val="tr-TR"/>
        </w:rPr>
        <w:t xml:space="preserve">aktif </w:t>
      </w:r>
      <w:r w:rsidR="006343CA">
        <w:rPr>
          <w:rFonts w:ascii="CorpoS" w:hAnsi="CorpoS"/>
          <w:lang w:val="tr-TR"/>
        </w:rPr>
        <w:t>ambiyans aydınlatması ile ön konsol</w:t>
      </w:r>
      <w:r w:rsidR="00100425">
        <w:rPr>
          <w:rFonts w:ascii="CorpoS" w:hAnsi="CorpoS"/>
          <w:lang w:val="tr-TR"/>
        </w:rPr>
        <w:t xml:space="preserve"> fütüristik </w:t>
      </w:r>
      <w:r w:rsidR="00BA287A">
        <w:rPr>
          <w:rFonts w:ascii="CorpoS" w:hAnsi="CorpoS"/>
          <w:lang w:val="tr-TR"/>
        </w:rPr>
        <w:t>hava</w:t>
      </w:r>
      <w:r w:rsidR="00100425">
        <w:rPr>
          <w:rFonts w:ascii="CorpoS" w:hAnsi="CorpoS"/>
          <w:lang w:val="tr-TR"/>
        </w:rPr>
        <w:t xml:space="preserve"> yaratıyor. </w:t>
      </w:r>
    </w:p>
    <w:p w14:paraId="34CA3478" w14:textId="77777777" w:rsidR="00E41A17" w:rsidRDefault="00E41A17" w:rsidP="009D404B">
      <w:pPr>
        <w:spacing w:after="0" w:line="280" w:lineRule="exact"/>
        <w:rPr>
          <w:rFonts w:ascii="CorpoS" w:hAnsi="CorpoS"/>
          <w:lang w:val="tr-TR"/>
        </w:rPr>
      </w:pPr>
    </w:p>
    <w:p w14:paraId="0C2D5601" w14:textId="66885622" w:rsidR="00E41A17" w:rsidRDefault="00E41A17" w:rsidP="00E41A17">
      <w:pPr>
        <w:spacing w:after="0" w:line="280" w:lineRule="exact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 xml:space="preserve">Opsiyonel olarak sunulan </w:t>
      </w:r>
      <w:proofErr w:type="spellStart"/>
      <w:r>
        <w:rPr>
          <w:rFonts w:ascii="CorpoS" w:hAnsi="CorpoS"/>
          <w:lang w:val="tr-TR"/>
        </w:rPr>
        <w:t>Hyperscreen</w:t>
      </w:r>
      <w:proofErr w:type="spellEnd"/>
      <w:r>
        <w:rPr>
          <w:rFonts w:ascii="CorpoS" w:hAnsi="CorpoS"/>
          <w:lang w:val="tr-TR"/>
        </w:rPr>
        <w:t>, d</w:t>
      </w:r>
      <w:r w:rsidRPr="00E41A17">
        <w:rPr>
          <w:rFonts w:ascii="CorpoS" w:hAnsi="CorpoS"/>
          <w:lang w:val="tr-TR"/>
        </w:rPr>
        <w:t>okunsal geri bildirim ve yenilikçi 'Sıfır Katman' kullanıcı arayüzüne</w:t>
      </w:r>
      <w:r>
        <w:rPr>
          <w:rFonts w:ascii="CorpoS" w:hAnsi="CorpoS"/>
          <w:lang w:val="tr-TR"/>
        </w:rPr>
        <w:t xml:space="preserve"> </w:t>
      </w:r>
      <w:r w:rsidRPr="00E41A17">
        <w:rPr>
          <w:rFonts w:ascii="CorpoS" w:hAnsi="CorpoS"/>
          <w:lang w:val="tr-TR"/>
        </w:rPr>
        <w:t>sahip parlak OLED ekranlar</w:t>
      </w:r>
      <w:r>
        <w:rPr>
          <w:rFonts w:ascii="CorpoS" w:hAnsi="CorpoS"/>
          <w:lang w:val="tr-TR"/>
        </w:rPr>
        <w:t>ı ile</w:t>
      </w:r>
      <w:r w:rsidRPr="00E41A17">
        <w:rPr>
          <w:rFonts w:ascii="CorpoS" w:hAnsi="CorpoS"/>
          <w:lang w:val="tr-TR"/>
        </w:rPr>
        <w:t xml:space="preserve"> konforlu bir kullanıcı deneyimi yaratı</w:t>
      </w:r>
      <w:r>
        <w:rPr>
          <w:rFonts w:ascii="CorpoS" w:hAnsi="CorpoS"/>
          <w:lang w:val="tr-TR"/>
        </w:rPr>
        <w:t>yo</w:t>
      </w:r>
      <w:r w:rsidRPr="00E41A17">
        <w:rPr>
          <w:rFonts w:ascii="CorpoS" w:hAnsi="CorpoS"/>
          <w:lang w:val="tr-TR"/>
        </w:rPr>
        <w:t>r.</w:t>
      </w:r>
      <w:r w:rsidRPr="00A06A87">
        <w:rPr>
          <w:lang w:val="tr-TR"/>
        </w:rPr>
        <w:t xml:space="preserve"> </w:t>
      </w:r>
      <w:r w:rsidRPr="00E41A17">
        <w:rPr>
          <w:rFonts w:ascii="CorpoS" w:hAnsi="CorpoS"/>
          <w:lang w:val="tr-TR"/>
        </w:rPr>
        <w:t>Bireysel olarak ayarlanabilen 12,3 inç tamamen dijital gösterge paneli önemli sürüş bilgilerini gösterir</w:t>
      </w:r>
      <w:r>
        <w:rPr>
          <w:rFonts w:ascii="CorpoS" w:hAnsi="CorpoS"/>
          <w:lang w:val="tr-TR"/>
        </w:rPr>
        <w:t xml:space="preserve">ken, </w:t>
      </w:r>
      <w:r w:rsidRPr="00E41A17">
        <w:rPr>
          <w:rFonts w:ascii="CorpoS" w:hAnsi="CorpoS"/>
          <w:lang w:val="tr-TR"/>
        </w:rPr>
        <w:t>17,7 inç OLED merkezi medya ekranı</w:t>
      </w:r>
      <w:r w:rsidR="003D74C8">
        <w:rPr>
          <w:rFonts w:ascii="CorpoS" w:hAnsi="CorpoS"/>
          <w:lang w:val="tr-TR"/>
        </w:rPr>
        <w:t>nın sunduğu</w:t>
      </w:r>
      <w:r w:rsidRPr="00E41A17">
        <w:rPr>
          <w:rFonts w:ascii="CorpoS" w:hAnsi="CorpoS"/>
          <w:lang w:val="tr-TR"/>
        </w:rPr>
        <w:t xml:space="preserve"> dokunmatik geri bildirim sayesinde MBUX multimedya sistemi </w:t>
      </w:r>
      <w:r w:rsidRPr="00E41A17">
        <w:rPr>
          <w:rFonts w:ascii="CorpoS" w:hAnsi="CorpoS"/>
          <w:lang w:val="tr-TR"/>
        </w:rPr>
        <w:lastRenderedPageBreak/>
        <w:t>sezgisel olarak kontrol ed</w:t>
      </w:r>
      <w:r>
        <w:rPr>
          <w:rFonts w:ascii="CorpoS" w:hAnsi="CorpoS"/>
          <w:lang w:val="tr-TR"/>
        </w:rPr>
        <w:t>ilebiliyor</w:t>
      </w:r>
      <w:r w:rsidRPr="00E41A17">
        <w:rPr>
          <w:rFonts w:ascii="CorpoS" w:hAnsi="CorpoS"/>
          <w:lang w:val="tr-TR"/>
        </w:rPr>
        <w:t>.</w:t>
      </w:r>
      <w:r>
        <w:rPr>
          <w:rFonts w:ascii="CorpoS" w:hAnsi="CorpoS"/>
          <w:lang w:val="tr-TR"/>
        </w:rPr>
        <w:t xml:space="preserve"> </w:t>
      </w:r>
      <w:r w:rsidRPr="00E41A17">
        <w:rPr>
          <w:rFonts w:ascii="CorpoS" w:hAnsi="CorpoS"/>
          <w:lang w:val="tr-TR"/>
        </w:rPr>
        <w:t>12,3 inç OLED yolcu ekranı</w:t>
      </w:r>
      <w:r w:rsidR="003D74C8">
        <w:rPr>
          <w:rFonts w:ascii="CorpoS" w:hAnsi="CorpoS"/>
          <w:lang w:val="tr-TR"/>
        </w:rPr>
        <w:t>,</w:t>
      </w:r>
      <w:r w:rsidRPr="00E41A17">
        <w:rPr>
          <w:rFonts w:ascii="CorpoS" w:hAnsi="CorpoS"/>
          <w:lang w:val="tr-TR"/>
        </w:rPr>
        <w:t xml:space="preserve"> ön</w:t>
      </w:r>
      <w:r>
        <w:rPr>
          <w:rFonts w:ascii="CorpoS" w:hAnsi="CorpoS"/>
          <w:lang w:val="tr-TR"/>
        </w:rPr>
        <w:t>de oturan</w:t>
      </w:r>
      <w:r w:rsidRPr="00E41A17">
        <w:rPr>
          <w:rFonts w:ascii="CorpoS" w:hAnsi="CorpoS"/>
          <w:lang w:val="tr-TR"/>
        </w:rPr>
        <w:t xml:space="preserve"> yolcular</w:t>
      </w:r>
      <w:r w:rsidR="003D74C8">
        <w:rPr>
          <w:rFonts w:ascii="CorpoS" w:hAnsi="CorpoS"/>
          <w:lang w:val="tr-TR"/>
        </w:rPr>
        <w:t>ın</w:t>
      </w:r>
      <w:r w:rsidRPr="00E41A17">
        <w:rPr>
          <w:rFonts w:ascii="CorpoS" w:hAnsi="CorpoS"/>
          <w:lang w:val="tr-TR"/>
        </w:rPr>
        <w:t xml:space="preserve"> </w:t>
      </w:r>
      <w:r w:rsidR="00FD4FDF">
        <w:rPr>
          <w:rFonts w:ascii="CorpoS" w:hAnsi="CorpoS"/>
          <w:lang w:val="tr-TR"/>
        </w:rPr>
        <w:t>multimedya</w:t>
      </w:r>
      <w:r w:rsidRPr="00E41A17">
        <w:rPr>
          <w:rFonts w:ascii="CorpoS" w:hAnsi="CorpoS"/>
          <w:lang w:val="tr-TR"/>
        </w:rPr>
        <w:t xml:space="preserve"> işlevlerine erişim</w:t>
      </w:r>
      <w:r w:rsidR="003D74C8">
        <w:rPr>
          <w:rFonts w:ascii="CorpoS" w:hAnsi="CorpoS"/>
          <w:lang w:val="tr-TR"/>
        </w:rPr>
        <w:t>ini</w:t>
      </w:r>
      <w:r w:rsidRPr="00E41A17">
        <w:rPr>
          <w:rFonts w:ascii="CorpoS" w:hAnsi="CorpoS"/>
          <w:lang w:val="tr-TR"/>
        </w:rPr>
        <w:t xml:space="preserve"> sağl</w:t>
      </w:r>
      <w:r>
        <w:rPr>
          <w:rFonts w:ascii="CorpoS" w:hAnsi="CorpoS"/>
          <w:lang w:val="tr-TR"/>
        </w:rPr>
        <w:t xml:space="preserve">ıyor. </w:t>
      </w:r>
    </w:p>
    <w:p w14:paraId="0B468C35" w14:textId="77777777" w:rsidR="00E41A17" w:rsidRDefault="00E41A17" w:rsidP="009D404B">
      <w:pPr>
        <w:spacing w:after="0" w:line="280" w:lineRule="exact"/>
        <w:rPr>
          <w:rFonts w:ascii="CorpoS" w:hAnsi="CorpoS"/>
          <w:lang w:val="tr-TR"/>
        </w:rPr>
      </w:pPr>
    </w:p>
    <w:p w14:paraId="77477814" w14:textId="77777777" w:rsidR="00CE39E6" w:rsidRPr="00CE39E6" w:rsidRDefault="00CE39E6" w:rsidP="009D404B">
      <w:pPr>
        <w:spacing w:after="0" w:line="280" w:lineRule="exact"/>
        <w:rPr>
          <w:rFonts w:ascii="CorpoS" w:hAnsi="CorpoS"/>
          <w:b/>
          <w:bCs/>
          <w:lang w:val="tr-TR"/>
        </w:rPr>
      </w:pPr>
      <w:r w:rsidRPr="00CE39E6">
        <w:rPr>
          <w:rFonts w:ascii="CorpoS" w:hAnsi="CorpoS"/>
          <w:b/>
          <w:bCs/>
          <w:lang w:val="tr-TR"/>
        </w:rPr>
        <w:t>Hem ön hem arka koltuklarda yüksek konfor</w:t>
      </w:r>
    </w:p>
    <w:p w14:paraId="319A7282" w14:textId="2C0137A3" w:rsidR="006343CA" w:rsidRDefault="00100425" w:rsidP="009D404B">
      <w:pPr>
        <w:spacing w:after="0" w:line="280" w:lineRule="exact"/>
        <w:rPr>
          <w:rFonts w:ascii="CorpoS" w:hAnsi="CorpoS"/>
          <w:lang w:val="tr-TR"/>
        </w:rPr>
      </w:pPr>
      <w:r w:rsidRPr="00100425">
        <w:rPr>
          <w:rFonts w:ascii="CorpoS" w:hAnsi="CorpoS"/>
          <w:lang w:val="tr-TR"/>
        </w:rPr>
        <w:t xml:space="preserve">Hafıza Paketi </w:t>
      </w:r>
      <w:r>
        <w:rPr>
          <w:rFonts w:ascii="CorpoS" w:hAnsi="CorpoS"/>
          <w:lang w:val="tr-TR"/>
        </w:rPr>
        <w:t xml:space="preserve">ile </w:t>
      </w:r>
      <w:r w:rsidRPr="00100425">
        <w:rPr>
          <w:rFonts w:ascii="CorpoS" w:hAnsi="CorpoS"/>
          <w:lang w:val="tr-TR"/>
        </w:rPr>
        <w:t>sürücü koltuğu, dış dikiz aynaları ve direksiyon</w:t>
      </w:r>
      <w:r>
        <w:rPr>
          <w:rFonts w:ascii="CorpoS" w:hAnsi="CorpoS"/>
          <w:lang w:val="tr-TR"/>
        </w:rPr>
        <w:t xml:space="preserve"> </w:t>
      </w:r>
      <w:r w:rsidRPr="00100425">
        <w:rPr>
          <w:rFonts w:ascii="CorpoS" w:hAnsi="CorpoS"/>
          <w:lang w:val="tr-TR"/>
        </w:rPr>
        <w:t>kolonu</w:t>
      </w:r>
      <w:r>
        <w:rPr>
          <w:rFonts w:ascii="CorpoS" w:hAnsi="CorpoS"/>
          <w:lang w:val="tr-TR"/>
        </w:rPr>
        <w:t>, sürücünün istediği şekilde kaydedilerek sürücüye göre değiştirilebiliyor. Ayrıca hem sürücü hem de ön yolcu koltuğundaki</w:t>
      </w:r>
      <w:r w:rsidRPr="00100425">
        <w:rPr>
          <w:rFonts w:ascii="CorpoS" w:hAnsi="CorpoS"/>
          <w:lang w:val="tr-TR"/>
        </w:rPr>
        <w:t xml:space="preserve"> 4 yönlü bel desteği</w:t>
      </w:r>
      <w:r>
        <w:rPr>
          <w:rFonts w:ascii="CorpoS" w:hAnsi="CorpoS"/>
          <w:lang w:val="tr-TR"/>
        </w:rPr>
        <w:t>, ı</w:t>
      </w:r>
      <w:r w:rsidRPr="00100425">
        <w:rPr>
          <w:rFonts w:ascii="CorpoS" w:hAnsi="CorpoS"/>
          <w:lang w:val="tr-TR"/>
        </w:rPr>
        <w:t>sıtma</w:t>
      </w:r>
      <w:r>
        <w:rPr>
          <w:rFonts w:ascii="CorpoS" w:hAnsi="CorpoS"/>
          <w:lang w:val="tr-TR"/>
        </w:rPr>
        <w:t xml:space="preserve"> ve o</w:t>
      </w:r>
      <w:r w:rsidRPr="00100425">
        <w:rPr>
          <w:rFonts w:ascii="CorpoS" w:hAnsi="CorpoS"/>
          <w:lang w:val="tr-TR"/>
        </w:rPr>
        <w:t>rta konsolun altındaki eşya gözü</w:t>
      </w:r>
      <w:r>
        <w:rPr>
          <w:rFonts w:ascii="CorpoS" w:hAnsi="CorpoS"/>
          <w:lang w:val="tr-TR"/>
        </w:rPr>
        <w:t xml:space="preserve"> ile </w:t>
      </w:r>
      <w:r w:rsidR="00F77D0F">
        <w:rPr>
          <w:rFonts w:ascii="CorpoS" w:hAnsi="CorpoS"/>
          <w:lang w:val="tr-TR"/>
        </w:rPr>
        <w:t>üst düzeyde</w:t>
      </w:r>
      <w:r w:rsidR="00BA287A">
        <w:rPr>
          <w:rFonts w:ascii="CorpoS" w:hAnsi="CorpoS"/>
          <w:lang w:val="tr-TR"/>
        </w:rPr>
        <w:t xml:space="preserve"> konfor</w:t>
      </w:r>
      <w:r>
        <w:rPr>
          <w:rFonts w:ascii="CorpoS" w:hAnsi="CorpoS"/>
          <w:lang w:val="tr-TR"/>
        </w:rPr>
        <w:t xml:space="preserve"> s</w:t>
      </w:r>
      <w:r w:rsidR="00F77D0F">
        <w:rPr>
          <w:rFonts w:ascii="CorpoS" w:hAnsi="CorpoS"/>
          <w:lang w:val="tr-TR"/>
        </w:rPr>
        <w:t>ağlıyor</w:t>
      </w:r>
      <w:r>
        <w:rPr>
          <w:rFonts w:ascii="CorpoS" w:hAnsi="CorpoS"/>
          <w:lang w:val="tr-TR"/>
        </w:rPr>
        <w:t xml:space="preserve">. </w:t>
      </w:r>
      <w:r w:rsidR="009D404B">
        <w:rPr>
          <w:rFonts w:ascii="CorpoS" w:hAnsi="CorpoS"/>
          <w:lang w:val="tr-TR"/>
        </w:rPr>
        <w:t xml:space="preserve">Arka koltuklar için opsiyonel olarak eklenebilen </w:t>
      </w:r>
      <w:r w:rsidR="009D404B" w:rsidRPr="009D404B">
        <w:rPr>
          <w:rFonts w:ascii="CorpoS" w:hAnsi="CorpoS"/>
          <w:lang w:val="tr-TR"/>
        </w:rPr>
        <w:t>THERMOTRONIC dört bölgeli otomatik klima sistemi ile</w:t>
      </w:r>
      <w:r w:rsidR="009D404B">
        <w:rPr>
          <w:rFonts w:ascii="CorpoS" w:hAnsi="CorpoS"/>
          <w:lang w:val="tr-TR"/>
        </w:rPr>
        <w:t xml:space="preserve"> </w:t>
      </w:r>
      <w:r w:rsidR="009D404B" w:rsidRPr="009D404B">
        <w:rPr>
          <w:rFonts w:ascii="CorpoS" w:hAnsi="CorpoS"/>
          <w:lang w:val="tr-TR"/>
        </w:rPr>
        <w:t>arka koltuklar</w:t>
      </w:r>
      <w:r w:rsidR="009D404B">
        <w:rPr>
          <w:rFonts w:ascii="CorpoS" w:hAnsi="CorpoS"/>
          <w:lang w:val="tr-TR"/>
        </w:rPr>
        <w:t>daki</w:t>
      </w:r>
      <w:r w:rsidR="009D404B" w:rsidRPr="009D404B">
        <w:rPr>
          <w:rFonts w:ascii="CorpoS" w:hAnsi="CorpoS"/>
          <w:lang w:val="tr-TR"/>
        </w:rPr>
        <w:t xml:space="preserve"> </w:t>
      </w:r>
      <w:r w:rsidR="009D404B">
        <w:rPr>
          <w:rFonts w:ascii="CorpoS" w:hAnsi="CorpoS"/>
          <w:lang w:val="tr-TR"/>
        </w:rPr>
        <w:t xml:space="preserve">yolculara özel </w:t>
      </w:r>
      <w:r w:rsidR="009D404B" w:rsidRPr="009D404B">
        <w:rPr>
          <w:rFonts w:ascii="CorpoS" w:hAnsi="CorpoS"/>
          <w:lang w:val="tr-TR"/>
        </w:rPr>
        <w:t>klima kontrol</w:t>
      </w:r>
      <w:r w:rsidR="009D404B">
        <w:rPr>
          <w:rFonts w:ascii="CorpoS" w:hAnsi="CorpoS"/>
          <w:lang w:val="tr-TR"/>
        </w:rPr>
        <w:t>ü sağlanırken ı</w:t>
      </w:r>
      <w:r w:rsidR="009D404B" w:rsidRPr="009D404B">
        <w:rPr>
          <w:rFonts w:ascii="CorpoS" w:hAnsi="CorpoS"/>
          <w:lang w:val="tr-TR"/>
        </w:rPr>
        <w:t>sıtmalı arka koltuklar</w:t>
      </w:r>
      <w:r w:rsidR="009D404B">
        <w:rPr>
          <w:rFonts w:ascii="CorpoS" w:hAnsi="CorpoS"/>
          <w:lang w:val="tr-TR"/>
        </w:rPr>
        <w:t xml:space="preserve"> ve ek </w:t>
      </w:r>
      <w:r w:rsidR="009D404B" w:rsidRPr="009D404B">
        <w:rPr>
          <w:rFonts w:ascii="CorpoS" w:hAnsi="CorpoS"/>
          <w:lang w:val="tr-TR"/>
        </w:rPr>
        <w:t xml:space="preserve">USB girişi </w:t>
      </w:r>
      <w:r w:rsidR="009D404B">
        <w:rPr>
          <w:rFonts w:ascii="CorpoS" w:hAnsi="CorpoS"/>
          <w:lang w:val="tr-TR"/>
        </w:rPr>
        <w:t xml:space="preserve">de </w:t>
      </w:r>
      <w:r w:rsidR="00675688">
        <w:rPr>
          <w:rFonts w:ascii="CorpoS" w:hAnsi="CorpoS"/>
          <w:lang w:val="tr-TR"/>
        </w:rPr>
        <w:t>araç içindeki deneyimi yukarı taşıyor</w:t>
      </w:r>
      <w:r w:rsidR="009D404B">
        <w:rPr>
          <w:rFonts w:ascii="CorpoS" w:hAnsi="CorpoS"/>
          <w:lang w:val="tr-TR"/>
        </w:rPr>
        <w:t xml:space="preserve">. </w:t>
      </w:r>
    </w:p>
    <w:p w14:paraId="5AD64642" w14:textId="77777777" w:rsidR="009D404B" w:rsidRDefault="009D404B" w:rsidP="00100425">
      <w:pPr>
        <w:spacing w:after="0" w:line="280" w:lineRule="exact"/>
        <w:rPr>
          <w:rFonts w:ascii="CorpoS" w:hAnsi="CorpoS"/>
          <w:lang w:val="tr-TR"/>
        </w:rPr>
      </w:pPr>
    </w:p>
    <w:p w14:paraId="6F6F49DC" w14:textId="77777777" w:rsidR="005109A8" w:rsidRDefault="005109A8" w:rsidP="005109A8">
      <w:pPr>
        <w:spacing w:after="0" w:line="280" w:lineRule="exact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>430</w:t>
      </w:r>
      <w:r w:rsidRPr="009D404B">
        <w:rPr>
          <w:rFonts w:ascii="CorpoS" w:hAnsi="CorpoS"/>
          <w:lang w:val="tr-TR"/>
        </w:rPr>
        <w:t xml:space="preserve"> litrelik hacm</w:t>
      </w:r>
      <w:r>
        <w:rPr>
          <w:rFonts w:ascii="CorpoS" w:hAnsi="CorpoS"/>
          <w:lang w:val="tr-TR"/>
        </w:rPr>
        <w:t>e sahip</w:t>
      </w:r>
      <w:r w:rsidRPr="009D404B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>bagaj da 40:</w:t>
      </w:r>
      <w:proofErr w:type="gramStart"/>
      <w:r>
        <w:rPr>
          <w:rFonts w:ascii="CorpoS" w:hAnsi="CorpoS"/>
          <w:lang w:val="tr-TR"/>
        </w:rPr>
        <w:t>20:40</w:t>
      </w:r>
      <w:proofErr w:type="gramEnd"/>
      <w:r>
        <w:rPr>
          <w:rFonts w:ascii="CorpoS" w:hAnsi="CorpoS"/>
          <w:lang w:val="tr-TR"/>
        </w:rPr>
        <w:t xml:space="preserve"> oranında katlanıyor ve g</w:t>
      </w:r>
      <w:r w:rsidRPr="009D404B">
        <w:rPr>
          <w:rFonts w:ascii="CorpoS" w:hAnsi="CorpoS"/>
          <w:lang w:val="tr-TR"/>
        </w:rPr>
        <w:t>erektiğinde</w:t>
      </w:r>
      <w:r>
        <w:rPr>
          <w:rFonts w:ascii="CorpoS" w:hAnsi="CorpoS"/>
          <w:lang w:val="tr-TR"/>
        </w:rPr>
        <w:t xml:space="preserve"> katlanan </w:t>
      </w:r>
      <w:r w:rsidRPr="009D404B">
        <w:rPr>
          <w:rFonts w:ascii="CorpoS" w:hAnsi="CorpoS"/>
          <w:lang w:val="tr-TR"/>
        </w:rPr>
        <w:t>arka koltu</w:t>
      </w:r>
      <w:r>
        <w:rPr>
          <w:rFonts w:ascii="CorpoS" w:hAnsi="CorpoS"/>
          <w:lang w:val="tr-TR"/>
        </w:rPr>
        <w:t>klar ile kullanım alanı</w:t>
      </w:r>
      <w:r w:rsidRPr="009D404B">
        <w:rPr>
          <w:rFonts w:ascii="CorpoS" w:hAnsi="CorpoS"/>
          <w:lang w:val="tr-TR"/>
        </w:rPr>
        <w:t xml:space="preserve"> genişletilebiliyor. </w:t>
      </w:r>
    </w:p>
    <w:p w14:paraId="68CC298C" w14:textId="77777777" w:rsidR="005109A8" w:rsidRDefault="005109A8" w:rsidP="00100425">
      <w:pPr>
        <w:spacing w:after="0" w:line="280" w:lineRule="exact"/>
        <w:rPr>
          <w:rFonts w:ascii="CorpoS" w:hAnsi="CorpoS"/>
          <w:lang w:val="tr-TR"/>
        </w:rPr>
      </w:pPr>
    </w:p>
    <w:p w14:paraId="46C7CD9F" w14:textId="7205204F" w:rsidR="005109A8" w:rsidRDefault="005109A8" w:rsidP="00100425">
      <w:pPr>
        <w:spacing w:after="0" w:line="280" w:lineRule="exact"/>
        <w:rPr>
          <w:rFonts w:ascii="CorpoS" w:hAnsi="CorpoS"/>
          <w:lang w:val="tr-TR"/>
        </w:rPr>
      </w:pPr>
      <w:proofErr w:type="spellStart"/>
      <w:r w:rsidRPr="005109A8">
        <w:rPr>
          <w:rFonts w:ascii="CorpoS" w:hAnsi="CorpoS"/>
          <w:lang w:val="tr-TR"/>
        </w:rPr>
        <w:t>Burmester</w:t>
      </w:r>
      <w:proofErr w:type="spellEnd"/>
      <w:r w:rsidRPr="005109A8">
        <w:rPr>
          <w:rFonts w:ascii="CorpoS" w:hAnsi="CorpoS"/>
          <w:lang w:val="tr-TR"/>
        </w:rPr>
        <w:t xml:space="preserve">® 3D </w:t>
      </w:r>
      <w:proofErr w:type="spellStart"/>
      <w:r w:rsidRPr="005109A8">
        <w:rPr>
          <w:rFonts w:ascii="CorpoS" w:hAnsi="CorpoS"/>
          <w:lang w:val="tr-TR"/>
        </w:rPr>
        <w:t>surround</w:t>
      </w:r>
      <w:proofErr w:type="spellEnd"/>
      <w:r w:rsidRPr="005109A8">
        <w:rPr>
          <w:rFonts w:ascii="CorpoS" w:hAnsi="CorpoS"/>
          <w:lang w:val="tr-TR"/>
        </w:rPr>
        <w:t xml:space="preserve"> ses sistemi ile aracın iç tasarımına göre ayarlanmış ve her biri kendi amplifikatör kanalına sahip 15 yüksek performanslı hoparlör, ön, arka veya tüm koltuklar için ses optimizasyonu sağlarken, hıza bağlı</w:t>
      </w:r>
      <w:r w:rsidR="009C3AE7">
        <w:rPr>
          <w:rFonts w:ascii="CorpoS" w:hAnsi="CorpoS"/>
          <w:lang w:val="tr-TR"/>
        </w:rPr>
        <w:t xml:space="preserve"> ses deneyimi</w:t>
      </w:r>
      <w:r w:rsidR="003D74C8">
        <w:rPr>
          <w:rFonts w:ascii="CorpoS" w:hAnsi="CorpoS"/>
          <w:lang w:val="tr-TR"/>
        </w:rPr>
        <w:t xml:space="preserve"> </w:t>
      </w:r>
      <w:r w:rsidRPr="005109A8">
        <w:rPr>
          <w:rFonts w:ascii="CorpoS" w:hAnsi="CorpoS"/>
          <w:lang w:val="tr-TR"/>
        </w:rPr>
        <w:t xml:space="preserve">ile </w:t>
      </w:r>
      <w:r w:rsidR="00BC6F7F">
        <w:rPr>
          <w:rFonts w:ascii="CorpoS" w:hAnsi="CorpoS"/>
          <w:lang w:val="tr-TR"/>
        </w:rPr>
        <w:t xml:space="preserve">EQE 280 </w:t>
      </w:r>
      <w:proofErr w:type="spellStart"/>
      <w:r w:rsidR="00BC6F7F">
        <w:rPr>
          <w:rFonts w:ascii="CorpoS" w:hAnsi="CorpoS"/>
          <w:lang w:val="tr-TR"/>
        </w:rPr>
        <w:t>AMG</w:t>
      </w:r>
      <w:r w:rsidRPr="005109A8">
        <w:rPr>
          <w:rFonts w:ascii="CorpoS" w:hAnsi="CorpoS"/>
          <w:lang w:val="tr-TR"/>
        </w:rPr>
        <w:t>’</w:t>
      </w:r>
      <w:r w:rsidR="003D74C8">
        <w:rPr>
          <w:rFonts w:ascii="CorpoS" w:hAnsi="CorpoS"/>
          <w:lang w:val="tr-TR"/>
        </w:rPr>
        <w:t>n</w:t>
      </w:r>
      <w:r w:rsidRPr="005109A8">
        <w:rPr>
          <w:rFonts w:ascii="CorpoS" w:hAnsi="CorpoS"/>
          <w:lang w:val="tr-TR"/>
        </w:rPr>
        <w:t>in</w:t>
      </w:r>
      <w:proofErr w:type="spellEnd"/>
      <w:r w:rsidRPr="005109A8">
        <w:rPr>
          <w:rFonts w:ascii="CorpoS" w:hAnsi="CorpoS"/>
          <w:lang w:val="tr-TR"/>
        </w:rPr>
        <w:t xml:space="preserve"> yolcularına farklı sürüş stillerine uygun bir atmosfer yaratıyor.</w:t>
      </w:r>
    </w:p>
    <w:p w14:paraId="6C282493" w14:textId="77777777" w:rsidR="00E56E5C" w:rsidRDefault="00E56E5C" w:rsidP="00100425">
      <w:pPr>
        <w:spacing w:after="0" w:line="280" w:lineRule="exact"/>
        <w:rPr>
          <w:rFonts w:ascii="CorpoS" w:hAnsi="CorpoS"/>
          <w:lang w:val="tr-TR"/>
        </w:rPr>
      </w:pPr>
    </w:p>
    <w:p w14:paraId="25C640DA" w14:textId="03B434C6" w:rsidR="00E56E5C" w:rsidRPr="00E56E5C" w:rsidRDefault="00E56E5C" w:rsidP="00E56E5C">
      <w:pPr>
        <w:spacing w:after="0" w:line="280" w:lineRule="exact"/>
        <w:rPr>
          <w:rFonts w:ascii="CorpoS" w:hAnsi="CorpoS"/>
          <w:b/>
          <w:bCs/>
          <w:lang w:val="tr-TR"/>
        </w:rPr>
      </w:pPr>
      <w:r w:rsidRPr="00E56E5C">
        <w:rPr>
          <w:rFonts w:ascii="CorpoS" w:hAnsi="CorpoS"/>
          <w:b/>
          <w:bCs/>
          <w:lang w:val="tr-TR"/>
        </w:rPr>
        <w:t>6</w:t>
      </w:r>
      <w:r w:rsidR="009C3AE7">
        <w:rPr>
          <w:rFonts w:ascii="CorpoS" w:hAnsi="CorpoS"/>
          <w:b/>
          <w:bCs/>
          <w:lang w:val="tr-TR"/>
        </w:rPr>
        <w:t>22</w:t>
      </w:r>
      <w:r w:rsidRPr="00E56E5C">
        <w:rPr>
          <w:rFonts w:ascii="CorpoS" w:hAnsi="CorpoS"/>
          <w:b/>
          <w:bCs/>
          <w:lang w:val="tr-TR"/>
        </w:rPr>
        <w:t xml:space="preserve"> kilometreye ulaşan menzil</w:t>
      </w:r>
    </w:p>
    <w:p w14:paraId="100EE861" w14:textId="5BBCCE6E" w:rsidR="00E56E5C" w:rsidRDefault="00BC6F7F" w:rsidP="00E56E5C">
      <w:pPr>
        <w:spacing w:after="0" w:line="280" w:lineRule="exact"/>
        <w:rPr>
          <w:rFonts w:ascii="CorpoS" w:hAnsi="CorpoS"/>
          <w:lang w:val="tr-TR"/>
        </w:rPr>
      </w:pPr>
      <w:r>
        <w:rPr>
          <w:rFonts w:ascii="CorpoS" w:hAnsi="CorpoS"/>
          <w:lang w:val="tr-TR"/>
        </w:rPr>
        <w:t>EQE 280 AMG</w:t>
      </w:r>
      <w:r w:rsidR="00E56E5C" w:rsidRPr="00E56E5C">
        <w:rPr>
          <w:rFonts w:ascii="CorpoS" w:hAnsi="CorpoS"/>
          <w:lang w:val="tr-TR"/>
        </w:rPr>
        <w:t xml:space="preserve">, </w:t>
      </w:r>
      <w:r w:rsidR="00E56E5C">
        <w:rPr>
          <w:rFonts w:ascii="CorpoS" w:hAnsi="CorpoS"/>
          <w:lang w:val="tr-TR"/>
        </w:rPr>
        <w:t>218</w:t>
      </w:r>
      <w:r w:rsidR="00E56E5C" w:rsidRPr="00E56E5C">
        <w:rPr>
          <w:rFonts w:ascii="CorpoS" w:hAnsi="CorpoS"/>
          <w:lang w:val="tr-TR"/>
        </w:rPr>
        <w:t xml:space="preserve"> </w:t>
      </w:r>
      <w:r w:rsidR="00E56E5C">
        <w:rPr>
          <w:rFonts w:ascii="CorpoS" w:hAnsi="CorpoS"/>
          <w:lang w:val="tr-TR"/>
        </w:rPr>
        <w:t>beygir</w:t>
      </w:r>
      <w:r w:rsidR="00E56E5C" w:rsidRPr="00E56E5C">
        <w:rPr>
          <w:rFonts w:ascii="CorpoS" w:hAnsi="CorpoS"/>
          <w:lang w:val="tr-TR"/>
        </w:rPr>
        <w:t xml:space="preserve"> (</w:t>
      </w:r>
      <w:r w:rsidR="00675688">
        <w:rPr>
          <w:rFonts w:ascii="CorpoS" w:hAnsi="CorpoS"/>
          <w:lang w:val="tr-TR"/>
        </w:rPr>
        <w:t xml:space="preserve">160 </w:t>
      </w:r>
      <w:r w:rsidR="00E56E5C" w:rsidRPr="00E56E5C">
        <w:rPr>
          <w:rFonts w:ascii="CorpoS" w:hAnsi="CorpoS"/>
          <w:lang w:val="tr-TR"/>
        </w:rPr>
        <w:t xml:space="preserve">kW) gücündeki </w:t>
      </w:r>
      <w:r w:rsidR="00E56E5C">
        <w:rPr>
          <w:rFonts w:ascii="CorpoS" w:hAnsi="CorpoS"/>
          <w:lang w:val="tr-TR"/>
        </w:rPr>
        <w:t xml:space="preserve">motoruyla </w:t>
      </w:r>
      <w:r w:rsidR="00E56E5C" w:rsidRPr="00E56E5C">
        <w:rPr>
          <w:rFonts w:ascii="CorpoS" w:hAnsi="CorpoS"/>
          <w:lang w:val="tr-TR"/>
        </w:rPr>
        <w:t xml:space="preserve">elektrikli sürüş </w:t>
      </w:r>
      <w:r w:rsidR="009C3AE7">
        <w:rPr>
          <w:rFonts w:ascii="CorpoS" w:hAnsi="CorpoS"/>
          <w:lang w:val="tr-TR"/>
        </w:rPr>
        <w:t xml:space="preserve">menzilini </w:t>
      </w:r>
      <w:r w:rsidR="00E56E5C">
        <w:rPr>
          <w:rFonts w:ascii="CorpoS" w:hAnsi="CorpoS"/>
          <w:lang w:val="tr-TR"/>
        </w:rPr>
        <w:t>yükseltiyor.</w:t>
      </w:r>
      <w:r w:rsidR="00E56E5C" w:rsidRPr="00E56E5C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>EQE 280 AMG</w:t>
      </w:r>
      <w:r w:rsidR="009C3AE7">
        <w:rPr>
          <w:rFonts w:ascii="CorpoS" w:hAnsi="CorpoS"/>
          <w:lang w:val="tr-TR"/>
        </w:rPr>
        <w:t xml:space="preserve">, </w:t>
      </w:r>
      <w:r w:rsidR="00E56E5C" w:rsidRPr="00E56E5C">
        <w:rPr>
          <w:rFonts w:ascii="CorpoS" w:hAnsi="CorpoS"/>
          <w:lang w:val="tr-TR"/>
        </w:rPr>
        <w:t xml:space="preserve">yaklaşık 90 </w:t>
      </w:r>
      <w:proofErr w:type="spellStart"/>
      <w:r w:rsidR="00E56E5C" w:rsidRPr="00E56E5C">
        <w:rPr>
          <w:rFonts w:ascii="CorpoS" w:hAnsi="CorpoS"/>
          <w:lang w:val="tr-TR"/>
        </w:rPr>
        <w:t>kWsa</w:t>
      </w:r>
      <w:proofErr w:type="spellEnd"/>
      <w:r w:rsidR="009C3AE7">
        <w:rPr>
          <w:rFonts w:ascii="CorpoS" w:hAnsi="CorpoS"/>
          <w:lang w:val="tr-TR"/>
        </w:rPr>
        <w:t xml:space="preserve"> kapasitesindeki bataryası sayesinde </w:t>
      </w:r>
      <w:r w:rsidR="00E56E5C" w:rsidRPr="00E56E5C">
        <w:rPr>
          <w:rFonts w:ascii="CorpoS" w:hAnsi="CorpoS"/>
          <w:lang w:val="tr-TR"/>
        </w:rPr>
        <w:t>6</w:t>
      </w:r>
      <w:r w:rsidR="009C3AE7">
        <w:rPr>
          <w:rFonts w:ascii="CorpoS" w:hAnsi="CorpoS"/>
          <w:lang w:val="tr-TR"/>
        </w:rPr>
        <w:t>22</w:t>
      </w:r>
      <w:r w:rsidR="00E56E5C" w:rsidRPr="00E56E5C">
        <w:rPr>
          <w:rFonts w:ascii="CorpoS" w:hAnsi="CorpoS"/>
          <w:lang w:val="tr-TR"/>
        </w:rPr>
        <w:t xml:space="preserve"> km</w:t>
      </w:r>
      <w:r w:rsidR="009C3AE7">
        <w:rPr>
          <w:rFonts w:ascii="CorpoS" w:hAnsi="CorpoS"/>
          <w:lang w:val="tr-TR"/>
        </w:rPr>
        <w:t>’lik menzili ile (WLTP) Türkiye’de bugüne kadar sunulan en yüksek menzile sahip EQE modeli.</w:t>
      </w:r>
    </w:p>
    <w:p w14:paraId="462AE630" w14:textId="77777777" w:rsidR="00611AD2" w:rsidRDefault="00611AD2" w:rsidP="00100425">
      <w:pPr>
        <w:spacing w:after="0" w:line="280" w:lineRule="exact"/>
        <w:rPr>
          <w:rFonts w:ascii="CorpoS" w:hAnsi="CorpoS"/>
          <w:lang w:val="tr-TR"/>
        </w:rPr>
      </w:pPr>
    </w:p>
    <w:p w14:paraId="62162FAD" w14:textId="555BE572" w:rsidR="005109A8" w:rsidRPr="005109A8" w:rsidRDefault="005109A8" w:rsidP="00BA287A">
      <w:pPr>
        <w:spacing w:after="0" w:line="280" w:lineRule="exact"/>
        <w:rPr>
          <w:rFonts w:ascii="CorpoS" w:hAnsi="CorpoS"/>
          <w:b/>
          <w:bCs/>
          <w:lang w:val="tr-TR"/>
        </w:rPr>
      </w:pPr>
      <w:r>
        <w:rPr>
          <w:rFonts w:ascii="CorpoS" w:hAnsi="CorpoS"/>
          <w:b/>
          <w:bCs/>
          <w:lang w:val="tr-TR"/>
        </w:rPr>
        <w:t>Opsiyonel tercihlerle farkı sürüş stillerinde ve günlük kullanımda büyük konfor</w:t>
      </w:r>
    </w:p>
    <w:p w14:paraId="4961203F" w14:textId="3AD004F1" w:rsidR="00611AD2" w:rsidRDefault="00611AD2" w:rsidP="00BA287A">
      <w:pPr>
        <w:spacing w:after="0" w:line="280" w:lineRule="exact"/>
        <w:rPr>
          <w:rFonts w:ascii="CorpoS" w:hAnsi="CorpoS"/>
          <w:lang w:val="tr-TR"/>
        </w:rPr>
      </w:pPr>
      <w:r w:rsidRPr="00611AD2">
        <w:rPr>
          <w:rFonts w:ascii="CorpoS" w:hAnsi="CorpoS"/>
          <w:lang w:val="tr-TR"/>
        </w:rPr>
        <w:t xml:space="preserve">Dört kollu ön süspansiyon ve çok kollu arka süspansiyona sahip </w:t>
      </w:r>
      <w:r w:rsidR="00BC6F7F">
        <w:rPr>
          <w:rFonts w:ascii="CorpoS" w:hAnsi="CorpoS"/>
          <w:lang w:val="tr-TR"/>
        </w:rPr>
        <w:t xml:space="preserve">EQE 280 </w:t>
      </w:r>
      <w:proofErr w:type="spellStart"/>
      <w:r w:rsidR="00BC6F7F">
        <w:rPr>
          <w:rFonts w:ascii="CorpoS" w:hAnsi="CorpoS"/>
          <w:lang w:val="tr-TR"/>
        </w:rPr>
        <w:t>AMG</w:t>
      </w:r>
      <w:r w:rsidR="003D74C8">
        <w:rPr>
          <w:rFonts w:ascii="CorpoS" w:hAnsi="CorpoS"/>
          <w:lang w:val="tr-TR"/>
        </w:rPr>
        <w:t>’ye</w:t>
      </w:r>
      <w:proofErr w:type="spellEnd"/>
      <w:r w:rsidRPr="00611AD2">
        <w:rPr>
          <w:rFonts w:ascii="CorpoS" w:hAnsi="CorpoS"/>
          <w:lang w:val="tr-TR"/>
        </w:rPr>
        <w:t xml:space="preserve"> opsiyon</w:t>
      </w:r>
      <w:r w:rsidR="003D74C8">
        <w:rPr>
          <w:rFonts w:ascii="CorpoS" w:hAnsi="CorpoS"/>
          <w:lang w:val="tr-TR"/>
        </w:rPr>
        <w:t>el</w:t>
      </w:r>
      <w:r w:rsidRPr="00611AD2">
        <w:rPr>
          <w:rFonts w:ascii="CorpoS" w:hAnsi="CorpoS"/>
          <w:lang w:val="tr-TR"/>
        </w:rPr>
        <w:t xml:space="preserve"> olarak ADS+ adaptif süspansiyon sistemine sahip AIRMATIC havalı süspansiyon </w:t>
      </w:r>
      <w:r w:rsidR="004D7A40">
        <w:rPr>
          <w:rFonts w:ascii="CorpoS" w:hAnsi="CorpoS"/>
          <w:lang w:val="tr-TR"/>
        </w:rPr>
        <w:t>eklenebiliyor</w:t>
      </w:r>
      <w:r w:rsidRPr="00611AD2">
        <w:rPr>
          <w:rFonts w:ascii="CorpoS" w:hAnsi="CorpoS"/>
          <w:lang w:val="tr-TR"/>
        </w:rPr>
        <w:t xml:space="preserve">. Standart olarak sunulan 10 dereceye kadar açıya sahip arka aks yönlendirme ile </w:t>
      </w:r>
      <w:r w:rsidR="00BA287A">
        <w:rPr>
          <w:rFonts w:ascii="CorpoS" w:hAnsi="CorpoS"/>
          <w:lang w:val="tr-TR"/>
        </w:rPr>
        <w:t>d</w:t>
      </w:r>
      <w:r w:rsidR="00BA287A" w:rsidRPr="00BA287A">
        <w:rPr>
          <w:rFonts w:ascii="CorpoS" w:hAnsi="CorpoS"/>
          <w:lang w:val="tr-TR"/>
        </w:rPr>
        <w:t>aha üstün yol tutuşu, önemli ölçüde artırılmış çeviklik ve daha iyi manevra kabiliyeti</w:t>
      </w:r>
      <w:r w:rsidR="00BA287A">
        <w:rPr>
          <w:rFonts w:ascii="CorpoS" w:hAnsi="CorpoS"/>
          <w:lang w:val="tr-TR"/>
        </w:rPr>
        <w:t xml:space="preserve"> sunuluyor</w:t>
      </w:r>
      <w:r w:rsidR="00BA287A" w:rsidRPr="00BA287A">
        <w:rPr>
          <w:rFonts w:ascii="CorpoS" w:hAnsi="CorpoS"/>
          <w:lang w:val="tr-TR"/>
        </w:rPr>
        <w:t>.</w:t>
      </w:r>
      <w:r w:rsidR="00BA287A">
        <w:rPr>
          <w:rFonts w:ascii="CorpoS" w:hAnsi="CorpoS"/>
          <w:lang w:val="tr-TR"/>
        </w:rPr>
        <w:t xml:space="preserve"> </w:t>
      </w:r>
      <w:r w:rsidR="00BA287A" w:rsidRPr="00BA287A">
        <w:rPr>
          <w:rFonts w:ascii="CorpoS" w:hAnsi="CorpoS"/>
          <w:lang w:val="tr-TR"/>
        </w:rPr>
        <w:t>60 km/</w:t>
      </w:r>
      <w:proofErr w:type="spellStart"/>
      <w:r w:rsidR="00BA287A" w:rsidRPr="00BA287A">
        <w:rPr>
          <w:rFonts w:ascii="CorpoS" w:hAnsi="CorpoS"/>
          <w:lang w:val="tr-TR"/>
        </w:rPr>
        <w:t>s’in</w:t>
      </w:r>
      <w:proofErr w:type="spellEnd"/>
      <w:r w:rsidR="00BA287A" w:rsidRPr="00BA287A">
        <w:rPr>
          <w:rFonts w:ascii="CorpoS" w:hAnsi="CorpoS"/>
          <w:lang w:val="tr-TR"/>
        </w:rPr>
        <w:t xml:space="preserve"> altında hızlarda</w:t>
      </w:r>
      <w:r w:rsidR="004D7A40">
        <w:rPr>
          <w:rFonts w:ascii="CorpoS" w:hAnsi="CorpoS"/>
          <w:lang w:val="tr-TR"/>
        </w:rPr>
        <w:t>ki</w:t>
      </w:r>
      <w:r w:rsidR="00BA287A" w:rsidRPr="00BA287A">
        <w:rPr>
          <w:rFonts w:ascii="CorpoS" w:hAnsi="CorpoS"/>
          <w:lang w:val="tr-TR"/>
        </w:rPr>
        <w:t xml:space="preserve"> manevralarda, arka tekerlekler ön tekerleklerin </w:t>
      </w:r>
      <w:r w:rsidR="004D7A40">
        <w:rPr>
          <w:rFonts w:ascii="CorpoS" w:hAnsi="CorpoS"/>
          <w:lang w:val="tr-TR"/>
        </w:rPr>
        <w:t>aksi yön</w:t>
      </w:r>
      <w:r w:rsidR="003D74C8">
        <w:rPr>
          <w:rFonts w:ascii="CorpoS" w:hAnsi="CorpoS"/>
          <w:lang w:val="tr-TR"/>
        </w:rPr>
        <w:t>ün</w:t>
      </w:r>
      <w:r w:rsidR="004D7A40">
        <w:rPr>
          <w:rFonts w:ascii="CorpoS" w:hAnsi="CorpoS"/>
          <w:lang w:val="tr-TR"/>
        </w:rPr>
        <w:t xml:space="preserve">de </w:t>
      </w:r>
      <w:r w:rsidR="00BA287A" w:rsidRPr="00BA287A">
        <w:rPr>
          <w:rFonts w:ascii="CorpoS" w:hAnsi="CorpoS"/>
          <w:lang w:val="tr-TR"/>
        </w:rPr>
        <w:t xml:space="preserve">10 dereceye yönlendiriliyor. </w:t>
      </w:r>
      <w:r w:rsidR="00BA287A">
        <w:rPr>
          <w:rFonts w:ascii="CorpoS" w:hAnsi="CorpoS"/>
          <w:lang w:val="tr-TR"/>
        </w:rPr>
        <w:t xml:space="preserve">Böylece </w:t>
      </w:r>
      <w:r w:rsidR="004D7A40">
        <w:rPr>
          <w:rFonts w:ascii="CorpoS" w:hAnsi="CorpoS"/>
          <w:lang w:val="tr-TR"/>
        </w:rPr>
        <w:t xml:space="preserve">otomobilin dönüş çapı </w:t>
      </w:r>
      <w:r w:rsidR="004C7896">
        <w:rPr>
          <w:rFonts w:ascii="CorpoS" w:hAnsi="CorpoS"/>
          <w:lang w:val="tr-TR"/>
        </w:rPr>
        <w:t xml:space="preserve">sanal olarak yaklaşık iki metre </w:t>
      </w:r>
      <w:r w:rsidR="004D7A40">
        <w:rPr>
          <w:rFonts w:ascii="CorpoS" w:hAnsi="CorpoS"/>
          <w:lang w:val="tr-TR"/>
        </w:rPr>
        <w:t>kısalıyor</w:t>
      </w:r>
      <w:r w:rsidR="00BA287A" w:rsidRPr="00BA287A">
        <w:rPr>
          <w:rFonts w:ascii="CorpoS" w:hAnsi="CorpoS"/>
          <w:lang w:val="tr-TR"/>
        </w:rPr>
        <w:t>.</w:t>
      </w:r>
      <w:r w:rsidR="00BA287A">
        <w:rPr>
          <w:rFonts w:ascii="CorpoS" w:hAnsi="CorpoS"/>
          <w:lang w:val="tr-TR"/>
        </w:rPr>
        <w:t xml:space="preserve"> </w:t>
      </w:r>
      <w:r w:rsidR="004C7896">
        <w:rPr>
          <w:rFonts w:ascii="CorpoS" w:hAnsi="CorpoS"/>
          <w:lang w:val="tr-TR"/>
        </w:rPr>
        <w:t>Y</w:t>
      </w:r>
      <w:r w:rsidR="00BA287A">
        <w:rPr>
          <w:rFonts w:ascii="CorpoS" w:hAnsi="CorpoS"/>
          <w:lang w:val="tr-TR"/>
        </w:rPr>
        <w:t>üksek</w:t>
      </w:r>
      <w:r w:rsidR="00BA287A" w:rsidRPr="00BA287A">
        <w:rPr>
          <w:rFonts w:ascii="CorpoS" w:hAnsi="CorpoS"/>
          <w:lang w:val="tr-TR"/>
        </w:rPr>
        <w:t xml:space="preserve"> hızlarda arka tekerlekler ön tekerleklerle aynı yönde </w:t>
      </w:r>
      <w:r w:rsidR="004C7896">
        <w:rPr>
          <w:rFonts w:ascii="CorpoS" w:hAnsi="CorpoS"/>
          <w:lang w:val="tr-TR"/>
        </w:rPr>
        <w:t>2,5</w:t>
      </w:r>
      <w:r w:rsidR="00BA287A" w:rsidRPr="00BA287A">
        <w:rPr>
          <w:rFonts w:ascii="CorpoS" w:hAnsi="CorpoS"/>
          <w:lang w:val="tr-TR"/>
        </w:rPr>
        <w:t xml:space="preserve"> dereceye kadar yönlendiriliyor. </w:t>
      </w:r>
      <w:r w:rsidR="00BA287A">
        <w:rPr>
          <w:rFonts w:ascii="CorpoS" w:hAnsi="CorpoS"/>
          <w:lang w:val="tr-TR"/>
        </w:rPr>
        <w:t>Bu sayede d</w:t>
      </w:r>
      <w:r w:rsidR="00BA287A" w:rsidRPr="00BA287A">
        <w:rPr>
          <w:rFonts w:ascii="CorpoS" w:hAnsi="CorpoS"/>
          <w:lang w:val="tr-TR"/>
        </w:rPr>
        <w:t>ingil mesafesi sanal olarak uzarken, özellikle yüksek hızlarda</w:t>
      </w:r>
      <w:r w:rsidR="00BA287A">
        <w:rPr>
          <w:rFonts w:ascii="CorpoS" w:hAnsi="CorpoS"/>
          <w:lang w:val="tr-TR"/>
        </w:rPr>
        <w:t xml:space="preserve"> </w:t>
      </w:r>
      <w:r w:rsidR="00BA287A" w:rsidRPr="00BA287A">
        <w:rPr>
          <w:rFonts w:ascii="CorpoS" w:hAnsi="CorpoS"/>
          <w:lang w:val="tr-TR"/>
        </w:rPr>
        <w:t>daha dinamik ve daha stabil bir sürüş karakteri oluşuyor.</w:t>
      </w:r>
      <w:r w:rsidR="00BA287A" w:rsidRPr="00A06A87">
        <w:rPr>
          <w:lang w:val="tr-TR"/>
        </w:rPr>
        <w:t xml:space="preserve"> </w:t>
      </w:r>
    </w:p>
    <w:p w14:paraId="029F9262" w14:textId="77777777" w:rsidR="00CE39E6" w:rsidRDefault="00CE39E6" w:rsidP="00BA287A">
      <w:pPr>
        <w:spacing w:after="0" w:line="280" w:lineRule="exact"/>
        <w:rPr>
          <w:rFonts w:ascii="CorpoS" w:hAnsi="CorpoS"/>
          <w:lang w:val="tr-TR"/>
        </w:rPr>
      </w:pPr>
    </w:p>
    <w:p w14:paraId="50D3E96C" w14:textId="3AF31C7A" w:rsidR="00CE39E6" w:rsidRDefault="004C7896" w:rsidP="00CE39E6">
      <w:pPr>
        <w:spacing w:after="0" w:line="280" w:lineRule="exact"/>
        <w:rPr>
          <w:rFonts w:ascii="CorpoS" w:hAnsi="CorpoS"/>
          <w:lang w:val="tr-TR"/>
        </w:rPr>
      </w:pPr>
      <w:r w:rsidRPr="004C7896">
        <w:rPr>
          <w:rFonts w:ascii="CorpoS" w:hAnsi="CorpoS"/>
          <w:lang w:val="tr-TR"/>
        </w:rPr>
        <w:t>KEYLESS-GO Konfor Paketi</w:t>
      </w:r>
      <w:r>
        <w:rPr>
          <w:rFonts w:ascii="CorpoS" w:hAnsi="CorpoS"/>
          <w:lang w:val="tr-TR"/>
        </w:rPr>
        <w:t xml:space="preserve"> ile anahtarı cebinizden çıkartmadan kapı kilitleri kontrol ed</w:t>
      </w:r>
      <w:r w:rsidR="003D74C8">
        <w:rPr>
          <w:rFonts w:ascii="CorpoS" w:hAnsi="CorpoS"/>
          <w:lang w:val="tr-TR"/>
        </w:rPr>
        <w:t>il</w:t>
      </w:r>
      <w:r>
        <w:rPr>
          <w:rFonts w:ascii="CorpoS" w:hAnsi="CorpoS"/>
          <w:lang w:val="tr-TR"/>
        </w:rPr>
        <w:t>ebili</w:t>
      </w:r>
      <w:r w:rsidR="003D74C8">
        <w:rPr>
          <w:rFonts w:ascii="CorpoS" w:hAnsi="CorpoS"/>
          <w:lang w:val="tr-TR"/>
        </w:rPr>
        <w:t>yo</w:t>
      </w:r>
      <w:r>
        <w:rPr>
          <w:rFonts w:ascii="CorpoS" w:hAnsi="CorpoS"/>
          <w:lang w:val="tr-TR"/>
        </w:rPr>
        <w:t>r ya da motor çalıştır</w:t>
      </w:r>
      <w:r w:rsidR="003D74C8">
        <w:rPr>
          <w:rFonts w:ascii="CorpoS" w:hAnsi="CorpoS"/>
          <w:lang w:val="tr-TR"/>
        </w:rPr>
        <w:t>ıl</w:t>
      </w:r>
      <w:r>
        <w:rPr>
          <w:rFonts w:ascii="CorpoS" w:hAnsi="CorpoS"/>
          <w:lang w:val="tr-TR"/>
        </w:rPr>
        <w:t>abili</w:t>
      </w:r>
      <w:r w:rsidR="003D74C8">
        <w:rPr>
          <w:rFonts w:ascii="CorpoS" w:hAnsi="CorpoS"/>
          <w:lang w:val="tr-TR"/>
        </w:rPr>
        <w:t>yor</w:t>
      </w:r>
      <w:r>
        <w:rPr>
          <w:rFonts w:ascii="CorpoS" w:hAnsi="CorpoS"/>
          <w:lang w:val="tr-TR"/>
        </w:rPr>
        <w:t>. Y</w:t>
      </w:r>
      <w:r w:rsidR="00CE39E6" w:rsidRPr="00CE39E6">
        <w:rPr>
          <w:rFonts w:ascii="CorpoS" w:hAnsi="CorpoS"/>
          <w:lang w:val="tr-TR"/>
        </w:rPr>
        <w:t>aklaşık 6 m mesafeden yaklaş</w:t>
      </w:r>
      <w:r w:rsidR="00CE39E6">
        <w:rPr>
          <w:rFonts w:ascii="CorpoS" w:hAnsi="CorpoS"/>
          <w:lang w:val="tr-TR"/>
        </w:rPr>
        <w:t>ıldığında</w:t>
      </w:r>
      <w:r w:rsidR="00CE39E6" w:rsidRPr="00CE39E6">
        <w:rPr>
          <w:rFonts w:ascii="CorpoS" w:hAnsi="CorpoS"/>
          <w:lang w:val="tr-TR"/>
        </w:rPr>
        <w:t xml:space="preserve"> önce</w:t>
      </w:r>
      <w:r>
        <w:rPr>
          <w:rFonts w:ascii="CorpoS" w:hAnsi="CorpoS"/>
          <w:lang w:val="tr-TR"/>
        </w:rPr>
        <w:t xml:space="preserve"> gizli kapı kolları dışarı çıkıyor</w:t>
      </w:r>
      <w:r w:rsidR="00CE39E6">
        <w:rPr>
          <w:rFonts w:ascii="CorpoS" w:hAnsi="CorpoS"/>
          <w:lang w:val="tr-TR"/>
        </w:rPr>
        <w:t xml:space="preserve"> ve</w:t>
      </w:r>
      <w:r w:rsidR="00CE39E6" w:rsidRPr="00CE39E6">
        <w:rPr>
          <w:rFonts w:ascii="CorpoS" w:hAnsi="CorpoS"/>
          <w:lang w:val="tr-TR"/>
        </w:rPr>
        <w:t xml:space="preserve"> </w:t>
      </w:r>
      <w:r w:rsidR="00CE39E6">
        <w:rPr>
          <w:rFonts w:ascii="CorpoS" w:hAnsi="CorpoS"/>
          <w:lang w:val="tr-TR"/>
        </w:rPr>
        <w:t>y</w:t>
      </w:r>
      <w:r w:rsidR="00CE39E6" w:rsidRPr="00CE39E6">
        <w:rPr>
          <w:rFonts w:ascii="CorpoS" w:hAnsi="CorpoS"/>
          <w:lang w:val="tr-TR"/>
        </w:rPr>
        <w:t>aklaşık olarak 3 m yaklaş</w:t>
      </w:r>
      <w:r w:rsidR="00CE39E6">
        <w:rPr>
          <w:rFonts w:ascii="CorpoS" w:hAnsi="CorpoS"/>
          <w:lang w:val="tr-TR"/>
        </w:rPr>
        <w:t>ıldığında</w:t>
      </w:r>
      <w:r w:rsidR="00CE39E6" w:rsidRPr="00CE39E6">
        <w:rPr>
          <w:rFonts w:ascii="CorpoS" w:hAnsi="CorpoS"/>
          <w:lang w:val="tr-TR"/>
        </w:rPr>
        <w:t xml:space="preserve"> </w:t>
      </w:r>
      <w:r w:rsidR="00BC6F7F">
        <w:rPr>
          <w:rFonts w:ascii="CorpoS" w:hAnsi="CorpoS"/>
          <w:lang w:val="tr-TR"/>
        </w:rPr>
        <w:t>EQE 280 AMG</w:t>
      </w:r>
      <w:r w:rsidR="00CE39E6">
        <w:rPr>
          <w:rFonts w:ascii="CorpoS" w:hAnsi="CorpoS"/>
          <w:lang w:val="tr-TR"/>
        </w:rPr>
        <w:t xml:space="preserve"> </w:t>
      </w:r>
      <w:r>
        <w:rPr>
          <w:rFonts w:ascii="CorpoS" w:hAnsi="CorpoS"/>
          <w:lang w:val="tr-TR"/>
        </w:rPr>
        <w:t>kapıların kilitlerini açıyor. Opsiyonel</w:t>
      </w:r>
      <w:r w:rsidRPr="00CE39E6">
        <w:rPr>
          <w:rFonts w:ascii="CorpoS" w:hAnsi="CorpoS"/>
          <w:lang w:val="tr-TR"/>
        </w:rPr>
        <w:t xml:space="preserve"> otomatik kapılar giriş ve çıkış kolaylığı sun</w:t>
      </w:r>
      <w:r>
        <w:rPr>
          <w:rFonts w:ascii="CorpoS" w:hAnsi="CorpoS"/>
          <w:lang w:val="tr-TR"/>
        </w:rPr>
        <w:t>uyo</w:t>
      </w:r>
      <w:r w:rsidRPr="00CE39E6">
        <w:rPr>
          <w:rFonts w:ascii="CorpoS" w:hAnsi="CorpoS"/>
          <w:lang w:val="tr-TR"/>
        </w:rPr>
        <w:t>r</w:t>
      </w:r>
      <w:r>
        <w:rPr>
          <w:rFonts w:ascii="CorpoS" w:hAnsi="CorpoS"/>
          <w:lang w:val="tr-TR"/>
        </w:rPr>
        <w:t>.</w:t>
      </w:r>
      <w:r w:rsidRPr="00CE39E6">
        <w:rPr>
          <w:rFonts w:ascii="CorpoS" w:hAnsi="CorpoS"/>
          <w:lang w:val="tr-TR"/>
        </w:rPr>
        <w:t xml:space="preserve"> Elektrikle çalışan kapılar otomatik olarak açılı</w:t>
      </w:r>
      <w:r w:rsidR="003D74C8">
        <w:rPr>
          <w:rFonts w:ascii="CorpoS" w:hAnsi="CorpoS"/>
          <w:lang w:val="tr-TR"/>
        </w:rPr>
        <w:t>yo</w:t>
      </w:r>
      <w:r w:rsidRPr="00CE39E6">
        <w:rPr>
          <w:rFonts w:ascii="CorpoS" w:hAnsi="CorpoS"/>
          <w:lang w:val="tr-TR"/>
        </w:rPr>
        <w:t xml:space="preserve">r ve </w:t>
      </w:r>
      <w:r>
        <w:rPr>
          <w:rFonts w:ascii="CorpoS" w:hAnsi="CorpoS"/>
          <w:lang w:val="tr-TR"/>
        </w:rPr>
        <w:t>otomobilin içinden veya anahtar ile kontrol edilebili</w:t>
      </w:r>
      <w:r w:rsidR="003D74C8">
        <w:rPr>
          <w:rFonts w:ascii="CorpoS" w:hAnsi="CorpoS"/>
          <w:lang w:val="tr-TR"/>
        </w:rPr>
        <w:t>yo</w:t>
      </w:r>
      <w:r>
        <w:rPr>
          <w:rFonts w:ascii="CorpoS" w:hAnsi="CorpoS"/>
          <w:lang w:val="tr-TR"/>
        </w:rPr>
        <w:t xml:space="preserve">r. </w:t>
      </w:r>
    </w:p>
    <w:p w14:paraId="3908C689" w14:textId="77777777" w:rsidR="00CE39E6" w:rsidRDefault="00CE39E6" w:rsidP="00CE39E6">
      <w:pPr>
        <w:spacing w:after="0" w:line="280" w:lineRule="exact"/>
        <w:rPr>
          <w:rFonts w:ascii="CorpoS" w:hAnsi="CorpoS"/>
          <w:lang w:val="tr-TR"/>
        </w:rPr>
      </w:pPr>
    </w:p>
    <w:p w14:paraId="3FFDFB92" w14:textId="5894811A" w:rsidR="00CE39E6" w:rsidRDefault="00CE39E6" w:rsidP="00CE39E6">
      <w:pPr>
        <w:spacing w:after="0" w:line="280" w:lineRule="exact"/>
        <w:rPr>
          <w:rFonts w:ascii="CorpoS" w:hAnsi="CorpoS"/>
          <w:lang w:val="tr-TR"/>
        </w:rPr>
      </w:pPr>
      <w:r w:rsidRPr="00611AD2">
        <w:rPr>
          <w:rFonts w:ascii="CorpoS" w:hAnsi="CorpoS"/>
          <w:lang w:val="tr-TR"/>
        </w:rPr>
        <w:t>Mercedes-Benz</w:t>
      </w:r>
      <w:r>
        <w:rPr>
          <w:rFonts w:ascii="CorpoS" w:hAnsi="CorpoS"/>
          <w:lang w:val="tr-TR"/>
        </w:rPr>
        <w:t xml:space="preserve"> </w:t>
      </w:r>
      <w:r w:rsidR="00BC6F7F">
        <w:rPr>
          <w:rFonts w:ascii="CorpoS" w:hAnsi="CorpoS"/>
          <w:lang w:val="tr-TR"/>
        </w:rPr>
        <w:t>EQE 280 AMG</w:t>
      </w:r>
      <w:r w:rsidRPr="00611AD2">
        <w:rPr>
          <w:rFonts w:ascii="CorpoS" w:hAnsi="CorpoS"/>
          <w:lang w:val="tr-TR"/>
        </w:rPr>
        <w:t xml:space="preserve">, </w:t>
      </w:r>
      <w:r>
        <w:rPr>
          <w:rFonts w:ascii="CorpoS" w:hAnsi="CorpoS"/>
          <w:lang w:val="tr-TR"/>
        </w:rPr>
        <w:t xml:space="preserve">opsiyonel olarak sunduğu </w:t>
      </w:r>
      <w:r w:rsidRPr="00611AD2">
        <w:rPr>
          <w:rFonts w:ascii="CorpoS" w:hAnsi="CorpoS"/>
          <w:lang w:val="tr-TR"/>
        </w:rPr>
        <w:t xml:space="preserve">ENERGIZING AIR CONTROL Plus paketi ve HEPA filtresi ile </w:t>
      </w:r>
      <w:r>
        <w:rPr>
          <w:rFonts w:ascii="CorpoS" w:hAnsi="CorpoS"/>
          <w:lang w:val="tr-TR"/>
        </w:rPr>
        <w:t xml:space="preserve">de </w:t>
      </w:r>
      <w:r w:rsidRPr="00611AD2">
        <w:rPr>
          <w:rFonts w:ascii="CorpoS" w:hAnsi="CorpoS"/>
          <w:lang w:val="tr-TR"/>
        </w:rPr>
        <w:t xml:space="preserve">kapsamlı bir hava kalitesi </w:t>
      </w:r>
      <w:r>
        <w:rPr>
          <w:rFonts w:ascii="CorpoS" w:hAnsi="CorpoS"/>
          <w:lang w:val="tr-TR"/>
        </w:rPr>
        <w:t>sağlıyor</w:t>
      </w:r>
      <w:r w:rsidRPr="00611AD2">
        <w:rPr>
          <w:rFonts w:ascii="CorpoS" w:hAnsi="CorpoS"/>
          <w:lang w:val="tr-TR"/>
        </w:rPr>
        <w:t>. Sistem, filtre, sensörler, kontrol ekranı ve klimadan oluşuyor. HEPA filtre</w:t>
      </w:r>
      <w:r w:rsidR="004C7896">
        <w:rPr>
          <w:rFonts w:ascii="CorpoS" w:hAnsi="CorpoS"/>
          <w:lang w:val="tr-TR"/>
        </w:rPr>
        <w:t>si</w:t>
      </w:r>
      <w:r w:rsidRPr="00611AD2">
        <w:rPr>
          <w:rFonts w:ascii="CorpoS" w:hAnsi="CorpoS"/>
          <w:lang w:val="tr-TR"/>
        </w:rPr>
        <w:t>, yüksek filtreleme seviyesiyle dışarıdan gelen partikülleri, polenleri ve diğer maddeleri hapsediyor. Aktif karbon kaplama, kükürt dioksit ve nitrojen oksitlerin yanı sıra iç mekândaki kokuları da azaltıyor.</w:t>
      </w:r>
    </w:p>
    <w:p w14:paraId="648E3E6E" w14:textId="77777777" w:rsidR="00CE39E6" w:rsidRDefault="00CE39E6" w:rsidP="00CE39E6">
      <w:pPr>
        <w:spacing w:after="0" w:line="280" w:lineRule="exact"/>
        <w:rPr>
          <w:rFonts w:ascii="CorpoS" w:hAnsi="CorpoS"/>
          <w:lang w:val="tr-TR"/>
        </w:rPr>
      </w:pPr>
    </w:p>
    <w:p w14:paraId="04406624" w14:textId="77777777" w:rsidR="00BA287A" w:rsidRDefault="00BA287A" w:rsidP="00BA287A">
      <w:pPr>
        <w:spacing w:after="0" w:line="280" w:lineRule="exact"/>
        <w:rPr>
          <w:rFonts w:ascii="CorpoS" w:hAnsi="CorpoS"/>
          <w:lang w:val="tr-TR"/>
        </w:rPr>
      </w:pPr>
    </w:p>
    <w:p w14:paraId="47F6AB10" w14:textId="77777777" w:rsidR="006343CA" w:rsidRDefault="006343CA" w:rsidP="0032222F">
      <w:pPr>
        <w:spacing w:after="0" w:line="280" w:lineRule="exact"/>
        <w:rPr>
          <w:rFonts w:ascii="CorpoS" w:hAnsi="CorpoS"/>
          <w:lang w:val="tr-TR"/>
        </w:rPr>
      </w:pPr>
    </w:p>
    <w:p w14:paraId="45BDCBC4" w14:textId="77777777" w:rsidR="0032222F" w:rsidRPr="0032222F" w:rsidRDefault="0032222F" w:rsidP="0032222F">
      <w:pPr>
        <w:spacing w:after="0" w:line="280" w:lineRule="exact"/>
        <w:rPr>
          <w:rFonts w:ascii="CorpoS" w:hAnsi="CorpoS"/>
          <w:lang w:val="tr-TR"/>
        </w:rPr>
      </w:pPr>
    </w:p>
    <w:p w14:paraId="7153495F" w14:textId="77777777" w:rsidR="00610FD2" w:rsidRPr="00610FD2" w:rsidRDefault="00610FD2" w:rsidP="00610FD2">
      <w:pPr>
        <w:spacing w:after="0" w:line="280" w:lineRule="exact"/>
        <w:rPr>
          <w:rFonts w:ascii="CorpoS" w:hAnsi="CorpoS"/>
          <w:lang w:val="tr-TR"/>
        </w:rPr>
      </w:pPr>
    </w:p>
    <w:sectPr w:rsidR="00610FD2" w:rsidRPr="00610FD2" w:rsidSect="0085495B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70D27" w14:textId="77777777" w:rsidR="00DC4BE0" w:rsidRDefault="00DC4BE0" w:rsidP="00764B8C">
      <w:pPr>
        <w:spacing w:after="0" w:line="240" w:lineRule="auto"/>
      </w:pPr>
      <w:r>
        <w:separator/>
      </w:r>
    </w:p>
  </w:endnote>
  <w:endnote w:type="continuationSeparator" w:id="0">
    <w:p w14:paraId="2AB5D80B" w14:textId="77777777" w:rsidR="00DC4BE0" w:rsidRDefault="00DC4BE0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Cambria"/>
    <w:charset w:val="A2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00"/>
    <w:family w:val="roman"/>
    <w:pitch w:val="variable"/>
    <w:sig w:usb0="20000007" w:usb1="00000003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29C11" w14:textId="77777777" w:rsidR="00961944" w:rsidRDefault="0096194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196CB" w14:textId="77777777" w:rsidR="005024DE" w:rsidRPr="0033780C" w:rsidRDefault="005024DE" w:rsidP="00F953AB">
    <w:pPr>
      <w:pStyle w:val="09Seitenzahl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50F2CCCD" w14:textId="77777777" w:rsidR="005024DE" w:rsidRDefault="005024D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2A32B" w14:textId="77777777" w:rsidR="00961944" w:rsidRDefault="00961944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Ticaret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E221D0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61EB4E0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535A9" w14:textId="0898ACFA" w:rsidR="51F0303A" w:rsidRPr="008B0B7A" w:rsidRDefault="51F0303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A8560" w14:textId="77777777" w:rsidR="00DC4BE0" w:rsidRDefault="00DC4BE0" w:rsidP="00764B8C">
      <w:pPr>
        <w:spacing w:after="0" w:line="240" w:lineRule="auto"/>
      </w:pPr>
      <w:r>
        <w:separator/>
      </w:r>
    </w:p>
  </w:footnote>
  <w:footnote w:type="continuationSeparator" w:id="0">
    <w:p w14:paraId="2320E701" w14:textId="77777777" w:rsidR="00DC4BE0" w:rsidRDefault="00DC4BE0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7FE9D8" w14:textId="77777777" w:rsidR="00961944" w:rsidRDefault="0096194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64853" w14:textId="77777777" w:rsidR="00961944" w:rsidRDefault="0096194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A7BF0" w14:textId="77777777" w:rsidR="005024DE" w:rsidRDefault="005024DE">
    <w:r>
      <w:rPr>
        <w:noProof/>
        <w:lang w:val="tr-TR" w:eastAsia="tr-TR"/>
      </w:rPr>
      <w:drawing>
        <wp:anchor distT="0" distB="0" distL="114300" distR="114300" simplePos="0" relativeHeight="251852800" behindDoc="0" locked="0" layoutInCell="1" allowOverlap="1" wp14:anchorId="66D77106" wp14:editId="7217E2F8">
          <wp:simplePos x="0" y="0"/>
          <wp:positionH relativeFrom="column">
            <wp:posOffset>4568825</wp:posOffset>
          </wp:positionH>
          <wp:positionV relativeFrom="margin">
            <wp:posOffset>504190</wp:posOffset>
          </wp:positionV>
          <wp:extent cx="1389600" cy="162000"/>
          <wp:effectExtent l="0" t="0" r="127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51776" behindDoc="0" locked="0" layoutInCell="1" allowOverlap="1" wp14:anchorId="196B4499" wp14:editId="433368D7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3A7FAA9" id="Ellipse 9" o:spid="_x0000_s1026" style="position:absolute;margin-left:-53.75pt;margin-top:297.2pt;width:1.1pt;height:1.1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Dn5naG4gAA&#10;AA0BAAAPAAAAZHJzL2Rvd25yZXYueG1sTI/BTsMwDIbvSLxDZCQuaEvH1g5K0wmBxmlCWpkQx6zx&#10;2kLjVE26FZ4e7wRH//70+3O2Gm0rjtj7xpGC2TQCgVQ601ClYPe2ntyB8EGT0a0jVPCNHlb55UWm&#10;U+NOtMVjESrBJeRTraAOoUul9GWNVvup65B4d3C91YHHvpKm1ycut628jaJEWt0QX6h1h081ll/F&#10;YBUMLzfzgpzffrwf8OdzwNfN+nlQ6vpqfHwAEXAMfzCc9Vkdcnbau4GMF62CySxaxswqiO8XCxCM&#10;cBTPQezPUZKAzDP5/4v8FwAA//8DAFBLAQItABQABgAIAAAAIQC2gziS/gAAAOEBAAATAAAAAAAA&#10;AAAAAAAAAAAAAABbQ29udGVudF9UeXBlc10ueG1sUEsBAi0AFAAGAAgAAAAhADj9If/WAAAAlAEA&#10;AAsAAAAAAAAAAAAAAAAALwEAAF9yZWxzLy5yZWxzUEsBAi0AFAAGAAgAAAAhAHREXBt3AgAAXgUA&#10;AA4AAAAAAAAAAAAAAAAALgIAAGRycy9lMm9Eb2MueG1sUEsBAi0AFAAGAAgAAAAhAOfmdobiAAAA&#10;DQEAAA8AAAAAAAAAAAAAAAAA0QQAAGRycy9kb3ducmV2LnhtbFBLBQYAAAAABAAEAPMAAADgBQAA&#10;AAA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850752" behindDoc="1" locked="0" layoutInCell="1" allowOverlap="1" wp14:anchorId="2649CFFB" wp14:editId="78BC9BC8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41D716" w14:textId="49120098" w:rsidR="00F26C07" w:rsidRDefault="00F26C07">
    <w:pPr>
      <w:pStyle w:val="stBilgi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83203C0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6CBE"/>
    <w:multiLevelType w:val="hybridMultilevel"/>
    <w:tmpl w:val="C7360FB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3309F"/>
    <w:multiLevelType w:val="hybridMultilevel"/>
    <w:tmpl w:val="DEE0DE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E471A7"/>
    <w:multiLevelType w:val="hybridMultilevel"/>
    <w:tmpl w:val="7814F37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40404D5"/>
    <w:multiLevelType w:val="hybridMultilevel"/>
    <w:tmpl w:val="13FADA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37669F9"/>
    <w:multiLevelType w:val="hybridMultilevel"/>
    <w:tmpl w:val="438250A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4B00549"/>
    <w:multiLevelType w:val="hybridMultilevel"/>
    <w:tmpl w:val="CEAAE3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6" w15:restartNumberingAfterBreak="0">
    <w:nsid w:val="38165712"/>
    <w:multiLevelType w:val="multilevel"/>
    <w:tmpl w:val="2DCA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C936B1"/>
    <w:multiLevelType w:val="hybridMultilevel"/>
    <w:tmpl w:val="CF801C1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0F72B4"/>
    <w:multiLevelType w:val="multilevel"/>
    <w:tmpl w:val="858E1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0B4A3F"/>
    <w:multiLevelType w:val="hybridMultilevel"/>
    <w:tmpl w:val="3F54F0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A56C04"/>
    <w:multiLevelType w:val="hybridMultilevel"/>
    <w:tmpl w:val="1CE295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8"/>
  </w:num>
  <w:num w:numId="2" w16cid:durableId="1027293145">
    <w:abstractNumId w:val="22"/>
  </w:num>
  <w:num w:numId="3" w16cid:durableId="1712463306">
    <w:abstractNumId w:val="43"/>
  </w:num>
  <w:num w:numId="4" w16cid:durableId="1471555181">
    <w:abstractNumId w:val="1"/>
  </w:num>
  <w:num w:numId="5" w16cid:durableId="1518499667">
    <w:abstractNumId w:val="16"/>
  </w:num>
  <w:num w:numId="6" w16cid:durableId="278418528">
    <w:abstractNumId w:val="18"/>
  </w:num>
  <w:num w:numId="7" w16cid:durableId="1741900947">
    <w:abstractNumId w:val="25"/>
  </w:num>
  <w:num w:numId="8" w16cid:durableId="1851752076">
    <w:abstractNumId w:val="17"/>
  </w:num>
  <w:num w:numId="9" w16cid:durableId="1263881719">
    <w:abstractNumId w:val="14"/>
  </w:num>
  <w:num w:numId="10" w16cid:durableId="160048605">
    <w:abstractNumId w:val="36"/>
  </w:num>
  <w:num w:numId="11" w16cid:durableId="1992320630">
    <w:abstractNumId w:val="34"/>
  </w:num>
  <w:num w:numId="12" w16cid:durableId="1689257109">
    <w:abstractNumId w:val="38"/>
  </w:num>
  <w:num w:numId="13" w16cid:durableId="1185097696">
    <w:abstractNumId w:val="0"/>
  </w:num>
  <w:num w:numId="14" w16cid:durableId="377096389">
    <w:abstractNumId w:val="33"/>
  </w:num>
  <w:num w:numId="15" w16cid:durableId="1438792614">
    <w:abstractNumId w:val="7"/>
  </w:num>
  <w:num w:numId="16" w16cid:durableId="590045815">
    <w:abstractNumId w:val="19"/>
  </w:num>
  <w:num w:numId="17" w16cid:durableId="1127549654">
    <w:abstractNumId w:val="20"/>
  </w:num>
  <w:num w:numId="18" w16cid:durableId="1662659659">
    <w:abstractNumId w:val="41"/>
  </w:num>
  <w:num w:numId="19" w16cid:durableId="15083478">
    <w:abstractNumId w:val="13"/>
  </w:num>
  <w:num w:numId="20" w16cid:durableId="1709796876">
    <w:abstractNumId w:val="40"/>
  </w:num>
  <w:num w:numId="21" w16cid:durableId="253319688">
    <w:abstractNumId w:val="8"/>
  </w:num>
  <w:num w:numId="22" w16cid:durableId="963075542">
    <w:abstractNumId w:val="44"/>
  </w:num>
  <w:num w:numId="23" w16cid:durableId="906308306">
    <w:abstractNumId w:val="3"/>
  </w:num>
  <w:num w:numId="24" w16cid:durableId="1849565156">
    <w:abstractNumId w:val="15"/>
  </w:num>
  <w:num w:numId="25" w16cid:durableId="1815558922">
    <w:abstractNumId w:val="32"/>
  </w:num>
  <w:num w:numId="26" w16cid:durableId="788088807">
    <w:abstractNumId w:val="12"/>
  </w:num>
  <w:num w:numId="27" w16cid:durableId="732048597">
    <w:abstractNumId w:val="5"/>
  </w:num>
  <w:num w:numId="28" w16cid:durableId="767893444">
    <w:abstractNumId w:val="35"/>
  </w:num>
  <w:num w:numId="29" w16cid:durableId="1657300593">
    <w:abstractNumId w:val="9"/>
  </w:num>
  <w:num w:numId="30" w16cid:durableId="1159417637">
    <w:abstractNumId w:val="29"/>
  </w:num>
  <w:num w:numId="31" w16cid:durableId="1326931368">
    <w:abstractNumId w:val="27"/>
  </w:num>
  <w:num w:numId="32" w16cid:durableId="877012340">
    <w:abstractNumId w:val="37"/>
  </w:num>
  <w:num w:numId="33" w16cid:durableId="2077165294">
    <w:abstractNumId w:val="37"/>
  </w:num>
  <w:num w:numId="34" w16cid:durableId="559748303">
    <w:abstractNumId w:val="4"/>
  </w:num>
  <w:num w:numId="35" w16cid:durableId="1902908550">
    <w:abstractNumId w:val="21"/>
  </w:num>
  <w:num w:numId="36" w16cid:durableId="1785223320">
    <w:abstractNumId w:val="2"/>
  </w:num>
  <w:num w:numId="37" w16cid:durableId="1576864805">
    <w:abstractNumId w:val="10"/>
  </w:num>
  <w:num w:numId="38" w16cid:durableId="86653850">
    <w:abstractNumId w:val="23"/>
  </w:num>
  <w:num w:numId="39" w16cid:durableId="1032879243">
    <w:abstractNumId w:val="24"/>
  </w:num>
  <w:num w:numId="40" w16cid:durableId="362370271">
    <w:abstractNumId w:val="30"/>
  </w:num>
  <w:num w:numId="41" w16cid:durableId="221141520">
    <w:abstractNumId w:val="39"/>
  </w:num>
  <w:num w:numId="42" w16cid:durableId="484278016">
    <w:abstractNumId w:val="42"/>
  </w:num>
  <w:num w:numId="43" w16cid:durableId="1423139537">
    <w:abstractNumId w:val="26"/>
  </w:num>
  <w:num w:numId="44" w16cid:durableId="1232740377">
    <w:abstractNumId w:val="31"/>
  </w:num>
  <w:num w:numId="45" w16cid:durableId="1199709069">
    <w:abstractNumId w:val="11"/>
  </w:num>
  <w:num w:numId="46" w16cid:durableId="740324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11F4F"/>
    <w:rsid w:val="00013D02"/>
    <w:rsid w:val="0001654A"/>
    <w:rsid w:val="00016BD3"/>
    <w:rsid w:val="0002016F"/>
    <w:rsid w:val="00020A01"/>
    <w:rsid w:val="0003022E"/>
    <w:rsid w:val="00030538"/>
    <w:rsid w:val="0003359C"/>
    <w:rsid w:val="00033CCA"/>
    <w:rsid w:val="0004504D"/>
    <w:rsid w:val="00045991"/>
    <w:rsid w:val="00045A88"/>
    <w:rsid w:val="00046311"/>
    <w:rsid w:val="00051E2D"/>
    <w:rsid w:val="00053ACC"/>
    <w:rsid w:val="00053BA6"/>
    <w:rsid w:val="000605A5"/>
    <w:rsid w:val="00061427"/>
    <w:rsid w:val="00061649"/>
    <w:rsid w:val="00063CF4"/>
    <w:rsid w:val="000659A4"/>
    <w:rsid w:val="00066F6B"/>
    <w:rsid w:val="00072020"/>
    <w:rsid w:val="000751AE"/>
    <w:rsid w:val="0007643E"/>
    <w:rsid w:val="00084317"/>
    <w:rsid w:val="000875EF"/>
    <w:rsid w:val="00087EDA"/>
    <w:rsid w:val="0009169A"/>
    <w:rsid w:val="0009240E"/>
    <w:rsid w:val="00093FC6"/>
    <w:rsid w:val="0009458E"/>
    <w:rsid w:val="00097FB7"/>
    <w:rsid w:val="000A1322"/>
    <w:rsid w:val="000A1BA4"/>
    <w:rsid w:val="000A4DA7"/>
    <w:rsid w:val="000A5155"/>
    <w:rsid w:val="000A7791"/>
    <w:rsid w:val="000B0094"/>
    <w:rsid w:val="000B101B"/>
    <w:rsid w:val="000B4AA9"/>
    <w:rsid w:val="000B5059"/>
    <w:rsid w:val="000B5EED"/>
    <w:rsid w:val="000B75CD"/>
    <w:rsid w:val="000C43A2"/>
    <w:rsid w:val="000C4D4B"/>
    <w:rsid w:val="000C61CD"/>
    <w:rsid w:val="000C6A17"/>
    <w:rsid w:val="000C6D81"/>
    <w:rsid w:val="000C74C6"/>
    <w:rsid w:val="000D0D20"/>
    <w:rsid w:val="000D131D"/>
    <w:rsid w:val="000D5961"/>
    <w:rsid w:val="000E32D3"/>
    <w:rsid w:val="000E5367"/>
    <w:rsid w:val="000E7770"/>
    <w:rsid w:val="000F048C"/>
    <w:rsid w:val="000F101B"/>
    <w:rsid w:val="000F1085"/>
    <w:rsid w:val="000F21BD"/>
    <w:rsid w:val="000F35A5"/>
    <w:rsid w:val="000F5974"/>
    <w:rsid w:val="000F713F"/>
    <w:rsid w:val="00100425"/>
    <w:rsid w:val="00102798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F5E"/>
    <w:rsid w:val="00143E37"/>
    <w:rsid w:val="00150F7D"/>
    <w:rsid w:val="00154498"/>
    <w:rsid w:val="0015655C"/>
    <w:rsid w:val="001573B2"/>
    <w:rsid w:val="00157BCE"/>
    <w:rsid w:val="00157C64"/>
    <w:rsid w:val="00160AA8"/>
    <w:rsid w:val="00161F5E"/>
    <w:rsid w:val="00163697"/>
    <w:rsid w:val="00163A48"/>
    <w:rsid w:val="00163ECA"/>
    <w:rsid w:val="00164192"/>
    <w:rsid w:val="001707E9"/>
    <w:rsid w:val="001709F2"/>
    <w:rsid w:val="0017699C"/>
    <w:rsid w:val="00176FF1"/>
    <w:rsid w:val="0018092E"/>
    <w:rsid w:val="00180A12"/>
    <w:rsid w:val="00181652"/>
    <w:rsid w:val="00182ADC"/>
    <w:rsid w:val="00183FA0"/>
    <w:rsid w:val="00184FBA"/>
    <w:rsid w:val="001850C2"/>
    <w:rsid w:val="00185B2E"/>
    <w:rsid w:val="00191B43"/>
    <w:rsid w:val="001952CD"/>
    <w:rsid w:val="001957D3"/>
    <w:rsid w:val="001962B7"/>
    <w:rsid w:val="001A0B11"/>
    <w:rsid w:val="001A2FA1"/>
    <w:rsid w:val="001A47D4"/>
    <w:rsid w:val="001A4B1E"/>
    <w:rsid w:val="001A4E7C"/>
    <w:rsid w:val="001A59E4"/>
    <w:rsid w:val="001A7749"/>
    <w:rsid w:val="001A79EE"/>
    <w:rsid w:val="001B2E70"/>
    <w:rsid w:val="001B3C68"/>
    <w:rsid w:val="001B6DEC"/>
    <w:rsid w:val="001B6EA3"/>
    <w:rsid w:val="001C2DE8"/>
    <w:rsid w:val="001C39E9"/>
    <w:rsid w:val="001D2A46"/>
    <w:rsid w:val="001D2C90"/>
    <w:rsid w:val="001D5491"/>
    <w:rsid w:val="001E044D"/>
    <w:rsid w:val="001E3C69"/>
    <w:rsid w:val="001E6FE5"/>
    <w:rsid w:val="001F08E8"/>
    <w:rsid w:val="001F1B26"/>
    <w:rsid w:val="001F52AA"/>
    <w:rsid w:val="001F6247"/>
    <w:rsid w:val="00200FBB"/>
    <w:rsid w:val="0020231F"/>
    <w:rsid w:val="00205771"/>
    <w:rsid w:val="002068F7"/>
    <w:rsid w:val="00206B6F"/>
    <w:rsid w:val="00220A1E"/>
    <w:rsid w:val="00221213"/>
    <w:rsid w:val="00221828"/>
    <w:rsid w:val="0022435D"/>
    <w:rsid w:val="00224D73"/>
    <w:rsid w:val="002252A4"/>
    <w:rsid w:val="002346DE"/>
    <w:rsid w:val="002348CF"/>
    <w:rsid w:val="00234F12"/>
    <w:rsid w:val="00235021"/>
    <w:rsid w:val="002364CE"/>
    <w:rsid w:val="00240DB2"/>
    <w:rsid w:val="0024365B"/>
    <w:rsid w:val="00245E78"/>
    <w:rsid w:val="00245F6F"/>
    <w:rsid w:val="00246564"/>
    <w:rsid w:val="00246B36"/>
    <w:rsid w:val="00247CA0"/>
    <w:rsid w:val="00253F25"/>
    <w:rsid w:val="00257C4C"/>
    <w:rsid w:val="00260D65"/>
    <w:rsid w:val="002630C1"/>
    <w:rsid w:val="00273DB9"/>
    <w:rsid w:val="00274321"/>
    <w:rsid w:val="00275C16"/>
    <w:rsid w:val="002761CD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52"/>
    <w:rsid w:val="002953D6"/>
    <w:rsid w:val="002A0CDC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C255A"/>
    <w:rsid w:val="002C7C09"/>
    <w:rsid w:val="002D3797"/>
    <w:rsid w:val="002D3D23"/>
    <w:rsid w:val="002E15D4"/>
    <w:rsid w:val="002E6C9C"/>
    <w:rsid w:val="002F3AD9"/>
    <w:rsid w:val="002F4C1B"/>
    <w:rsid w:val="002F6A4F"/>
    <w:rsid w:val="00300BA1"/>
    <w:rsid w:val="003059A7"/>
    <w:rsid w:val="00307E41"/>
    <w:rsid w:val="003149F8"/>
    <w:rsid w:val="00314B19"/>
    <w:rsid w:val="00314D9D"/>
    <w:rsid w:val="0032222F"/>
    <w:rsid w:val="00323413"/>
    <w:rsid w:val="00324EE1"/>
    <w:rsid w:val="00325446"/>
    <w:rsid w:val="003279EF"/>
    <w:rsid w:val="00331EB3"/>
    <w:rsid w:val="0034213E"/>
    <w:rsid w:val="00342612"/>
    <w:rsid w:val="00342B3A"/>
    <w:rsid w:val="003434B9"/>
    <w:rsid w:val="0034607C"/>
    <w:rsid w:val="00347260"/>
    <w:rsid w:val="00347DB3"/>
    <w:rsid w:val="00350285"/>
    <w:rsid w:val="00352370"/>
    <w:rsid w:val="0035306F"/>
    <w:rsid w:val="0036100A"/>
    <w:rsid w:val="00363106"/>
    <w:rsid w:val="003641FA"/>
    <w:rsid w:val="0036734D"/>
    <w:rsid w:val="00367938"/>
    <w:rsid w:val="003753CD"/>
    <w:rsid w:val="00380660"/>
    <w:rsid w:val="003807E9"/>
    <w:rsid w:val="003816D9"/>
    <w:rsid w:val="00382E06"/>
    <w:rsid w:val="0039044A"/>
    <w:rsid w:val="00390C26"/>
    <w:rsid w:val="00392121"/>
    <w:rsid w:val="003947E6"/>
    <w:rsid w:val="00394819"/>
    <w:rsid w:val="0039626E"/>
    <w:rsid w:val="003A01FF"/>
    <w:rsid w:val="003A045A"/>
    <w:rsid w:val="003A0B70"/>
    <w:rsid w:val="003A129E"/>
    <w:rsid w:val="003A2351"/>
    <w:rsid w:val="003A59A9"/>
    <w:rsid w:val="003B02EE"/>
    <w:rsid w:val="003B159F"/>
    <w:rsid w:val="003B5A16"/>
    <w:rsid w:val="003B79D2"/>
    <w:rsid w:val="003C0873"/>
    <w:rsid w:val="003C29CF"/>
    <w:rsid w:val="003C31E9"/>
    <w:rsid w:val="003D1AC2"/>
    <w:rsid w:val="003D2417"/>
    <w:rsid w:val="003D50C3"/>
    <w:rsid w:val="003D6EC0"/>
    <w:rsid w:val="003D74C8"/>
    <w:rsid w:val="003E14EF"/>
    <w:rsid w:val="003E2AA5"/>
    <w:rsid w:val="003E3588"/>
    <w:rsid w:val="003E5DB1"/>
    <w:rsid w:val="003E6034"/>
    <w:rsid w:val="003F08A9"/>
    <w:rsid w:val="003F0F62"/>
    <w:rsid w:val="003F16A9"/>
    <w:rsid w:val="003F33E4"/>
    <w:rsid w:val="003F37A4"/>
    <w:rsid w:val="003F4057"/>
    <w:rsid w:val="00405A67"/>
    <w:rsid w:val="00406312"/>
    <w:rsid w:val="004121AB"/>
    <w:rsid w:val="00415423"/>
    <w:rsid w:val="00417BD2"/>
    <w:rsid w:val="0042781F"/>
    <w:rsid w:val="00427870"/>
    <w:rsid w:val="00434265"/>
    <w:rsid w:val="004361F4"/>
    <w:rsid w:val="0044148F"/>
    <w:rsid w:val="004417B6"/>
    <w:rsid w:val="004419EC"/>
    <w:rsid w:val="00442D97"/>
    <w:rsid w:val="00445EB1"/>
    <w:rsid w:val="004469C0"/>
    <w:rsid w:val="00455210"/>
    <w:rsid w:val="004610A9"/>
    <w:rsid w:val="00462440"/>
    <w:rsid w:val="004625A1"/>
    <w:rsid w:val="004625B9"/>
    <w:rsid w:val="00462BCD"/>
    <w:rsid w:val="004643C5"/>
    <w:rsid w:val="00466FD6"/>
    <w:rsid w:val="00490CAF"/>
    <w:rsid w:val="00496413"/>
    <w:rsid w:val="00496814"/>
    <w:rsid w:val="00496C00"/>
    <w:rsid w:val="004A7533"/>
    <w:rsid w:val="004B1FF8"/>
    <w:rsid w:val="004B3741"/>
    <w:rsid w:val="004B63B8"/>
    <w:rsid w:val="004B70D8"/>
    <w:rsid w:val="004C41B0"/>
    <w:rsid w:val="004C5C0B"/>
    <w:rsid w:val="004C7896"/>
    <w:rsid w:val="004D2380"/>
    <w:rsid w:val="004D338E"/>
    <w:rsid w:val="004D6495"/>
    <w:rsid w:val="004D7A40"/>
    <w:rsid w:val="004E02B1"/>
    <w:rsid w:val="004E4C20"/>
    <w:rsid w:val="004E6AAD"/>
    <w:rsid w:val="004F0D18"/>
    <w:rsid w:val="004F2FD4"/>
    <w:rsid w:val="004F413B"/>
    <w:rsid w:val="004F4E5B"/>
    <w:rsid w:val="00500907"/>
    <w:rsid w:val="005024DE"/>
    <w:rsid w:val="00502B75"/>
    <w:rsid w:val="005054A6"/>
    <w:rsid w:val="00506674"/>
    <w:rsid w:val="00506C0A"/>
    <w:rsid w:val="005108CE"/>
    <w:rsid w:val="005109A8"/>
    <w:rsid w:val="00517603"/>
    <w:rsid w:val="00525B17"/>
    <w:rsid w:val="005272CC"/>
    <w:rsid w:val="00531514"/>
    <w:rsid w:val="00531697"/>
    <w:rsid w:val="00532BDD"/>
    <w:rsid w:val="005346F5"/>
    <w:rsid w:val="00535ACF"/>
    <w:rsid w:val="005375C0"/>
    <w:rsid w:val="0053772C"/>
    <w:rsid w:val="00537BC6"/>
    <w:rsid w:val="005422FD"/>
    <w:rsid w:val="00546AC5"/>
    <w:rsid w:val="0055161F"/>
    <w:rsid w:val="00552E5D"/>
    <w:rsid w:val="0055578C"/>
    <w:rsid w:val="00555B36"/>
    <w:rsid w:val="005566D0"/>
    <w:rsid w:val="00556EB2"/>
    <w:rsid w:val="0055709A"/>
    <w:rsid w:val="005576B5"/>
    <w:rsid w:val="00563A17"/>
    <w:rsid w:val="0056480B"/>
    <w:rsid w:val="00565DFD"/>
    <w:rsid w:val="00574317"/>
    <w:rsid w:val="005769DE"/>
    <w:rsid w:val="0058117F"/>
    <w:rsid w:val="005812CD"/>
    <w:rsid w:val="005815D3"/>
    <w:rsid w:val="00583465"/>
    <w:rsid w:val="00584953"/>
    <w:rsid w:val="0059069F"/>
    <w:rsid w:val="0059134F"/>
    <w:rsid w:val="005A3658"/>
    <w:rsid w:val="005A54CA"/>
    <w:rsid w:val="005B24D3"/>
    <w:rsid w:val="005B3448"/>
    <w:rsid w:val="005B3E20"/>
    <w:rsid w:val="005B4E82"/>
    <w:rsid w:val="005B7405"/>
    <w:rsid w:val="005C0100"/>
    <w:rsid w:val="005C1280"/>
    <w:rsid w:val="005C18BF"/>
    <w:rsid w:val="005C2742"/>
    <w:rsid w:val="005C43E5"/>
    <w:rsid w:val="005C669C"/>
    <w:rsid w:val="005C7E71"/>
    <w:rsid w:val="005D145C"/>
    <w:rsid w:val="005D226F"/>
    <w:rsid w:val="005D29D4"/>
    <w:rsid w:val="005D3408"/>
    <w:rsid w:val="005D48A4"/>
    <w:rsid w:val="005E0528"/>
    <w:rsid w:val="005E0FDF"/>
    <w:rsid w:val="005E3322"/>
    <w:rsid w:val="005E4752"/>
    <w:rsid w:val="005E4C6A"/>
    <w:rsid w:val="005E56D7"/>
    <w:rsid w:val="005E6D04"/>
    <w:rsid w:val="005E795E"/>
    <w:rsid w:val="005F29BC"/>
    <w:rsid w:val="005F6D0C"/>
    <w:rsid w:val="00602DB3"/>
    <w:rsid w:val="00606824"/>
    <w:rsid w:val="00610FD2"/>
    <w:rsid w:val="00611AD2"/>
    <w:rsid w:val="00613E14"/>
    <w:rsid w:val="0061669C"/>
    <w:rsid w:val="006255B9"/>
    <w:rsid w:val="006276D5"/>
    <w:rsid w:val="00630540"/>
    <w:rsid w:val="006343CA"/>
    <w:rsid w:val="006365DC"/>
    <w:rsid w:val="00636D3B"/>
    <w:rsid w:val="00636E2B"/>
    <w:rsid w:val="0063747F"/>
    <w:rsid w:val="006377AF"/>
    <w:rsid w:val="00641168"/>
    <w:rsid w:val="0064209A"/>
    <w:rsid w:val="00645A3E"/>
    <w:rsid w:val="0064602D"/>
    <w:rsid w:val="00650675"/>
    <w:rsid w:val="00656324"/>
    <w:rsid w:val="00657776"/>
    <w:rsid w:val="006603E4"/>
    <w:rsid w:val="0066070D"/>
    <w:rsid w:val="006618CB"/>
    <w:rsid w:val="00662DCA"/>
    <w:rsid w:val="00666E14"/>
    <w:rsid w:val="00672B62"/>
    <w:rsid w:val="00675688"/>
    <w:rsid w:val="00683EBD"/>
    <w:rsid w:val="00683F94"/>
    <w:rsid w:val="00684F7C"/>
    <w:rsid w:val="00691CF6"/>
    <w:rsid w:val="00692D3A"/>
    <w:rsid w:val="00695963"/>
    <w:rsid w:val="006A1BF0"/>
    <w:rsid w:val="006A1D66"/>
    <w:rsid w:val="006A34A6"/>
    <w:rsid w:val="006A4628"/>
    <w:rsid w:val="006A6374"/>
    <w:rsid w:val="006B0296"/>
    <w:rsid w:val="006B4F15"/>
    <w:rsid w:val="006B617A"/>
    <w:rsid w:val="006B7137"/>
    <w:rsid w:val="006C14AB"/>
    <w:rsid w:val="006C2FC6"/>
    <w:rsid w:val="006C3353"/>
    <w:rsid w:val="006C40F1"/>
    <w:rsid w:val="006C4880"/>
    <w:rsid w:val="006C7757"/>
    <w:rsid w:val="006D0F33"/>
    <w:rsid w:val="006D1D22"/>
    <w:rsid w:val="006D427A"/>
    <w:rsid w:val="006D469C"/>
    <w:rsid w:val="006D4B5F"/>
    <w:rsid w:val="006D4C0A"/>
    <w:rsid w:val="006D555E"/>
    <w:rsid w:val="006D65C4"/>
    <w:rsid w:val="006D7A94"/>
    <w:rsid w:val="006E14BB"/>
    <w:rsid w:val="006E22D6"/>
    <w:rsid w:val="006E4B99"/>
    <w:rsid w:val="006F346A"/>
    <w:rsid w:val="006F3EDB"/>
    <w:rsid w:val="006F4555"/>
    <w:rsid w:val="006F55A0"/>
    <w:rsid w:val="006F567F"/>
    <w:rsid w:val="006F7F67"/>
    <w:rsid w:val="00702136"/>
    <w:rsid w:val="00705E7A"/>
    <w:rsid w:val="00706AF0"/>
    <w:rsid w:val="00714505"/>
    <w:rsid w:val="00716FEA"/>
    <w:rsid w:val="00717CBA"/>
    <w:rsid w:val="00730608"/>
    <w:rsid w:val="00731B08"/>
    <w:rsid w:val="00734900"/>
    <w:rsid w:val="00734AA0"/>
    <w:rsid w:val="0073515C"/>
    <w:rsid w:val="00735384"/>
    <w:rsid w:val="007374EC"/>
    <w:rsid w:val="007402F1"/>
    <w:rsid w:val="00741201"/>
    <w:rsid w:val="007413A0"/>
    <w:rsid w:val="00751366"/>
    <w:rsid w:val="00751E2A"/>
    <w:rsid w:val="00751F96"/>
    <w:rsid w:val="0075319A"/>
    <w:rsid w:val="00753AA5"/>
    <w:rsid w:val="007540A2"/>
    <w:rsid w:val="007544B0"/>
    <w:rsid w:val="00754AA6"/>
    <w:rsid w:val="007552F8"/>
    <w:rsid w:val="007576BC"/>
    <w:rsid w:val="00760087"/>
    <w:rsid w:val="00761D6F"/>
    <w:rsid w:val="00764949"/>
    <w:rsid w:val="00764B8C"/>
    <w:rsid w:val="0076574D"/>
    <w:rsid w:val="00767B0E"/>
    <w:rsid w:val="00767C7F"/>
    <w:rsid w:val="00773563"/>
    <w:rsid w:val="007767EF"/>
    <w:rsid w:val="00783A5D"/>
    <w:rsid w:val="00783BA9"/>
    <w:rsid w:val="007878AE"/>
    <w:rsid w:val="007914C1"/>
    <w:rsid w:val="00794E3B"/>
    <w:rsid w:val="00797050"/>
    <w:rsid w:val="007A399D"/>
    <w:rsid w:val="007A6A39"/>
    <w:rsid w:val="007A73C2"/>
    <w:rsid w:val="007A755B"/>
    <w:rsid w:val="007B028C"/>
    <w:rsid w:val="007B0ABC"/>
    <w:rsid w:val="007B586F"/>
    <w:rsid w:val="007B6941"/>
    <w:rsid w:val="007C7792"/>
    <w:rsid w:val="007D284F"/>
    <w:rsid w:val="007D770A"/>
    <w:rsid w:val="007E2F58"/>
    <w:rsid w:val="007E3285"/>
    <w:rsid w:val="007E5FC2"/>
    <w:rsid w:val="007E639B"/>
    <w:rsid w:val="007E6767"/>
    <w:rsid w:val="007F1B67"/>
    <w:rsid w:val="007F2058"/>
    <w:rsid w:val="007F3A82"/>
    <w:rsid w:val="007F3FEF"/>
    <w:rsid w:val="007F4BB3"/>
    <w:rsid w:val="007F4C82"/>
    <w:rsid w:val="007F5CF7"/>
    <w:rsid w:val="007F63C8"/>
    <w:rsid w:val="00800928"/>
    <w:rsid w:val="008020E4"/>
    <w:rsid w:val="00803B73"/>
    <w:rsid w:val="008040B3"/>
    <w:rsid w:val="00812999"/>
    <w:rsid w:val="00821BBD"/>
    <w:rsid w:val="00824747"/>
    <w:rsid w:val="00824BD5"/>
    <w:rsid w:val="008268AE"/>
    <w:rsid w:val="008314E9"/>
    <w:rsid w:val="00841084"/>
    <w:rsid w:val="008422FA"/>
    <w:rsid w:val="00842B2A"/>
    <w:rsid w:val="00842C8A"/>
    <w:rsid w:val="008436BE"/>
    <w:rsid w:val="00847235"/>
    <w:rsid w:val="008516D1"/>
    <w:rsid w:val="008523CE"/>
    <w:rsid w:val="0085495B"/>
    <w:rsid w:val="00856D6E"/>
    <w:rsid w:val="0087128F"/>
    <w:rsid w:val="008713D8"/>
    <w:rsid w:val="00876A52"/>
    <w:rsid w:val="00877A22"/>
    <w:rsid w:val="00880145"/>
    <w:rsid w:val="008813AC"/>
    <w:rsid w:val="00885166"/>
    <w:rsid w:val="008952A5"/>
    <w:rsid w:val="00895DA1"/>
    <w:rsid w:val="00895E49"/>
    <w:rsid w:val="008A0A44"/>
    <w:rsid w:val="008A4701"/>
    <w:rsid w:val="008A4E03"/>
    <w:rsid w:val="008A570E"/>
    <w:rsid w:val="008A7944"/>
    <w:rsid w:val="008A7B99"/>
    <w:rsid w:val="008B0B7A"/>
    <w:rsid w:val="008B12EF"/>
    <w:rsid w:val="008B3D12"/>
    <w:rsid w:val="008C138F"/>
    <w:rsid w:val="008C15B9"/>
    <w:rsid w:val="008C22A3"/>
    <w:rsid w:val="008C3146"/>
    <w:rsid w:val="008C4FFF"/>
    <w:rsid w:val="008D3220"/>
    <w:rsid w:val="008D6DED"/>
    <w:rsid w:val="008E4BB8"/>
    <w:rsid w:val="008E5577"/>
    <w:rsid w:val="008F3421"/>
    <w:rsid w:val="008F3C11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45D2"/>
    <w:rsid w:val="0091738F"/>
    <w:rsid w:val="009209A2"/>
    <w:rsid w:val="00921854"/>
    <w:rsid w:val="00925075"/>
    <w:rsid w:val="00930A0F"/>
    <w:rsid w:val="009379FF"/>
    <w:rsid w:val="00941D83"/>
    <w:rsid w:val="00943C98"/>
    <w:rsid w:val="009443A9"/>
    <w:rsid w:val="00944FF9"/>
    <w:rsid w:val="00947616"/>
    <w:rsid w:val="00951AB6"/>
    <w:rsid w:val="00953742"/>
    <w:rsid w:val="00957626"/>
    <w:rsid w:val="00957883"/>
    <w:rsid w:val="009613F9"/>
    <w:rsid w:val="00961944"/>
    <w:rsid w:val="00964409"/>
    <w:rsid w:val="00965C39"/>
    <w:rsid w:val="00971A35"/>
    <w:rsid w:val="00971B98"/>
    <w:rsid w:val="00972E25"/>
    <w:rsid w:val="00973100"/>
    <w:rsid w:val="009749D3"/>
    <w:rsid w:val="009766C0"/>
    <w:rsid w:val="009802AF"/>
    <w:rsid w:val="00980D26"/>
    <w:rsid w:val="0098385D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B15AC"/>
    <w:rsid w:val="009B5245"/>
    <w:rsid w:val="009B581A"/>
    <w:rsid w:val="009C265F"/>
    <w:rsid w:val="009C391B"/>
    <w:rsid w:val="009C3AE7"/>
    <w:rsid w:val="009C6072"/>
    <w:rsid w:val="009D079D"/>
    <w:rsid w:val="009D2A23"/>
    <w:rsid w:val="009D2BD7"/>
    <w:rsid w:val="009D33E6"/>
    <w:rsid w:val="009D404B"/>
    <w:rsid w:val="009D56BF"/>
    <w:rsid w:val="009E28C4"/>
    <w:rsid w:val="009E2BC8"/>
    <w:rsid w:val="009E3901"/>
    <w:rsid w:val="009E5A0C"/>
    <w:rsid w:val="009E5FBB"/>
    <w:rsid w:val="009F0E70"/>
    <w:rsid w:val="009F1A5B"/>
    <w:rsid w:val="009F5C0B"/>
    <w:rsid w:val="009F5D8B"/>
    <w:rsid w:val="00A00426"/>
    <w:rsid w:val="00A008F2"/>
    <w:rsid w:val="00A02813"/>
    <w:rsid w:val="00A04EA5"/>
    <w:rsid w:val="00A06A87"/>
    <w:rsid w:val="00A1003A"/>
    <w:rsid w:val="00A130CE"/>
    <w:rsid w:val="00A13649"/>
    <w:rsid w:val="00A1406C"/>
    <w:rsid w:val="00A24D01"/>
    <w:rsid w:val="00A2561F"/>
    <w:rsid w:val="00A25D33"/>
    <w:rsid w:val="00A25D92"/>
    <w:rsid w:val="00A27391"/>
    <w:rsid w:val="00A2766B"/>
    <w:rsid w:val="00A310BB"/>
    <w:rsid w:val="00A35E6A"/>
    <w:rsid w:val="00A372C8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222"/>
    <w:rsid w:val="00A56FDA"/>
    <w:rsid w:val="00A61F84"/>
    <w:rsid w:val="00A63313"/>
    <w:rsid w:val="00A66A6A"/>
    <w:rsid w:val="00A6715B"/>
    <w:rsid w:val="00A67D79"/>
    <w:rsid w:val="00A720AC"/>
    <w:rsid w:val="00A84852"/>
    <w:rsid w:val="00A8590F"/>
    <w:rsid w:val="00A86033"/>
    <w:rsid w:val="00A8613B"/>
    <w:rsid w:val="00A93528"/>
    <w:rsid w:val="00AA0F73"/>
    <w:rsid w:val="00AA2234"/>
    <w:rsid w:val="00AA4251"/>
    <w:rsid w:val="00AA5C15"/>
    <w:rsid w:val="00AB0AFE"/>
    <w:rsid w:val="00AB321D"/>
    <w:rsid w:val="00AC039A"/>
    <w:rsid w:val="00AC29EC"/>
    <w:rsid w:val="00AC36F2"/>
    <w:rsid w:val="00AC41C3"/>
    <w:rsid w:val="00AC4D95"/>
    <w:rsid w:val="00AD30B4"/>
    <w:rsid w:val="00AD4975"/>
    <w:rsid w:val="00AD57E0"/>
    <w:rsid w:val="00AD6322"/>
    <w:rsid w:val="00AE4A19"/>
    <w:rsid w:val="00AE7047"/>
    <w:rsid w:val="00AF0317"/>
    <w:rsid w:val="00AF3ABA"/>
    <w:rsid w:val="00AF7012"/>
    <w:rsid w:val="00AF7CE3"/>
    <w:rsid w:val="00B00F20"/>
    <w:rsid w:val="00B01002"/>
    <w:rsid w:val="00B01193"/>
    <w:rsid w:val="00B013C8"/>
    <w:rsid w:val="00B03D2A"/>
    <w:rsid w:val="00B044E8"/>
    <w:rsid w:val="00B05176"/>
    <w:rsid w:val="00B056E6"/>
    <w:rsid w:val="00B05C62"/>
    <w:rsid w:val="00B05F07"/>
    <w:rsid w:val="00B10DB3"/>
    <w:rsid w:val="00B1176E"/>
    <w:rsid w:val="00B11BF0"/>
    <w:rsid w:val="00B14D16"/>
    <w:rsid w:val="00B17C40"/>
    <w:rsid w:val="00B223A3"/>
    <w:rsid w:val="00B23626"/>
    <w:rsid w:val="00B264E5"/>
    <w:rsid w:val="00B302A3"/>
    <w:rsid w:val="00B30C5A"/>
    <w:rsid w:val="00B31299"/>
    <w:rsid w:val="00B34BAD"/>
    <w:rsid w:val="00B359D7"/>
    <w:rsid w:val="00B35E43"/>
    <w:rsid w:val="00B362A5"/>
    <w:rsid w:val="00B37241"/>
    <w:rsid w:val="00B421B7"/>
    <w:rsid w:val="00B42491"/>
    <w:rsid w:val="00B431B7"/>
    <w:rsid w:val="00B43927"/>
    <w:rsid w:val="00B47855"/>
    <w:rsid w:val="00B61074"/>
    <w:rsid w:val="00B61802"/>
    <w:rsid w:val="00B63151"/>
    <w:rsid w:val="00B63710"/>
    <w:rsid w:val="00B63D9E"/>
    <w:rsid w:val="00B667DC"/>
    <w:rsid w:val="00B70369"/>
    <w:rsid w:val="00B72F06"/>
    <w:rsid w:val="00B81015"/>
    <w:rsid w:val="00B81F71"/>
    <w:rsid w:val="00B8227B"/>
    <w:rsid w:val="00B825E3"/>
    <w:rsid w:val="00B86BB1"/>
    <w:rsid w:val="00B910F8"/>
    <w:rsid w:val="00B91ED2"/>
    <w:rsid w:val="00B92246"/>
    <w:rsid w:val="00B93A9B"/>
    <w:rsid w:val="00B96C4C"/>
    <w:rsid w:val="00BA058B"/>
    <w:rsid w:val="00BA0AB3"/>
    <w:rsid w:val="00BA100D"/>
    <w:rsid w:val="00BA287A"/>
    <w:rsid w:val="00BB1779"/>
    <w:rsid w:val="00BB375C"/>
    <w:rsid w:val="00BB66AE"/>
    <w:rsid w:val="00BC1C5D"/>
    <w:rsid w:val="00BC3050"/>
    <w:rsid w:val="00BC3DA8"/>
    <w:rsid w:val="00BC4438"/>
    <w:rsid w:val="00BC4AD4"/>
    <w:rsid w:val="00BC6F7F"/>
    <w:rsid w:val="00BD290A"/>
    <w:rsid w:val="00BD31D2"/>
    <w:rsid w:val="00BD46EA"/>
    <w:rsid w:val="00BD73E1"/>
    <w:rsid w:val="00BE6041"/>
    <w:rsid w:val="00BF1126"/>
    <w:rsid w:val="00BF1392"/>
    <w:rsid w:val="00BF1871"/>
    <w:rsid w:val="00BF1FA1"/>
    <w:rsid w:val="00BF3EAC"/>
    <w:rsid w:val="00BF4426"/>
    <w:rsid w:val="00BF62BA"/>
    <w:rsid w:val="00C0045F"/>
    <w:rsid w:val="00C00C07"/>
    <w:rsid w:val="00C0478C"/>
    <w:rsid w:val="00C16186"/>
    <w:rsid w:val="00C20F0F"/>
    <w:rsid w:val="00C22B2B"/>
    <w:rsid w:val="00C22FB2"/>
    <w:rsid w:val="00C23FA9"/>
    <w:rsid w:val="00C2510D"/>
    <w:rsid w:val="00C269C9"/>
    <w:rsid w:val="00C303A7"/>
    <w:rsid w:val="00C32C41"/>
    <w:rsid w:val="00C356D4"/>
    <w:rsid w:val="00C376AE"/>
    <w:rsid w:val="00C46073"/>
    <w:rsid w:val="00C47F94"/>
    <w:rsid w:val="00C51AAC"/>
    <w:rsid w:val="00C5528D"/>
    <w:rsid w:val="00C5535A"/>
    <w:rsid w:val="00C60204"/>
    <w:rsid w:val="00C64AA4"/>
    <w:rsid w:val="00C714FB"/>
    <w:rsid w:val="00C71EF5"/>
    <w:rsid w:val="00C72C32"/>
    <w:rsid w:val="00C73B47"/>
    <w:rsid w:val="00C75004"/>
    <w:rsid w:val="00C76248"/>
    <w:rsid w:val="00C77AC8"/>
    <w:rsid w:val="00C9072A"/>
    <w:rsid w:val="00C953EE"/>
    <w:rsid w:val="00C9654F"/>
    <w:rsid w:val="00CA01D8"/>
    <w:rsid w:val="00CA05AC"/>
    <w:rsid w:val="00CA0FF0"/>
    <w:rsid w:val="00CA5EA6"/>
    <w:rsid w:val="00CB361B"/>
    <w:rsid w:val="00CB54E2"/>
    <w:rsid w:val="00CB6168"/>
    <w:rsid w:val="00CB6CE0"/>
    <w:rsid w:val="00CC317C"/>
    <w:rsid w:val="00CC33F5"/>
    <w:rsid w:val="00CC4D59"/>
    <w:rsid w:val="00CC5A33"/>
    <w:rsid w:val="00CC733F"/>
    <w:rsid w:val="00CD13D0"/>
    <w:rsid w:val="00CD1D2C"/>
    <w:rsid w:val="00CD6507"/>
    <w:rsid w:val="00CE39E6"/>
    <w:rsid w:val="00CE66A7"/>
    <w:rsid w:val="00CE6E55"/>
    <w:rsid w:val="00CF2F83"/>
    <w:rsid w:val="00D02818"/>
    <w:rsid w:val="00D06334"/>
    <w:rsid w:val="00D063CB"/>
    <w:rsid w:val="00D066CC"/>
    <w:rsid w:val="00D07E0F"/>
    <w:rsid w:val="00D16841"/>
    <w:rsid w:val="00D222ED"/>
    <w:rsid w:val="00D30BBF"/>
    <w:rsid w:val="00D46E4F"/>
    <w:rsid w:val="00D513C6"/>
    <w:rsid w:val="00D535DE"/>
    <w:rsid w:val="00D54036"/>
    <w:rsid w:val="00D542E8"/>
    <w:rsid w:val="00D544C2"/>
    <w:rsid w:val="00D56638"/>
    <w:rsid w:val="00D56753"/>
    <w:rsid w:val="00D611B4"/>
    <w:rsid w:val="00D64ABF"/>
    <w:rsid w:val="00D64D36"/>
    <w:rsid w:val="00D73055"/>
    <w:rsid w:val="00D74C7D"/>
    <w:rsid w:val="00D75D9D"/>
    <w:rsid w:val="00D76FAA"/>
    <w:rsid w:val="00D84C7F"/>
    <w:rsid w:val="00D92ED9"/>
    <w:rsid w:val="00D949E4"/>
    <w:rsid w:val="00D96E69"/>
    <w:rsid w:val="00DA233F"/>
    <w:rsid w:val="00DA4F9E"/>
    <w:rsid w:val="00DB1BA2"/>
    <w:rsid w:val="00DC166F"/>
    <w:rsid w:val="00DC1BCD"/>
    <w:rsid w:val="00DC4663"/>
    <w:rsid w:val="00DC4BE0"/>
    <w:rsid w:val="00DC4D82"/>
    <w:rsid w:val="00DC4FBC"/>
    <w:rsid w:val="00DC640C"/>
    <w:rsid w:val="00DD30CF"/>
    <w:rsid w:val="00DE0472"/>
    <w:rsid w:val="00DE26F4"/>
    <w:rsid w:val="00DE307B"/>
    <w:rsid w:val="00DE3C3F"/>
    <w:rsid w:val="00DF37B0"/>
    <w:rsid w:val="00DF463C"/>
    <w:rsid w:val="00DF7F34"/>
    <w:rsid w:val="00DF7FD0"/>
    <w:rsid w:val="00E00AC0"/>
    <w:rsid w:val="00E02D5B"/>
    <w:rsid w:val="00E03612"/>
    <w:rsid w:val="00E03F34"/>
    <w:rsid w:val="00E06798"/>
    <w:rsid w:val="00E1180E"/>
    <w:rsid w:val="00E118C5"/>
    <w:rsid w:val="00E13182"/>
    <w:rsid w:val="00E16764"/>
    <w:rsid w:val="00E23FFE"/>
    <w:rsid w:val="00E2453F"/>
    <w:rsid w:val="00E25674"/>
    <w:rsid w:val="00E31BD3"/>
    <w:rsid w:val="00E3744D"/>
    <w:rsid w:val="00E41A17"/>
    <w:rsid w:val="00E4285E"/>
    <w:rsid w:val="00E431B6"/>
    <w:rsid w:val="00E44DB7"/>
    <w:rsid w:val="00E500D5"/>
    <w:rsid w:val="00E56E5C"/>
    <w:rsid w:val="00E60B94"/>
    <w:rsid w:val="00E61C0C"/>
    <w:rsid w:val="00E631F2"/>
    <w:rsid w:val="00E655B9"/>
    <w:rsid w:val="00E70E31"/>
    <w:rsid w:val="00E7481E"/>
    <w:rsid w:val="00E81ABD"/>
    <w:rsid w:val="00E85430"/>
    <w:rsid w:val="00E9040A"/>
    <w:rsid w:val="00E94884"/>
    <w:rsid w:val="00E977AC"/>
    <w:rsid w:val="00E97A10"/>
    <w:rsid w:val="00EA3E55"/>
    <w:rsid w:val="00EA6922"/>
    <w:rsid w:val="00EA7CB3"/>
    <w:rsid w:val="00EB371B"/>
    <w:rsid w:val="00EB5859"/>
    <w:rsid w:val="00EB5D89"/>
    <w:rsid w:val="00EB67FE"/>
    <w:rsid w:val="00EC12C4"/>
    <w:rsid w:val="00EC1864"/>
    <w:rsid w:val="00ED0A81"/>
    <w:rsid w:val="00ED15FC"/>
    <w:rsid w:val="00ED2BE0"/>
    <w:rsid w:val="00ED44A0"/>
    <w:rsid w:val="00EE0211"/>
    <w:rsid w:val="00EE3FB8"/>
    <w:rsid w:val="00EE4940"/>
    <w:rsid w:val="00EE5A7B"/>
    <w:rsid w:val="00EE737C"/>
    <w:rsid w:val="00EF01DF"/>
    <w:rsid w:val="00EF6C34"/>
    <w:rsid w:val="00F033BD"/>
    <w:rsid w:val="00F03A41"/>
    <w:rsid w:val="00F06B5A"/>
    <w:rsid w:val="00F10DFF"/>
    <w:rsid w:val="00F1354D"/>
    <w:rsid w:val="00F22843"/>
    <w:rsid w:val="00F25A9B"/>
    <w:rsid w:val="00F26C07"/>
    <w:rsid w:val="00F306F6"/>
    <w:rsid w:val="00F309E5"/>
    <w:rsid w:val="00F3135F"/>
    <w:rsid w:val="00F31E2F"/>
    <w:rsid w:val="00F32AF3"/>
    <w:rsid w:val="00F33143"/>
    <w:rsid w:val="00F40D8E"/>
    <w:rsid w:val="00F42321"/>
    <w:rsid w:val="00F437E4"/>
    <w:rsid w:val="00F43BFF"/>
    <w:rsid w:val="00F44522"/>
    <w:rsid w:val="00F44B56"/>
    <w:rsid w:val="00F4565D"/>
    <w:rsid w:val="00F4686C"/>
    <w:rsid w:val="00F51B5D"/>
    <w:rsid w:val="00F527D2"/>
    <w:rsid w:val="00F53307"/>
    <w:rsid w:val="00F54B38"/>
    <w:rsid w:val="00F641A4"/>
    <w:rsid w:val="00F77361"/>
    <w:rsid w:val="00F77D0F"/>
    <w:rsid w:val="00F8214F"/>
    <w:rsid w:val="00F82176"/>
    <w:rsid w:val="00F8621F"/>
    <w:rsid w:val="00F86EF9"/>
    <w:rsid w:val="00F86FEA"/>
    <w:rsid w:val="00F903D5"/>
    <w:rsid w:val="00F92F05"/>
    <w:rsid w:val="00F951DC"/>
    <w:rsid w:val="00F97EB6"/>
    <w:rsid w:val="00FA0DFD"/>
    <w:rsid w:val="00FA1EF5"/>
    <w:rsid w:val="00FA20B1"/>
    <w:rsid w:val="00FA7D05"/>
    <w:rsid w:val="00FB3441"/>
    <w:rsid w:val="00FC34AA"/>
    <w:rsid w:val="00FC3AAB"/>
    <w:rsid w:val="00FC79A3"/>
    <w:rsid w:val="00FD16BA"/>
    <w:rsid w:val="00FD4657"/>
    <w:rsid w:val="00FD4FDF"/>
    <w:rsid w:val="00FD5450"/>
    <w:rsid w:val="00FD586B"/>
    <w:rsid w:val="00FD612F"/>
    <w:rsid w:val="00FD6440"/>
    <w:rsid w:val="00FE315F"/>
    <w:rsid w:val="00FE7FA7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uiPriority w:val="8"/>
    <w:qFormat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aliases w:val="11_Fußnotenzeichen"/>
    <w:basedOn w:val="VarsaylanParagrafYazTipi"/>
    <w:uiPriority w:val="99"/>
    <w:unhideWhenUsed/>
    <w:qFormat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character" w:customStyle="1" w:styleId="08Baureihenbezeichnung">
    <w:name w:val="08_Baureihenbezeichnung"/>
    <w:basedOn w:val="VarsaylanParagrafYazTipi"/>
    <w:uiPriority w:val="7"/>
    <w:qFormat/>
    <w:rsid w:val="005024DE"/>
    <w:rPr>
      <w:rFonts w:ascii="MB Corpo A Title Cond Office" w:hAnsi="MB Corpo A Title Cond Office"/>
      <w:sz w:val="28"/>
    </w:rPr>
  </w:style>
  <w:style w:type="table" w:customStyle="1" w:styleId="Tabellenraster3">
    <w:name w:val="Tabellenraster3"/>
    <w:basedOn w:val="NormalTablo"/>
    <w:uiPriority w:val="39"/>
    <w:rsid w:val="005024DE"/>
    <w:pPr>
      <w:spacing w:after="0" w:line="240" w:lineRule="auto"/>
    </w:pPr>
    <w:rPr>
      <w:lang w:val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VarsaylanParagrafYazTipi"/>
    <w:rsid w:val="005024DE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A2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7848706A-53B2-4C16-91EB-00E043157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24</TotalTime>
  <Pages>2</Pages>
  <Words>910</Words>
  <Characters>5191</Characters>
  <Application>Microsoft Office Word</Application>
  <DocSecurity>0</DocSecurity>
  <Lines>43</Lines>
  <Paragraphs>12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Duyu, Baris Ozgur (401)</dc:creator>
  <cp:lastModifiedBy>Murat Turan / İz İletişim</cp:lastModifiedBy>
  <cp:revision>2</cp:revision>
  <cp:lastPrinted>2019-10-24T15:33:00Z</cp:lastPrinted>
  <dcterms:created xsi:type="dcterms:W3CDTF">2024-10-30T07:34:00Z</dcterms:created>
  <dcterms:modified xsi:type="dcterms:W3CDTF">2024-10-30T07:34:00Z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